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318" w:tblpY="-211"/>
        <w:tblW w:w="5247" w:type="pct"/>
        <w:tblLook w:val="04A0" w:firstRow="1" w:lastRow="0" w:firstColumn="1" w:lastColumn="0" w:noHBand="0" w:noVBand="1"/>
      </w:tblPr>
      <w:tblGrid>
        <w:gridCol w:w="9816"/>
      </w:tblGrid>
      <w:tr w:rsidR="003417D8" w:rsidRPr="003417D8" w:rsidTr="00CC089A">
        <w:trPr>
          <w:trHeight w:val="1135"/>
        </w:trPr>
        <w:tc>
          <w:tcPr>
            <w:tcW w:w="5000" w:type="pct"/>
            <w:shd w:val="clear" w:color="auto" w:fill="auto"/>
            <w:vAlign w:val="center"/>
          </w:tcPr>
          <w:p w:rsidR="003417D8" w:rsidRPr="003417D8" w:rsidRDefault="003417D8" w:rsidP="003417D8">
            <w:pPr>
              <w:spacing w:after="0" w:line="240" w:lineRule="auto"/>
              <w:jc w:val="center"/>
              <w:rPr>
                <w:rFonts w:cs="Times New Roman"/>
                <w:b/>
                <w:bCs/>
                <w:caps/>
                <w:sz w:val="20"/>
                <w:szCs w:val="20"/>
              </w:rPr>
            </w:pPr>
            <w:r w:rsidRPr="003417D8">
              <w:rPr>
                <w:rFonts w:cs="Times New Roman"/>
                <w:noProof/>
                <w:lang w:eastAsia="fr-FR"/>
              </w:rPr>
              <w:drawing>
                <wp:inline distT="0" distB="0" distL="0" distR="0">
                  <wp:extent cx="2035810" cy="93472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5810" cy="934720"/>
                          </a:xfrm>
                          <a:prstGeom prst="rect">
                            <a:avLst/>
                          </a:prstGeom>
                          <a:noFill/>
                          <a:ln>
                            <a:noFill/>
                          </a:ln>
                        </pic:spPr>
                      </pic:pic>
                    </a:graphicData>
                  </a:graphic>
                </wp:inline>
              </w:drawing>
            </w:r>
          </w:p>
        </w:tc>
      </w:tr>
      <w:tr w:rsidR="003417D8" w:rsidRPr="003417D8" w:rsidTr="00CC089A">
        <w:tc>
          <w:tcPr>
            <w:tcW w:w="5000" w:type="pct"/>
            <w:shd w:val="clear" w:color="auto" w:fill="auto"/>
            <w:vAlign w:val="center"/>
          </w:tcPr>
          <w:p w:rsidR="003417D8" w:rsidRPr="003417D8" w:rsidRDefault="003417D8" w:rsidP="003417D8">
            <w:pPr>
              <w:spacing w:after="0" w:line="240" w:lineRule="auto"/>
              <w:ind w:left="714" w:hanging="357"/>
              <w:jc w:val="center"/>
              <w:rPr>
                <w:rFonts w:cs="Times New Roman"/>
                <w:b/>
                <w:sz w:val="28"/>
                <w:szCs w:val="28"/>
              </w:rPr>
            </w:pPr>
            <w:r w:rsidRPr="003417D8">
              <w:rPr>
                <w:rFonts w:cs="Times New Roman"/>
                <w:b/>
                <w:sz w:val="28"/>
                <w:szCs w:val="28"/>
              </w:rPr>
              <w:t>AGENCE DE PROMOTION ET DE DEVELOPPEMENT DES AGROPOLES AU TOGO</w:t>
            </w:r>
          </w:p>
        </w:tc>
      </w:tr>
      <w:tr w:rsidR="003417D8" w:rsidRPr="003417D8" w:rsidTr="00CC089A">
        <w:tc>
          <w:tcPr>
            <w:tcW w:w="5000" w:type="pct"/>
            <w:shd w:val="clear" w:color="auto" w:fill="auto"/>
            <w:vAlign w:val="center"/>
          </w:tcPr>
          <w:p w:rsidR="003417D8" w:rsidRPr="003417D8" w:rsidRDefault="003417D8" w:rsidP="003417D8">
            <w:pPr>
              <w:tabs>
                <w:tab w:val="left" w:pos="5980"/>
              </w:tabs>
              <w:spacing w:after="0" w:line="240" w:lineRule="auto"/>
              <w:ind w:left="714" w:hanging="357"/>
              <w:jc w:val="center"/>
              <w:rPr>
                <w:rFonts w:cs="Times New Roman"/>
                <w:b/>
                <w:bCs/>
                <w:sz w:val="28"/>
                <w:szCs w:val="20"/>
              </w:rPr>
            </w:pPr>
            <w:r w:rsidRPr="003417D8">
              <w:rPr>
                <w:rFonts w:cs="Times New Roman"/>
                <w:b/>
                <w:bCs/>
                <w:sz w:val="28"/>
                <w:szCs w:val="20"/>
              </w:rPr>
              <w:t>----------------</w:t>
            </w:r>
          </w:p>
        </w:tc>
      </w:tr>
      <w:tr w:rsidR="003417D8" w:rsidRPr="003417D8" w:rsidTr="00CC089A">
        <w:tc>
          <w:tcPr>
            <w:tcW w:w="5000" w:type="pct"/>
            <w:shd w:val="clear" w:color="auto" w:fill="auto"/>
            <w:vAlign w:val="center"/>
          </w:tcPr>
          <w:p w:rsidR="003417D8" w:rsidRPr="003417D8" w:rsidRDefault="003417D8" w:rsidP="003417D8">
            <w:pPr>
              <w:keepNext/>
              <w:spacing w:after="0" w:line="240" w:lineRule="auto"/>
              <w:ind w:left="714" w:hanging="357"/>
              <w:jc w:val="center"/>
              <w:outlineLvl w:val="0"/>
              <w:rPr>
                <w:rFonts w:cs="Calibri"/>
                <w:b/>
                <w:bCs/>
                <w:i/>
                <w:caps/>
                <w:color w:val="00B0F0"/>
                <w:sz w:val="28"/>
                <w:szCs w:val="28"/>
              </w:rPr>
            </w:pPr>
            <w:r w:rsidRPr="003417D8">
              <w:rPr>
                <w:rFonts w:cs="Calibri"/>
                <w:b/>
                <w:bCs/>
                <w:i/>
                <w:caps/>
                <w:color w:val="00B0F0"/>
                <w:sz w:val="28"/>
                <w:szCs w:val="28"/>
              </w:rPr>
              <w:t>unité de gestion du projet DE TRANSFORMATION AGRO-ALIMENTAIRE agropole PILOTE de Kara (UGP-AK)</w:t>
            </w:r>
          </w:p>
          <w:p w:rsidR="003417D8" w:rsidRPr="003417D8" w:rsidRDefault="003417D8" w:rsidP="003417D8">
            <w:pPr>
              <w:keepNext/>
              <w:spacing w:after="0" w:line="240" w:lineRule="auto"/>
              <w:ind w:left="714" w:hanging="357"/>
              <w:jc w:val="center"/>
              <w:outlineLvl w:val="0"/>
              <w:rPr>
                <w:rFonts w:cs="Times New Roman"/>
                <w:b/>
                <w:bCs/>
                <w:i/>
                <w:caps/>
                <w:color w:val="548DD4"/>
                <w:sz w:val="32"/>
                <w:szCs w:val="20"/>
              </w:rPr>
            </w:pPr>
            <w:r w:rsidRPr="003417D8">
              <w:rPr>
                <w:rFonts w:ascii="Palatino Linotype" w:hAnsi="Palatino Linotype" w:cs="Times New Roman"/>
                <w:b/>
                <w:bCs/>
                <w:i/>
                <w:caps/>
                <w:color w:val="00B0F0"/>
                <w:sz w:val="32"/>
                <w:szCs w:val="20"/>
              </w:rPr>
              <w:t>----------</w:t>
            </w:r>
          </w:p>
        </w:tc>
      </w:tr>
    </w:tbl>
    <w:p w:rsidR="00AE3143" w:rsidRPr="005165D5" w:rsidRDefault="00AE3143" w:rsidP="00EA0B2B">
      <w:pPr>
        <w:spacing w:before="120" w:after="120"/>
        <w:jc w:val="center"/>
        <w:rPr>
          <w:b/>
          <w:smallCaps/>
          <w:sz w:val="20"/>
        </w:rPr>
      </w:pPr>
      <w:r w:rsidRPr="005165D5">
        <w:rPr>
          <w:b/>
          <w:smallCaps/>
          <w:sz w:val="20"/>
        </w:rPr>
        <w:sym w:font="Wingdings" w:char="F0B2"/>
      </w:r>
      <w:r w:rsidRPr="005165D5">
        <w:rPr>
          <w:b/>
          <w:smallCaps/>
          <w:sz w:val="20"/>
        </w:rPr>
        <w:sym w:font="Wingdings" w:char="F0B2"/>
      </w:r>
      <w:r w:rsidRPr="005165D5">
        <w:rPr>
          <w:b/>
          <w:smallCaps/>
          <w:sz w:val="20"/>
        </w:rPr>
        <w:sym w:font="Wingdings" w:char="F0B2"/>
      </w:r>
      <w:r w:rsidRPr="005165D5">
        <w:rPr>
          <w:b/>
          <w:smallCaps/>
          <w:sz w:val="20"/>
        </w:rPr>
        <w:sym w:font="Wingdings" w:char="F0B2"/>
      </w:r>
      <w:r w:rsidRPr="005165D5">
        <w:rPr>
          <w:b/>
          <w:smallCaps/>
          <w:sz w:val="20"/>
        </w:rPr>
        <w:sym w:font="Wingdings" w:char="F0B2"/>
      </w:r>
      <w:r w:rsidRPr="005165D5">
        <w:rPr>
          <w:b/>
          <w:smallCaps/>
          <w:sz w:val="20"/>
        </w:rPr>
        <w:sym w:font="Wingdings" w:char="F0B2"/>
      </w:r>
      <w:r w:rsidRPr="005165D5">
        <w:rPr>
          <w:b/>
          <w:smallCaps/>
          <w:sz w:val="20"/>
        </w:rPr>
        <w:sym w:font="Wingdings" w:char="F0B2"/>
      </w:r>
      <w:r w:rsidRPr="005165D5">
        <w:rPr>
          <w:b/>
          <w:smallCaps/>
          <w:sz w:val="20"/>
        </w:rPr>
        <w:sym w:font="Wingdings" w:char="F0B2"/>
      </w:r>
      <w:r w:rsidRPr="005165D5">
        <w:rPr>
          <w:b/>
          <w:smallCaps/>
          <w:sz w:val="20"/>
        </w:rPr>
        <w:sym w:font="Wingdings" w:char="F0B2"/>
      </w:r>
      <w:r w:rsidRPr="005165D5">
        <w:rPr>
          <w:b/>
          <w:smallCaps/>
          <w:sz w:val="20"/>
        </w:rPr>
        <w:sym w:font="Wingdings" w:char="F0B2"/>
      </w:r>
    </w:p>
    <w:p w:rsidR="00AE3143" w:rsidRPr="005165D5" w:rsidRDefault="002E6370" w:rsidP="00FE3D3D">
      <w:pPr>
        <w:spacing w:after="0" w:line="240" w:lineRule="auto"/>
        <w:jc w:val="center"/>
        <w:rPr>
          <w:rFonts w:ascii="Times New Roman" w:hAnsi="Times New Roman" w:cs="Times New Roman"/>
          <w:b/>
          <w:sz w:val="24"/>
          <w:szCs w:val="28"/>
        </w:rPr>
      </w:pPr>
      <w:r w:rsidRPr="005165D5">
        <w:rPr>
          <w:rFonts w:ascii="Times New Roman" w:hAnsi="Times New Roman" w:cs="Times New Roman"/>
          <w:b/>
          <w:sz w:val="24"/>
          <w:szCs w:val="28"/>
        </w:rPr>
        <w:t>PROCES VERBAL D’ATTRIBUTION PROVISOIRE</w:t>
      </w:r>
      <w:r w:rsidR="00BC156A" w:rsidRPr="005165D5">
        <w:rPr>
          <w:rFonts w:ascii="Times New Roman" w:hAnsi="Times New Roman" w:cs="Times New Roman"/>
          <w:b/>
          <w:sz w:val="24"/>
          <w:szCs w:val="28"/>
        </w:rPr>
        <w:t xml:space="preserve"> </w:t>
      </w:r>
    </w:p>
    <w:p w:rsidR="00FE3D3D" w:rsidRPr="005165D5" w:rsidRDefault="00FE3D3D" w:rsidP="00FE3D3D">
      <w:pPr>
        <w:spacing w:after="0" w:line="240" w:lineRule="auto"/>
        <w:rPr>
          <w:i/>
          <w:iCs/>
          <w:sz w:val="20"/>
        </w:rPr>
      </w:pPr>
    </w:p>
    <w:tbl>
      <w:tblPr>
        <w:tblW w:w="10363" w:type="dxa"/>
        <w:tblInd w:w="-44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4395"/>
        <w:gridCol w:w="5957"/>
        <w:gridCol w:w="11"/>
      </w:tblGrid>
      <w:tr w:rsidR="00FE3D3D" w:rsidRPr="005165D5" w:rsidTr="002402E9">
        <w:trPr>
          <w:gridAfter w:val="1"/>
          <w:wAfter w:w="11" w:type="dxa"/>
          <w:trHeight w:val="454"/>
        </w:trPr>
        <w:tc>
          <w:tcPr>
            <w:tcW w:w="4395" w:type="dxa"/>
            <w:vAlign w:val="center"/>
          </w:tcPr>
          <w:p w:rsidR="00FE3D3D" w:rsidRPr="005165D5" w:rsidRDefault="00DF005B" w:rsidP="00BC156A">
            <w:pPr>
              <w:spacing w:after="0" w:line="240" w:lineRule="auto"/>
              <w:rPr>
                <w:rFonts w:ascii="Times New Roman" w:hAnsi="Times New Roman" w:cs="Times New Roman"/>
                <w:b/>
                <w:bCs/>
                <w:sz w:val="20"/>
                <w:szCs w:val="20"/>
              </w:rPr>
            </w:pPr>
            <w:r w:rsidRPr="005165D5">
              <w:rPr>
                <w:rFonts w:ascii="Times New Roman" w:hAnsi="Times New Roman" w:cs="Times New Roman"/>
                <w:b/>
                <w:bCs/>
                <w:sz w:val="20"/>
                <w:szCs w:val="20"/>
              </w:rPr>
              <w:t>REFERENCE DE LA PROCEDURE</w:t>
            </w:r>
          </w:p>
        </w:tc>
        <w:tc>
          <w:tcPr>
            <w:tcW w:w="5957" w:type="dxa"/>
            <w:vAlign w:val="center"/>
          </w:tcPr>
          <w:p w:rsidR="00FE3D3D" w:rsidRPr="003417D8" w:rsidRDefault="003417D8" w:rsidP="00197752">
            <w:pPr>
              <w:spacing w:after="0" w:line="240" w:lineRule="auto"/>
              <w:rPr>
                <w:rFonts w:ascii="Times New Roman" w:hAnsi="Times New Roman" w:cs="Times New Roman"/>
                <w:sz w:val="20"/>
                <w:szCs w:val="20"/>
              </w:rPr>
            </w:pPr>
            <w:r w:rsidRPr="003417D8">
              <w:rPr>
                <w:rFonts w:ascii="Times New Roman" w:hAnsi="Times New Roman" w:cs="Times New Roman"/>
                <w:sz w:val="20"/>
                <w:szCs w:val="20"/>
                <w:u w:val="single"/>
              </w:rPr>
              <w:t>AOIO N°001/2021/APRODAT/PRMP/PTA-TOGO du 02 juillet 2021</w:t>
            </w:r>
          </w:p>
        </w:tc>
      </w:tr>
      <w:tr w:rsidR="00BC156A" w:rsidRPr="005165D5" w:rsidTr="002402E9">
        <w:trPr>
          <w:gridAfter w:val="1"/>
          <w:wAfter w:w="11" w:type="dxa"/>
          <w:trHeight w:val="454"/>
        </w:trPr>
        <w:tc>
          <w:tcPr>
            <w:tcW w:w="4395" w:type="dxa"/>
            <w:vAlign w:val="center"/>
          </w:tcPr>
          <w:p w:rsidR="00BC156A" w:rsidRPr="005165D5" w:rsidRDefault="00DF005B" w:rsidP="00197752">
            <w:pPr>
              <w:spacing w:after="0" w:line="240" w:lineRule="auto"/>
              <w:rPr>
                <w:rFonts w:ascii="Times New Roman" w:hAnsi="Times New Roman" w:cs="Times New Roman"/>
                <w:b/>
                <w:bCs/>
                <w:sz w:val="20"/>
                <w:szCs w:val="20"/>
              </w:rPr>
            </w:pPr>
            <w:r w:rsidRPr="005165D5">
              <w:rPr>
                <w:rFonts w:ascii="Times New Roman" w:hAnsi="Times New Roman" w:cs="Times New Roman"/>
                <w:b/>
                <w:bCs/>
                <w:sz w:val="20"/>
                <w:szCs w:val="20"/>
              </w:rPr>
              <w:t>OBJET DE LA PROCEDURE</w:t>
            </w:r>
          </w:p>
        </w:tc>
        <w:tc>
          <w:tcPr>
            <w:tcW w:w="5957" w:type="dxa"/>
            <w:vAlign w:val="center"/>
          </w:tcPr>
          <w:p w:rsidR="00BC156A" w:rsidRPr="005165D5" w:rsidRDefault="003417D8" w:rsidP="0080394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TRAVAUX DE </w:t>
            </w:r>
            <w:r w:rsidRPr="003417D8">
              <w:rPr>
                <w:rFonts w:ascii="Times New Roman" w:hAnsi="Times New Roman" w:cs="Times New Roman"/>
                <w:bCs/>
                <w:sz w:val="20"/>
                <w:szCs w:val="20"/>
              </w:rPr>
              <w:t>CONSTRUCTION DES CENTRES DE TRANSFORMATION AGRICOLES (CTA</w:t>
            </w:r>
            <w:r w:rsidRPr="003417D8">
              <w:rPr>
                <w:rFonts w:ascii="Times New Roman" w:hAnsi="Times New Roman" w:cs="Times New Roman"/>
                <w:b/>
                <w:bCs/>
                <w:sz w:val="20"/>
                <w:szCs w:val="20"/>
              </w:rPr>
              <w:t>)</w:t>
            </w:r>
          </w:p>
        </w:tc>
      </w:tr>
      <w:tr w:rsidR="00FE3D3D" w:rsidRPr="005165D5" w:rsidTr="002402E9">
        <w:trPr>
          <w:gridAfter w:val="1"/>
          <w:wAfter w:w="11" w:type="dxa"/>
          <w:trHeight w:val="510"/>
        </w:trPr>
        <w:tc>
          <w:tcPr>
            <w:tcW w:w="4395" w:type="dxa"/>
            <w:vAlign w:val="center"/>
          </w:tcPr>
          <w:p w:rsidR="00FE3D3D" w:rsidRPr="005165D5" w:rsidRDefault="0041683E" w:rsidP="00EB62C1">
            <w:pPr>
              <w:spacing w:after="0" w:line="240" w:lineRule="auto"/>
              <w:rPr>
                <w:rFonts w:ascii="Times New Roman" w:hAnsi="Times New Roman" w:cs="Times New Roman"/>
                <w:b/>
                <w:bCs/>
                <w:sz w:val="20"/>
                <w:szCs w:val="20"/>
              </w:rPr>
            </w:pPr>
            <w:r w:rsidRPr="005165D5">
              <w:rPr>
                <w:rFonts w:ascii="Times New Roman" w:hAnsi="Times New Roman" w:cs="Times New Roman"/>
                <w:b/>
                <w:bCs/>
                <w:sz w:val="20"/>
                <w:szCs w:val="20"/>
              </w:rPr>
              <w:t>DATE DE PUBLICATION DE L’AAO</w:t>
            </w:r>
          </w:p>
        </w:tc>
        <w:tc>
          <w:tcPr>
            <w:tcW w:w="5957" w:type="dxa"/>
            <w:vAlign w:val="center"/>
          </w:tcPr>
          <w:p w:rsidR="003417D8" w:rsidRPr="003417D8" w:rsidRDefault="003417D8" w:rsidP="003417D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-Togo presse : </w:t>
            </w:r>
            <w:r w:rsidRPr="003417D8">
              <w:rPr>
                <w:rFonts w:ascii="Times New Roman" w:hAnsi="Times New Roman" w:cs="Times New Roman"/>
                <w:sz w:val="20"/>
                <w:szCs w:val="20"/>
              </w:rPr>
              <w:t>07, 14 et 27 juillet 2021</w:t>
            </w:r>
          </w:p>
          <w:p w:rsidR="00F14FE4" w:rsidRPr="005165D5" w:rsidRDefault="00F14FE4" w:rsidP="003417D8">
            <w:pPr>
              <w:spacing w:after="0" w:line="240" w:lineRule="auto"/>
              <w:rPr>
                <w:rFonts w:ascii="Times New Roman" w:hAnsi="Times New Roman" w:cs="Times New Roman"/>
                <w:sz w:val="20"/>
                <w:szCs w:val="20"/>
              </w:rPr>
            </w:pPr>
            <w:r w:rsidRPr="005165D5">
              <w:rPr>
                <w:rFonts w:ascii="Times New Roman" w:hAnsi="Times New Roman" w:cs="Times New Roman"/>
                <w:sz w:val="20"/>
                <w:szCs w:val="20"/>
              </w:rPr>
              <w:t xml:space="preserve">- </w:t>
            </w:r>
            <w:r w:rsidR="00987243" w:rsidRPr="005165D5">
              <w:rPr>
                <w:rFonts w:ascii="Times New Roman" w:hAnsi="Times New Roman" w:cs="Times New Roman"/>
                <w:sz w:val="20"/>
                <w:szCs w:val="20"/>
              </w:rPr>
              <w:t xml:space="preserve">Site de la </w:t>
            </w:r>
            <w:r w:rsidR="00162858" w:rsidRPr="005165D5">
              <w:rPr>
                <w:rFonts w:ascii="Times New Roman" w:hAnsi="Times New Roman" w:cs="Times New Roman"/>
                <w:sz w:val="20"/>
                <w:szCs w:val="20"/>
              </w:rPr>
              <w:t>BAD et UNDB :</w:t>
            </w:r>
            <w:r w:rsidRPr="005165D5">
              <w:rPr>
                <w:rFonts w:ascii="Times New Roman" w:hAnsi="Times New Roman" w:cs="Times New Roman"/>
                <w:sz w:val="20"/>
                <w:szCs w:val="20"/>
              </w:rPr>
              <w:t xml:space="preserve"> </w:t>
            </w:r>
            <w:r w:rsidR="003417D8" w:rsidRPr="003417D8">
              <w:rPr>
                <w:rFonts w:ascii="Times New Roman" w:hAnsi="Times New Roman" w:cs="Times New Roman"/>
                <w:sz w:val="20"/>
                <w:szCs w:val="20"/>
              </w:rPr>
              <w:t>07 juillet 2021</w:t>
            </w:r>
          </w:p>
        </w:tc>
      </w:tr>
      <w:tr w:rsidR="00FE3D3D" w:rsidRPr="005165D5" w:rsidTr="002402E9">
        <w:trPr>
          <w:gridAfter w:val="1"/>
          <w:wAfter w:w="11" w:type="dxa"/>
          <w:trHeight w:val="283"/>
        </w:trPr>
        <w:tc>
          <w:tcPr>
            <w:tcW w:w="4395" w:type="dxa"/>
            <w:vAlign w:val="center"/>
          </w:tcPr>
          <w:p w:rsidR="00FE3D3D" w:rsidRPr="005165D5" w:rsidRDefault="0041683E" w:rsidP="00197752">
            <w:pPr>
              <w:spacing w:after="0" w:line="240" w:lineRule="auto"/>
              <w:rPr>
                <w:rFonts w:ascii="Times New Roman" w:hAnsi="Times New Roman" w:cs="Times New Roman"/>
                <w:b/>
                <w:bCs/>
                <w:sz w:val="20"/>
                <w:szCs w:val="20"/>
              </w:rPr>
            </w:pPr>
            <w:r w:rsidRPr="005165D5">
              <w:rPr>
                <w:rFonts w:ascii="Times New Roman" w:hAnsi="Times New Roman" w:cs="Times New Roman"/>
                <w:b/>
                <w:bCs/>
                <w:sz w:val="20"/>
                <w:szCs w:val="20"/>
              </w:rPr>
              <w:t xml:space="preserve">ALLOTISSEMENT </w:t>
            </w:r>
          </w:p>
        </w:tc>
        <w:tc>
          <w:tcPr>
            <w:tcW w:w="5957" w:type="dxa"/>
            <w:vAlign w:val="center"/>
          </w:tcPr>
          <w:p w:rsidR="00FE3D3D" w:rsidRPr="005165D5" w:rsidRDefault="003417D8" w:rsidP="00197752">
            <w:pPr>
              <w:spacing w:after="0" w:line="240" w:lineRule="auto"/>
              <w:rPr>
                <w:rFonts w:ascii="Times New Roman" w:hAnsi="Times New Roman" w:cs="Times New Roman"/>
                <w:sz w:val="20"/>
                <w:szCs w:val="20"/>
              </w:rPr>
            </w:pPr>
            <w:r>
              <w:rPr>
                <w:rFonts w:ascii="Times New Roman" w:hAnsi="Times New Roman" w:cs="Times New Roman"/>
                <w:sz w:val="20"/>
                <w:szCs w:val="20"/>
              </w:rPr>
              <w:t>Trois (03</w:t>
            </w:r>
            <w:r w:rsidR="0041683E" w:rsidRPr="005165D5">
              <w:rPr>
                <w:rFonts w:ascii="Times New Roman" w:hAnsi="Times New Roman" w:cs="Times New Roman"/>
                <w:sz w:val="20"/>
                <w:szCs w:val="20"/>
              </w:rPr>
              <w:t>) lots.</w:t>
            </w:r>
          </w:p>
        </w:tc>
      </w:tr>
      <w:tr w:rsidR="00FE3D3D" w:rsidRPr="005165D5" w:rsidTr="002402E9">
        <w:trPr>
          <w:gridAfter w:val="1"/>
          <w:wAfter w:w="11" w:type="dxa"/>
          <w:trHeight w:val="283"/>
        </w:trPr>
        <w:tc>
          <w:tcPr>
            <w:tcW w:w="4395" w:type="dxa"/>
            <w:vAlign w:val="center"/>
          </w:tcPr>
          <w:p w:rsidR="00FE3D3D" w:rsidRPr="005165D5" w:rsidRDefault="00203E84" w:rsidP="00EB62C1">
            <w:pPr>
              <w:spacing w:after="0" w:line="240" w:lineRule="auto"/>
              <w:rPr>
                <w:rFonts w:ascii="Times New Roman" w:hAnsi="Times New Roman" w:cs="Times New Roman"/>
                <w:b/>
                <w:bCs/>
                <w:sz w:val="20"/>
                <w:szCs w:val="20"/>
              </w:rPr>
            </w:pPr>
            <w:r w:rsidRPr="005165D5">
              <w:rPr>
                <w:rFonts w:ascii="Times New Roman" w:hAnsi="Times New Roman" w:cs="Times New Roman"/>
                <w:b/>
                <w:bCs/>
                <w:sz w:val="20"/>
                <w:szCs w:val="20"/>
              </w:rPr>
              <w:t xml:space="preserve">NOMBRE DE </w:t>
            </w:r>
            <w:r w:rsidR="0041683E" w:rsidRPr="005165D5">
              <w:rPr>
                <w:rFonts w:ascii="Times New Roman" w:hAnsi="Times New Roman" w:cs="Times New Roman"/>
                <w:b/>
                <w:bCs/>
                <w:sz w:val="20"/>
                <w:szCs w:val="20"/>
              </w:rPr>
              <w:t>SOUMISSIONNAIRES</w:t>
            </w:r>
          </w:p>
        </w:tc>
        <w:tc>
          <w:tcPr>
            <w:tcW w:w="5957" w:type="dxa"/>
            <w:vAlign w:val="center"/>
          </w:tcPr>
          <w:p w:rsidR="00FE3D3D" w:rsidRPr="005165D5" w:rsidRDefault="003417D8" w:rsidP="00197752">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r>
      <w:tr w:rsidR="00110DF8" w:rsidRPr="005165D5" w:rsidTr="002402E9">
        <w:trPr>
          <w:trHeight w:val="567"/>
        </w:trPr>
        <w:tc>
          <w:tcPr>
            <w:tcW w:w="10363" w:type="dxa"/>
            <w:gridSpan w:val="3"/>
            <w:shd w:val="clear" w:color="auto" w:fill="9CC2E5" w:themeFill="accent1" w:themeFillTint="99"/>
            <w:vAlign w:val="center"/>
          </w:tcPr>
          <w:p w:rsidR="00110DF8" w:rsidRPr="005165D5" w:rsidRDefault="00C36097" w:rsidP="00DB67C0">
            <w:pPr>
              <w:spacing w:after="0" w:line="240" w:lineRule="auto"/>
              <w:jc w:val="center"/>
              <w:rPr>
                <w:rFonts w:ascii="Times New Roman" w:hAnsi="Times New Roman" w:cs="Times New Roman"/>
                <w:b/>
                <w:bCs/>
                <w:sz w:val="20"/>
                <w:szCs w:val="20"/>
              </w:rPr>
            </w:pPr>
            <w:r w:rsidRPr="005165D5">
              <w:rPr>
                <w:rFonts w:ascii="Times New Roman" w:hAnsi="Times New Roman" w:cs="Times New Roman"/>
                <w:b/>
                <w:bCs/>
                <w:sz w:val="20"/>
                <w:szCs w:val="20"/>
              </w:rPr>
              <w:t xml:space="preserve">SOUMISSIONNAIRES </w:t>
            </w:r>
            <w:r w:rsidR="00110DF8" w:rsidRPr="005165D5">
              <w:rPr>
                <w:rFonts w:ascii="Times New Roman" w:hAnsi="Times New Roman" w:cs="Times New Roman"/>
                <w:b/>
                <w:bCs/>
                <w:sz w:val="20"/>
                <w:szCs w:val="20"/>
              </w:rPr>
              <w:t>NON RETENUS</w:t>
            </w:r>
            <w:r w:rsidR="00126A55" w:rsidRPr="005165D5">
              <w:rPr>
                <w:rFonts w:ascii="Times New Roman" w:hAnsi="Times New Roman" w:cs="Times New Roman"/>
                <w:b/>
                <w:bCs/>
                <w:sz w:val="20"/>
                <w:szCs w:val="20"/>
              </w:rPr>
              <w:t xml:space="preserve"> </w:t>
            </w:r>
          </w:p>
        </w:tc>
      </w:tr>
      <w:tr w:rsidR="005017B8" w:rsidRPr="005165D5" w:rsidTr="002402E9">
        <w:trPr>
          <w:gridAfter w:val="1"/>
          <w:wAfter w:w="11" w:type="dxa"/>
          <w:trHeight w:val="340"/>
        </w:trPr>
        <w:tc>
          <w:tcPr>
            <w:tcW w:w="4395" w:type="dxa"/>
            <w:shd w:val="clear" w:color="auto" w:fill="E2EFD9" w:themeFill="accent6" w:themeFillTint="33"/>
            <w:vAlign w:val="center"/>
          </w:tcPr>
          <w:p w:rsidR="000F1647" w:rsidRPr="005165D5" w:rsidRDefault="005017B8" w:rsidP="00F21E87">
            <w:pPr>
              <w:spacing w:after="0" w:line="240" w:lineRule="auto"/>
              <w:jc w:val="center"/>
              <w:rPr>
                <w:rFonts w:ascii="Times New Roman" w:hAnsi="Times New Roman" w:cs="Times New Roman"/>
                <w:b/>
                <w:bCs/>
                <w:sz w:val="20"/>
                <w:szCs w:val="20"/>
              </w:rPr>
            </w:pPr>
            <w:r w:rsidRPr="005165D5">
              <w:rPr>
                <w:rFonts w:ascii="Times New Roman" w:hAnsi="Times New Roman" w:cs="Times New Roman"/>
                <w:b/>
                <w:bCs/>
                <w:sz w:val="20"/>
                <w:szCs w:val="20"/>
              </w:rPr>
              <w:t>Nom</w:t>
            </w:r>
          </w:p>
        </w:tc>
        <w:tc>
          <w:tcPr>
            <w:tcW w:w="5957" w:type="dxa"/>
            <w:shd w:val="clear" w:color="auto" w:fill="E2EFD9" w:themeFill="accent6" w:themeFillTint="33"/>
            <w:vAlign w:val="center"/>
          </w:tcPr>
          <w:p w:rsidR="005017B8" w:rsidRPr="005165D5" w:rsidRDefault="005017B8" w:rsidP="000F1647">
            <w:pPr>
              <w:spacing w:after="0" w:line="240" w:lineRule="auto"/>
              <w:jc w:val="center"/>
              <w:rPr>
                <w:rFonts w:ascii="Times New Roman" w:hAnsi="Times New Roman" w:cs="Times New Roman"/>
                <w:b/>
                <w:sz w:val="20"/>
                <w:szCs w:val="20"/>
              </w:rPr>
            </w:pPr>
            <w:r w:rsidRPr="005165D5">
              <w:rPr>
                <w:rFonts w:ascii="Times New Roman" w:hAnsi="Times New Roman" w:cs="Times New Roman"/>
                <w:b/>
                <w:sz w:val="20"/>
                <w:szCs w:val="20"/>
              </w:rPr>
              <w:t>Motif</w:t>
            </w:r>
            <w:r w:rsidR="00DB67C0" w:rsidRPr="005165D5">
              <w:rPr>
                <w:rFonts w:ascii="Times New Roman" w:hAnsi="Times New Roman" w:cs="Times New Roman"/>
                <w:b/>
                <w:sz w:val="20"/>
                <w:szCs w:val="20"/>
              </w:rPr>
              <w:t>s</w:t>
            </w:r>
          </w:p>
        </w:tc>
      </w:tr>
      <w:tr w:rsidR="0068128A" w:rsidRPr="005165D5" w:rsidTr="002402E9">
        <w:trPr>
          <w:gridAfter w:val="1"/>
          <w:wAfter w:w="11" w:type="dxa"/>
          <w:trHeight w:val="1474"/>
        </w:trPr>
        <w:tc>
          <w:tcPr>
            <w:tcW w:w="4395" w:type="dxa"/>
            <w:vAlign w:val="center"/>
          </w:tcPr>
          <w:p w:rsidR="0068128A" w:rsidRPr="005165D5" w:rsidRDefault="003417D8" w:rsidP="0068128A">
            <w:pPr>
              <w:spacing w:after="0" w:line="240" w:lineRule="auto"/>
              <w:rPr>
                <w:rFonts w:ascii="Times New Roman" w:hAnsi="Times New Roman" w:cs="Times New Roman"/>
                <w:bCs/>
                <w:sz w:val="20"/>
                <w:szCs w:val="20"/>
              </w:rPr>
            </w:pPr>
            <w:r w:rsidRPr="005719EF">
              <w:rPr>
                <w:rFonts w:ascii="Times New Roman" w:hAnsi="Times New Roman"/>
                <w:color w:val="000000"/>
                <w:sz w:val="20"/>
              </w:rPr>
              <w:t xml:space="preserve">Groupement </w:t>
            </w:r>
            <w:r w:rsidRPr="005719EF">
              <w:rPr>
                <w:rFonts w:ascii="Times New Roman" w:hAnsi="Times New Roman"/>
                <w:color w:val="000000"/>
                <w:sz w:val="20"/>
                <w:u w:val="single"/>
              </w:rPr>
              <w:t>BF TRADING &amp; SERVICES</w:t>
            </w:r>
            <w:r w:rsidRPr="005719EF">
              <w:rPr>
                <w:rFonts w:ascii="Times New Roman" w:hAnsi="Times New Roman"/>
                <w:color w:val="000000"/>
                <w:sz w:val="20"/>
              </w:rPr>
              <w:t xml:space="preserve"> / KEN-DAL &amp; FILS SARL</w:t>
            </w:r>
          </w:p>
        </w:tc>
        <w:tc>
          <w:tcPr>
            <w:tcW w:w="5957" w:type="dxa"/>
            <w:vAlign w:val="center"/>
          </w:tcPr>
          <w:p w:rsidR="004201D0" w:rsidRPr="00E504D2" w:rsidRDefault="004201D0" w:rsidP="004201D0">
            <w:pPr>
              <w:overflowPunct w:val="0"/>
              <w:autoSpaceDE w:val="0"/>
              <w:autoSpaceDN w:val="0"/>
              <w:adjustRightInd w:val="0"/>
              <w:spacing w:after="160" w:line="240" w:lineRule="auto"/>
              <w:jc w:val="both"/>
              <w:rPr>
                <w:rFonts w:ascii="Times New Roman" w:hAnsi="Times New Roman"/>
                <w:sz w:val="18"/>
                <w:szCs w:val="18"/>
              </w:rPr>
            </w:pPr>
            <w:r w:rsidRPr="003F1262">
              <w:rPr>
                <w:rFonts w:ascii="Times New Roman" w:hAnsi="Times New Roman"/>
                <w:sz w:val="18"/>
                <w:szCs w:val="18"/>
              </w:rPr>
              <w:t>Le groupement n’a pas fourni de déclaration de performance passée dans les domaines environnemental et social (ES)</w:t>
            </w:r>
            <w:r>
              <w:rPr>
                <w:rFonts w:ascii="Times New Roman" w:hAnsi="Times New Roman"/>
                <w:sz w:val="18"/>
                <w:szCs w:val="18"/>
              </w:rPr>
              <w:t xml:space="preserve"> comme exigé au point </w:t>
            </w:r>
            <w:r w:rsidRPr="00E504D2">
              <w:rPr>
                <w:rFonts w:ascii="Times New Roman" w:hAnsi="Times New Roman"/>
                <w:sz w:val="18"/>
                <w:szCs w:val="18"/>
              </w:rPr>
              <w:t>2.5 des Critères d’éligibilité et de qualification ;</w:t>
            </w:r>
          </w:p>
          <w:p w:rsidR="004201D0" w:rsidRDefault="004201D0" w:rsidP="004201D0">
            <w:pPr>
              <w:overflowPunct w:val="0"/>
              <w:autoSpaceDE w:val="0"/>
              <w:autoSpaceDN w:val="0"/>
              <w:adjustRightInd w:val="0"/>
              <w:spacing w:after="160" w:line="240" w:lineRule="auto"/>
              <w:jc w:val="both"/>
              <w:rPr>
                <w:rFonts w:ascii="Times New Roman" w:hAnsi="Times New Roman"/>
                <w:sz w:val="18"/>
                <w:szCs w:val="18"/>
              </w:rPr>
            </w:pPr>
            <w:r w:rsidRPr="003F1262">
              <w:rPr>
                <w:rFonts w:ascii="Times New Roman" w:hAnsi="Times New Roman"/>
                <w:sz w:val="18"/>
                <w:szCs w:val="18"/>
              </w:rPr>
              <w:t>La société KEN-DAL &amp; FILS SARL, l’un des membres du groupement est non solvable (Fonds propres négatifs) et non rentable à long terme car le résultat est négatif en 2018 et fonds propres négatifs en 2018, 2019 et 2020</w:t>
            </w:r>
            <w:r>
              <w:rPr>
                <w:rFonts w:ascii="Times New Roman" w:hAnsi="Times New Roman"/>
                <w:sz w:val="18"/>
                <w:szCs w:val="18"/>
              </w:rPr>
              <w:t>.</w:t>
            </w:r>
            <w:r w:rsidRPr="003F1262">
              <w:rPr>
                <w:rFonts w:ascii="Times New Roman" w:hAnsi="Times New Roman"/>
                <w:sz w:val="18"/>
                <w:szCs w:val="18"/>
              </w:rPr>
              <w:t xml:space="preserve"> </w:t>
            </w:r>
          </w:p>
          <w:p w:rsidR="004201D0" w:rsidRPr="003F1262" w:rsidRDefault="004201D0" w:rsidP="004201D0">
            <w:pPr>
              <w:overflowPunct w:val="0"/>
              <w:autoSpaceDE w:val="0"/>
              <w:autoSpaceDN w:val="0"/>
              <w:adjustRightInd w:val="0"/>
              <w:spacing w:after="160" w:line="240" w:lineRule="auto"/>
              <w:jc w:val="both"/>
              <w:rPr>
                <w:rFonts w:ascii="Times New Roman" w:hAnsi="Times New Roman"/>
                <w:sz w:val="18"/>
                <w:szCs w:val="18"/>
              </w:rPr>
            </w:pPr>
            <w:r w:rsidRPr="003F1262">
              <w:rPr>
                <w:rFonts w:ascii="Times New Roman" w:hAnsi="Times New Roman"/>
                <w:sz w:val="18"/>
                <w:szCs w:val="18"/>
              </w:rPr>
              <w:t xml:space="preserve">Les états financiers de 2018, 2019 et 2020 </w:t>
            </w:r>
            <w:r>
              <w:rPr>
                <w:rFonts w:ascii="Times New Roman" w:hAnsi="Times New Roman"/>
                <w:sz w:val="18"/>
                <w:szCs w:val="18"/>
              </w:rPr>
              <w:t xml:space="preserve">fournis par </w:t>
            </w:r>
            <w:r w:rsidRPr="003F1262">
              <w:rPr>
                <w:rFonts w:ascii="Times New Roman" w:hAnsi="Times New Roman"/>
                <w:sz w:val="18"/>
                <w:szCs w:val="18"/>
              </w:rPr>
              <w:t>BF TRADING &amp; SERVICES ne sont pas vérifiés par les services des impôts (les états financiers ne portent pas le cachet des services des impôts). Par ailleurs, les états financiers de 2019 et 2020 de BF TRADING &amp; SERVICES n'ont pas été certifiés par un expert-comptable ;</w:t>
            </w:r>
          </w:p>
          <w:p w:rsidR="0068128A" w:rsidRPr="003F1262" w:rsidRDefault="003417D8" w:rsidP="004201D0">
            <w:pPr>
              <w:overflowPunct w:val="0"/>
              <w:autoSpaceDE w:val="0"/>
              <w:autoSpaceDN w:val="0"/>
              <w:adjustRightInd w:val="0"/>
              <w:spacing w:after="160" w:line="240" w:lineRule="auto"/>
              <w:jc w:val="both"/>
              <w:rPr>
                <w:rFonts w:ascii="Times New Roman" w:hAnsi="Times New Roman" w:cs="Times New Roman"/>
                <w:sz w:val="18"/>
                <w:szCs w:val="18"/>
              </w:rPr>
            </w:pPr>
            <w:r w:rsidRPr="003F1262">
              <w:rPr>
                <w:rFonts w:ascii="Times New Roman" w:hAnsi="Times New Roman"/>
                <w:sz w:val="18"/>
                <w:szCs w:val="18"/>
              </w:rPr>
              <w:t>L’un des Techniciens supérieurs en électricité (Chef chantier second électricité), SALUTIANO Estève ne dispose que de 2 expériences au lieu de 3 exigée</w:t>
            </w:r>
            <w:r w:rsidR="0075260A">
              <w:rPr>
                <w:rFonts w:ascii="Times New Roman" w:hAnsi="Times New Roman"/>
                <w:sz w:val="18"/>
                <w:szCs w:val="18"/>
              </w:rPr>
              <w:t>s</w:t>
            </w:r>
            <w:r w:rsidRPr="003F1262">
              <w:rPr>
                <w:rFonts w:ascii="Times New Roman" w:hAnsi="Times New Roman"/>
                <w:sz w:val="18"/>
                <w:szCs w:val="18"/>
              </w:rPr>
              <w:t xml:space="preserve"> dans le DAO. De plus, le groupement a déclaré 4 Camions benne de 10 m</w:t>
            </w:r>
            <w:r w:rsidRPr="003F1262">
              <w:rPr>
                <w:rFonts w:ascii="Times New Roman" w:hAnsi="Times New Roman"/>
                <w:sz w:val="18"/>
                <w:szCs w:val="18"/>
                <w:vertAlign w:val="superscript"/>
              </w:rPr>
              <w:t>3</w:t>
            </w:r>
            <w:r w:rsidRPr="003F1262">
              <w:rPr>
                <w:rFonts w:ascii="Times New Roman" w:hAnsi="Times New Roman"/>
                <w:sz w:val="18"/>
                <w:szCs w:val="18"/>
              </w:rPr>
              <w:t xml:space="preserve"> au lieu de 5 exigé</w:t>
            </w:r>
            <w:r w:rsidR="0075260A">
              <w:rPr>
                <w:rFonts w:ascii="Times New Roman" w:hAnsi="Times New Roman"/>
                <w:sz w:val="18"/>
                <w:szCs w:val="18"/>
              </w:rPr>
              <w:t>s</w:t>
            </w:r>
            <w:r w:rsidR="004201D0">
              <w:rPr>
                <w:rFonts w:ascii="Times New Roman" w:hAnsi="Times New Roman"/>
                <w:sz w:val="18"/>
                <w:szCs w:val="18"/>
              </w:rPr>
              <w:t xml:space="preserve"> dans le DAO.</w:t>
            </w:r>
          </w:p>
        </w:tc>
      </w:tr>
      <w:tr w:rsidR="00A07927" w:rsidRPr="005165D5" w:rsidTr="002402E9">
        <w:trPr>
          <w:gridAfter w:val="1"/>
          <w:wAfter w:w="11" w:type="dxa"/>
          <w:trHeight w:val="1203"/>
        </w:trPr>
        <w:tc>
          <w:tcPr>
            <w:tcW w:w="4395" w:type="dxa"/>
            <w:vAlign w:val="center"/>
          </w:tcPr>
          <w:p w:rsidR="00A07927" w:rsidRPr="005165D5" w:rsidRDefault="003417D8" w:rsidP="0068128A">
            <w:pPr>
              <w:spacing w:after="0" w:line="240" w:lineRule="auto"/>
              <w:rPr>
                <w:rFonts w:ascii="Times New Roman" w:hAnsi="Times New Roman" w:cs="Times New Roman"/>
                <w:b/>
                <w:bCs/>
                <w:sz w:val="20"/>
                <w:szCs w:val="20"/>
              </w:rPr>
            </w:pPr>
            <w:r w:rsidRPr="005719EF">
              <w:rPr>
                <w:rFonts w:ascii="Times New Roman" w:hAnsi="Times New Roman"/>
                <w:color w:val="000000"/>
                <w:sz w:val="20"/>
              </w:rPr>
              <w:t xml:space="preserve">Groupement </w:t>
            </w:r>
            <w:r w:rsidRPr="005719EF">
              <w:rPr>
                <w:rFonts w:ascii="Times New Roman" w:hAnsi="Times New Roman"/>
                <w:color w:val="000000"/>
                <w:sz w:val="20"/>
                <w:u w:val="single"/>
              </w:rPr>
              <w:t>MAUBIN</w:t>
            </w:r>
            <w:r w:rsidRPr="005719EF">
              <w:rPr>
                <w:rFonts w:ascii="Times New Roman" w:hAnsi="Times New Roman"/>
                <w:color w:val="000000"/>
                <w:sz w:val="20"/>
              </w:rPr>
              <w:t>/ NAD BTP</w:t>
            </w:r>
          </w:p>
        </w:tc>
        <w:tc>
          <w:tcPr>
            <w:tcW w:w="5957" w:type="dxa"/>
            <w:vAlign w:val="center"/>
          </w:tcPr>
          <w:p w:rsidR="00A07927" w:rsidRPr="003F1262" w:rsidRDefault="003417D8" w:rsidP="00282852">
            <w:pPr>
              <w:spacing w:after="0" w:line="240" w:lineRule="auto"/>
              <w:jc w:val="both"/>
              <w:rPr>
                <w:rFonts w:ascii="Times New Roman" w:hAnsi="Times New Roman"/>
                <w:sz w:val="18"/>
                <w:szCs w:val="18"/>
              </w:rPr>
            </w:pPr>
            <w:r w:rsidRPr="003F1262">
              <w:rPr>
                <w:rFonts w:ascii="Times New Roman" w:hAnsi="Times New Roman"/>
                <w:sz w:val="18"/>
                <w:szCs w:val="18"/>
              </w:rPr>
              <w:t>Le chiffre d'affaires annuel moyen du groupement n'est pas conforme au minimum exigé dans le DAO (1 388 550 325 FCFA contre 2 500 000 000 FCFA exigé dans le DAO). De plus, aucun des membres du groupement ne satisfait au critère de 50% du chiffre d'affaires ni de 35% comme exigé pour les groupements dans le DAO</w:t>
            </w:r>
            <w:r w:rsidR="00E504D2">
              <w:rPr>
                <w:rFonts w:ascii="Times New Roman" w:hAnsi="Times New Roman"/>
                <w:sz w:val="18"/>
                <w:szCs w:val="18"/>
              </w:rPr>
              <w:t xml:space="preserve"> point 3.2</w:t>
            </w:r>
            <w:r w:rsidR="00E504D2" w:rsidRPr="00E504D2">
              <w:rPr>
                <w:rFonts w:ascii="Times New Roman" w:hAnsi="Times New Roman"/>
                <w:sz w:val="18"/>
                <w:szCs w:val="18"/>
              </w:rPr>
              <w:t xml:space="preserve"> des Critères d’éligibilité et de qualification</w:t>
            </w:r>
            <w:r w:rsidRPr="003F1262">
              <w:rPr>
                <w:rFonts w:ascii="Times New Roman" w:hAnsi="Times New Roman"/>
                <w:sz w:val="18"/>
                <w:szCs w:val="18"/>
              </w:rPr>
              <w:t>.</w:t>
            </w:r>
          </w:p>
        </w:tc>
      </w:tr>
      <w:tr w:rsidR="005D5A92" w:rsidRPr="005165D5" w:rsidTr="002402E9">
        <w:trPr>
          <w:gridAfter w:val="1"/>
          <w:wAfter w:w="11" w:type="dxa"/>
          <w:trHeight w:val="390"/>
        </w:trPr>
        <w:tc>
          <w:tcPr>
            <w:tcW w:w="4395" w:type="dxa"/>
            <w:vAlign w:val="center"/>
          </w:tcPr>
          <w:p w:rsidR="005D5A92" w:rsidRPr="005165D5" w:rsidRDefault="003417D8" w:rsidP="0068128A">
            <w:pPr>
              <w:spacing w:after="0" w:line="240" w:lineRule="auto"/>
              <w:rPr>
                <w:rFonts w:ascii="Times New Roman" w:hAnsi="Times New Roman" w:cs="Times New Roman"/>
                <w:b/>
                <w:bCs/>
                <w:sz w:val="20"/>
                <w:szCs w:val="20"/>
              </w:rPr>
            </w:pPr>
            <w:r w:rsidRPr="005719EF">
              <w:rPr>
                <w:rFonts w:ascii="Times New Roman" w:hAnsi="Times New Roman"/>
                <w:sz w:val="20"/>
              </w:rPr>
              <w:t>SARA GROUP</w:t>
            </w:r>
          </w:p>
        </w:tc>
        <w:tc>
          <w:tcPr>
            <w:tcW w:w="5957" w:type="dxa"/>
            <w:vAlign w:val="center"/>
          </w:tcPr>
          <w:p w:rsidR="00E81C87" w:rsidRDefault="00E81C87" w:rsidP="00E504D2">
            <w:pPr>
              <w:overflowPunct w:val="0"/>
              <w:autoSpaceDE w:val="0"/>
              <w:autoSpaceDN w:val="0"/>
              <w:adjustRightInd w:val="0"/>
              <w:spacing w:after="160" w:line="240" w:lineRule="auto"/>
              <w:jc w:val="both"/>
              <w:rPr>
                <w:rFonts w:ascii="Times New Roman" w:hAnsi="Times New Roman"/>
                <w:sz w:val="18"/>
                <w:szCs w:val="18"/>
              </w:rPr>
            </w:pPr>
            <w:r w:rsidRPr="003F1262">
              <w:rPr>
                <w:rFonts w:ascii="Times New Roman" w:hAnsi="Times New Roman"/>
                <w:sz w:val="18"/>
                <w:szCs w:val="18"/>
              </w:rPr>
              <w:t xml:space="preserve">Pas d'expérience spécifiques de gestion des aspects ES </w:t>
            </w:r>
            <w:r w:rsidR="004201D0">
              <w:rPr>
                <w:rFonts w:ascii="Times New Roman" w:hAnsi="Times New Roman"/>
                <w:sz w:val="18"/>
                <w:szCs w:val="18"/>
              </w:rPr>
              <w:t>comme exigé</w:t>
            </w:r>
            <w:r w:rsidRPr="003F1262">
              <w:rPr>
                <w:rFonts w:ascii="Times New Roman" w:hAnsi="Times New Roman"/>
                <w:sz w:val="18"/>
                <w:szCs w:val="18"/>
              </w:rPr>
              <w:t xml:space="preserve"> au </w:t>
            </w:r>
            <w:r>
              <w:rPr>
                <w:rFonts w:ascii="Times New Roman" w:hAnsi="Times New Roman"/>
                <w:sz w:val="18"/>
                <w:szCs w:val="18"/>
              </w:rPr>
              <w:t>point</w:t>
            </w:r>
            <w:r w:rsidRPr="003F1262">
              <w:rPr>
                <w:rFonts w:ascii="Times New Roman" w:hAnsi="Times New Roman"/>
                <w:sz w:val="18"/>
                <w:szCs w:val="18"/>
              </w:rPr>
              <w:t xml:space="preserve"> 4.2.c </w:t>
            </w:r>
            <w:r w:rsidRPr="00E504D2">
              <w:rPr>
                <w:rFonts w:ascii="Times New Roman" w:hAnsi="Times New Roman"/>
                <w:sz w:val="18"/>
                <w:szCs w:val="18"/>
              </w:rPr>
              <w:t xml:space="preserve">des </w:t>
            </w:r>
            <w:r>
              <w:rPr>
                <w:rFonts w:ascii="Times New Roman" w:hAnsi="Times New Roman"/>
                <w:sz w:val="18"/>
                <w:szCs w:val="18"/>
              </w:rPr>
              <w:t>c</w:t>
            </w:r>
            <w:r w:rsidRPr="00E504D2">
              <w:rPr>
                <w:rFonts w:ascii="Times New Roman" w:hAnsi="Times New Roman"/>
                <w:sz w:val="18"/>
                <w:szCs w:val="18"/>
              </w:rPr>
              <w:t>ritères d’éligibilité et de qualification</w:t>
            </w:r>
            <w:r w:rsidRPr="003F1262">
              <w:rPr>
                <w:rFonts w:ascii="Times New Roman" w:hAnsi="Times New Roman"/>
                <w:sz w:val="18"/>
                <w:szCs w:val="18"/>
              </w:rPr>
              <w:t xml:space="preserve"> du DAO</w:t>
            </w:r>
            <w:r>
              <w:rPr>
                <w:rFonts w:ascii="Times New Roman" w:hAnsi="Times New Roman"/>
                <w:sz w:val="18"/>
                <w:szCs w:val="18"/>
              </w:rPr>
              <w:t>.</w:t>
            </w:r>
          </w:p>
          <w:p w:rsidR="005D5A92" w:rsidRPr="003F1262" w:rsidRDefault="003F1262" w:rsidP="00E81C87">
            <w:pPr>
              <w:overflowPunct w:val="0"/>
              <w:autoSpaceDE w:val="0"/>
              <w:autoSpaceDN w:val="0"/>
              <w:adjustRightInd w:val="0"/>
              <w:spacing w:after="160" w:line="240" w:lineRule="auto"/>
              <w:jc w:val="both"/>
              <w:rPr>
                <w:rFonts w:ascii="Times New Roman" w:hAnsi="Times New Roman"/>
                <w:sz w:val="18"/>
                <w:szCs w:val="18"/>
              </w:rPr>
            </w:pPr>
            <w:r w:rsidRPr="003F1262">
              <w:rPr>
                <w:rFonts w:ascii="Times New Roman" w:hAnsi="Times New Roman"/>
                <w:sz w:val="18"/>
                <w:szCs w:val="18"/>
              </w:rPr>
              <w:t>Les états financiers de 2018, 2019 et 2020 de SARA GROUP ne sont pas vérifiés par les services des impôts (les états financiers présentés ne portent pas le c</w:t>
            </w:r>
            <w:r w:rsidR="00E81C87">
              <w:rPr>
                <w:rFonts w:ascii="Times New Roman" w:hAnsi="Times New Roman"/>
                <w:sz w:val="18"/>
                <w:szCs w:val="18"/>
              </w:rPr>
              <w:t>achet des services des impôts).</w:t>
            </w:r>
          </w:p>
        </w:tc>
      </w:tr>
      <w:tr w:rsidR="0068128A" w:rsidRPr="005165D5" w:rsidTr="002402E9">
        <w:trPr>
          <w:gridAfter w:val="1"/>
          <w:wAfter w:w="11" w:type="dxa"/>
          <w:trHeight w:val="267"/>
        </w:trPr>
        <w:tc>
          <w:tcPr>
            <w:tcW w:w="4395" w:type="dxa"/>
            <w:vAlign w:val="center"/>
          </w:tcPr>
          <w:p w:rsidR="0068128A" w:rsidRPr="005165D5" w:rsidRDefault="003F1262" w:rsidP="0068128A">
            <w:pPr>
              <w:spacing w:after="0" w:line="240" w:lineRule="auto"/>
              <w:rPr>
                <w:rFonts w:ascii="Times New Roman" w:hAnsi="Times New Roman" w:cs="Times New Roman"/>
                <w:b/>
                <w:bCs/>
                <w:sz w:val="20"/>
                <w:szCs w:val="20"/>
              </w:rPr>
            </w:pPr>
            <w:r w:rsidRPr="005719EF">
              <w:rPr>
                <w:rFonts w:ascii="Times New Roman" w:hAnsi="Times New Roman"/>
                <w:sz w:val="20"/>
              </w:rPr>
              <w:t>GE.CAU.MINE</w:t>
            </w:r>
          </w:p>
        </w:tc>
        <w:tc>
          <w:tcPr>
            <w:tcW w:w="5957" w:type="dxa"/>
            <w:vAlign w:val="center"/>
          </w:tcPr>
          <w:p w:rsidR="00E81C87" w:rsidRDefault="00E81C87" w:rsidP="00E81C87">
            <w:pPr>
              <w:overflowPunct w:val="0"/>
              <w:autoSpaceDE w:val="0"/>
              <w:autoSpaceDN w:val="0"/>
              <w:adjustRightInd w:val="0"/>
              <w:spacing w:after="160" w:line="240" w:lineRule="auto"/>
              <w:jc w:val="both"/>
              <w:rPr>
                <w:rFonts w:ascii="Times New Roman" w:hAnsi="Times New Roman"/>
                <w:sz w:val="18"/>
                <w:szCs w:val="18"/>
              </w:rPr>
            </w:pPr>
            <w:r w:rsidRPr="003F1262">
              <w:rPr>
                <w:rFonts w:ascii="Times New Roman" w:hAnsi="Times New Roman"/>
                <w:sz w:val="18"/>
                <w:szCs w:val="18"/>
              </w:rPr>
              <w:t xml:space="preserve">Pas d'expérience spécifiques de gestion des aspects ES </w:t>
            </w:r>
            <w:r w:rsidR="004201D0">
              <w:rPr>
                <w:rFonts w:ascii="Times New Roman" w:hAnsi="Times New Roman"/>
                <w:sz w:val="18"/>
                <w:szCs w:val="18"/>
              </w:rPr>
              <w:t>comme exigé</w:t>
            </w:r>
            <w:r w:rsidRPr="003F1262">
              <w:rPr>
                <w:rFonts w:ascii="Times New Roman" w:hAnsi="Times New Roman"/>
                <w:sz w:val="18"/>
                <w:szCs w:val="18"/>
              </w:rPr>
              <w:t xml:space="preserve"> au </w:t>
            </w:r>
            <w:r>
              <w:rPr>
                <w:rFonts w:ascii="Times New Roman" w:hAnsi="Times New Roman"/>
                <w:sz w:val="18"/>
                <w:szCs w:val="18"/>
              </w:rPr>
              <w:t>point</w:t>
            </w:r>
            <w:r w:rsidRPr="003F1262">
              <w:rPr>
                <w:rFonts w:ascii="Times New Roman" w:hAnsi="Times New Roman"/>
                <w:sz w:val="18"/>
                <w:szCs w:val="18"/>
              </w:rPr>
              <w:t xml:space="preserve"> 4.2.c </w:t>
            </w:r>
            <w:r w:rsidRPr="00E504D2">
              <w:rPr>
                <w:rFonts w:ascii="Times New Roman" w:hAnsi="Times New Roman"/>
                <w:sz w:val="18"/>
                <w:szCs w:val="18"/>
              </w:rPr>
              <w:t xml:space="preserve">des </w:t>
            </w:r>
            <w:r>
              <w:rPr>
                <w:rFonts w:ascii="Times New Roman" w:hAnsi="Times New Roman"/>
                <w:sz w:val="18"/>
                <w:szCs w:val="18"/>
              </w:rPr>
              <w:t>c</w:t>
            </w:r>
            <w:r w:rsidRPr="00E504D2">
              <w:rPr>
                <w:rFonts w:ascii="Times New Roman" w:hAnsi="Times New Roman"/>
                <w:sz w:val="18"/>
                <w:szCs w:val="18"/>
              </w:rPr>
              <w:t>ritères d’éligibilité et de qualification</w:t>
            </w:r>
            <w:r w:rsidRPr="003F1262">
              <w:rPr>
                <w:rFonts w:ascii="Times New Roman" w:hAnsi="Times New Roman"/>
                <w:sz w:val="18"/>
                <w:szCs w:val="18"/>
              </w:rPr>
              <w:t xml:space="preserve"> du DAO</w:t>
            </w:r>
            <w:r>
              <w:rPr>
                <w:rFonts w:ascii="Times New Roman" w:hAnsi="Times New Roman"/>
                <w:sz w:val="18"/>
                <w:szCs w:val="18"/>
              </w:rPr>
              <w:t>.</w:t>
            </w:r>
          </w:p>
          <w:p w:rsidR="0068128A" w:rsidRPr="003F1262" w:rsidRDefault="003F1262" w:rsidP="00E81C87">
            <w:pPr>
              <w:overflowPunct w:val="0"/>
              <w:autoSpaceDE w:val="0"/>
              <w:autoSpaceDN w:val="0"/>
              <w:adjustRightInd w:val="0"/>
              <w:spacing w:after="160" w:line="240" w:lineRule="auto"/>
              <w:jc w:val="both"/>
              <w:rPr>
                <w:rFonts w:ascii="Times New Roman" w:hAnsi="Times New Roman" w:cs="Times New Roman"/>
                <w:sz w:val="18"/>
                <w:szCs w:val="18"/>
              </w:rPr>
            </w:pPr>
            <w:r w:rsidRPr="003F1262">
              <w:rPr>
                <w:rFonts w:ascii="Times New Roman" w:hAnsi="Times New Roman"/>
                <w:sz w:val="18"/>
                <w:szCs w:val="18"/>
              </w:rPr>
              <w:t>Les états financiers de 2018, 2019 et 2020 de GE.CAU.MINE ne sont pas vérifiés par les services des impôts (les états financiers présentés par le soumissionnaire ne portent pas le c</w:t>
            </w:r>
            <w:r w:rsidR="00E81C87">
              <w:rPr>
                <w:rFonts w:ascii="Times New Roman" w:hAnsi="Times New Roman"/>
                <w:sz w:val="18"/>
                <w:szCs w:val="18"/>
              </w:rPr>
              <w:t>achet des services des impôts).</w:t>
            </w:r>
          </w:p>
        </w:tc>
      </w:tr>
      <w:tr w:rsidR="002402E9" w:rsidRPr="005165D5" w:rsidTr="00752B2D">
        <w:trPr>
          <w:gridAfter w:val="1"/>
          <w:wAfter w:w="11" w:type="dxa"/>
          <w:trHeight w:val="227"/>
        </w:trPr>
        <w:tc>
          <w:tcPr>
            <w:tcW w:w="4395" w:type="dxa"/>
            <w:shd w:val="clear" w:color="auto" w:fill="auto"/>
            <w:vAlign w:val="center"/>
          </w:tcPr>
          <w:p w:rsidR="002402E9" w:rsidRPr="00752B2D" w:rsidRDefault="002402E9" w:rsidP="002402E9">
            <w:pPr>
              <w:spacing w:after="0" w:line="240" w:lineRule="auto"/>
              <w:rPr>
                <w:rFonts w:ascii="Times New Roman" w:hAnsi="Times New Roman"/>
                <w:sz w:val="20"/>
              </w:rPr>
            </w:pPr>
            <w:r w:rsidRPr="00752B2D">
              <w:rPr>
                <w:rFonts w:ascii="Times New Roman" w:hAnsi="Times New Roman"/>
                <w:sz w:val="20"/>
              </w:rPr>
              <w:t>Groupement CONSTRUCTEUR BTP / ACCORD BTP SARL</w:t>
            </w:r>
          </w:p>
        </w:tc>
        <w:tc>
          <w:tcPr>
            <w:tcW w:w="5957" w:type="dxa"/>
            <w:shd w:val="clear" w:color="auto" w:fill="auto"/>
            <w:vAlign w:val="center"/>
          </w:tcPr>
          <w:p w:rsidR="002402E9" w:rsidRPr="00752B2D" w:rsidRDefault="002402E9" w:rsidP="002402E9">
            <w:pPr>
              <w:overflowPunct w:val="0"/>
              <w:autoSpaceDE w:val="0"/>
              <w:autoSpaceDN w:val="0"/>
              <w:adjustRightInd w:val="0"/>
              <w:spacing w:after="160" w:line="240" w:lineRule="auto"/>
              <w:jc w:val="both"/>
              <w:rPr>
                <w:rFonts w:ascii="Times New Roman" w:hAnsi="Times New Roman"/>
                <w:sz w:val="18"/>
                <w:szCs w:val="18"/>
              </w:rPr>
            </w:pPr>
            <w:r w:rsidRPr="00752B2D">
              <w:rPr>
                <w:rFonts w:ascii="Times New Roman" w:hAnsi="Times New Roman"/>
                <w:sz w:val="18"/>
                <w:szCs w:val="18"/>
              </w:rPr>
              <w:t>Le groupement n’a fourni ni de garantie de soumission, ni d’attestation de capacité financière comme exigé dans le DAO.</w:t>
            </w:r>
          </w:p>
        </w:tc>
      </w:tr>
      <w:tr w:rsidR="00A27FCA" w:rsidRPr="005165D5" w:rsidTr="002402E9">
        <w:trPr>
          <w:trHeight w:val="510"/>
        </w:trPr>
        <w:tc>
          <w:tcPr>
            <w:tcW w:w="10363" w:type="dxa"/>
            <w:gridSpan w:val="3"/>
            <w:shd w:val="clear" w:color="auto" w:fill="9CC2E5" w:themeFill="accent1" w:themeFillTint="99"/>
            <w:vAlign w:val="center"/>
          </w:tcPr>
          <w:p w:rsidR="00A27FCA" w:rsidRPr="005165D5" w:rsidRDefault="00A27FCA" w:rsidP="00A27FCA">
            <w:pPr>
              <w:spacing w:after="0" w:line="240" w:lineRule="auto"/>
              <w:jc w:val="center"/>
              <w:rPr>
                <w:rFonts w:ascii="Times New Roman" w:hAnsi="Times New Roman" w:cs="Times New Roman"/>
                <w:sz w:val="20"/>
                <w:szCs w:val="20"/>
              </w:rPr>
            </w:pPr>
            <w:r w:rsidRPr="005165D5">
              <w:rPr>
                <w:rFonts w:ascii="Times New Roman" w:hAnsi="Times New Roman" w:cs="Times New Roman"/>
                <w:b/>
                <w:bCs/>
                <w:sz w:val="20"/>
                <w:szCs w:val="20"/>
              </w:rPr>
              <w:lastRenderedPageBreak/>
              <w:t>SOUMISSIONNAIRES RECONNUS CONFORME</w:t>
            </w:r>
          </w:p>
        </w:tc>
      </w:tr>
      <w:tr w:rsidR="00A27FCA" w:rsidRPr="005165D5" w:rsidTr="002402E9">
        <w:trPr>
          <w:trHeight w:val="1164"/>
        </w:trPr>
        <w:tc>
          <w:tcPr>
            <w:tcW w:w="10363" w:type="dxa"/>
            <w:gridSpan w:val="3"/>
            <w:vAlign w:val="center"/>
          </w:tcPr>
          <w:tbl>
            <w:tblPr>
              <w:tblW w:w="9768" w:type="dxa"/>
              <w:tblLayout w:type="fixed"/>
              <w:tblCellMar>
                <w:left w:w="70" w:type="dxa"/>
                <w:right w:w="70" w:type="dxa"/>
              </w:tblCellMar>
              <w:tblLook w:val="04A0" w:firstRow="1" w:lastRow="0" w:firstColumn="1" w:lastColumn="0" w:noHBand="0" w:noVBand="1"/>
            </w:tblPr>
            <w:tblGrid>
              <w:gridCol w:w="3716"/>
              <w:gridCol w:w="1985"/>
              <w:gridCol w:w="1983"/>
              <w:gridCol w:w="2084"/>
            </w:tblGrid>
            <w:tr w:rsidR="0016767F" w:rsidRPr="00087380" w:rsidTr="002402E9">
              <w:trPr>
                <w:trHeight w:val="300"/>
              </w:trPr>
              <w:tc>
                <w:tcPr>
                  <w:tcW w:w="1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6767F" w:rsidRPr="00087380" w:rsidRDefault="0016767F" w:rsidP="007556E9">
                  <w:pPr>
                    <w:spacing w:after="0"/>
                    <w:jc w:val="center"/>
                    <w:rPr>
                      <w:rFonts w:ascii="Times New Roman" w:hAnsi="Times New Roman"/>
                      <w:b/>
                      <w:bCs/>
                      <w:sz w:val="24"/>
                    </w:rPr>
                  </w:pPr>
                  <w:r w:rsidRPr="00087380">
                    <w:rPr>
                      <w:rFonts w:ascii="Times New Roman" w:hAnsi="Times New Roman"/>
                      <w:b/>
                      <w:bCs/>
                      <w:sz w:val="24"/>
                    </w:rPr>
                    <w:t>Soumissionnaire</w:t>
                  </w:r>
                </w:p>
              </w:tc>
              <w:tc>
                <w:tcPr>
                  <w:tcW w:w="1016"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67F" w:rsidRPr="00087380" w:rsidRDefault="0016767F" w:rsidP="007556E9">
                  <w:pPr>
                    <w:spacing w:after="0"/>
                    <w:jc w:val="center"/>
                    <w:rPr>
                      <w:rFonts w:ascii="Times New Roman" w:hAnsi="Times New Roman"/>
                      <w:b/>
                      <w:bCs/>
                      <w:sz w:val="24"/>
                    </w:rPr>
                  </w:pPr>
                  <w:r w:rsidRPr="00087380">
                    <w:rPr>
                      <w:rFonts w:ascii="Times New Roman" w:hAnsi="Times New Roman"/>
                      <w:b/>
                      <w:bCs/>
                      <w:sz w:val="24"/>
                    </w:rPr>
                    <w:t>Lot 1</w:t>
                  </w:r>
                </w:p>
              </w:tc>
              <w:tc>
                <w:tcPr>
                  <w:tcW w:w="101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67F" w:rsidRPr="00087380" w:rsidRDefault="0016767F" w:rsidP="007556E9">
                  <w:pPr>
                    <w:spacing w:after="0"/>
                    <w:jc w:val="center"/>
                    <w:rPr>
                      <w:rFonts w:ascii="Times New Roman" w:hAnsi="Times New Roman"/>
                      <w:b/>
                      <w:bCs/>
                      <w:sz w:val="24"/>
                    </w:rPr>
                  </w:pPr>
                  <w:r w:rsidRPr="00087380">
                    <w:rPr>
                      <w:rFonts w:ascii="Times New Roman" w:hAnsi="Times New Roman"/>
                      <w:b/>
                      <w:bCs/>
                      <w:sz w:val="24"/>
                    </w:rPr>
                    <w:t>Lot 2</w:t>
                  </w:r>
                </w:p>
              </w:tc>
              <w:tc>
                <w:tcPr>
                  <w:tcW w:w="106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6767F" w:rsidRPr="00087380" w:rsidRDefault="0016767F" w:rsidP="007556E9">
                  <w:pPr>
                    <w:spacing w:after="0"/>
                    <w:jc w:val="center"/>
                    <w:rPr>
                      <w:rFonts w:ascii="Times New Roman" w:hAnsi="Times New Roman"/>
                      <w:b/>
                      <w:bCs/>
                      <w:sz w:val="24"/>
                    </w:rPr>
                  </w:pPr>
                  <w:r w:rsidRPr="00087380">
                    <w:rPr>
                      <w:rFonts w:ascii="Times New Roman" w:hAnsi="Times New Roman"/>
                      <w:b/>
                      <w:bCs/>
                      <w:sz w:val="24"/>
                    </w:rPr>
                    <w:t>Lot 3</w:t>
                  </w:r>
                </w:p>
              </w:tc>
            </w:tr>
            <w:tr w:rsidR="0016767F" w:rsidRPr="00087380" w:rsidTr="002402E9">
              <w:trPr>
                <w:trHeight w:val="567"/>
              </w:trPr>
              <w:tc>
                <w:tcPr>
                  <w:tcW w:w="1902" w:type="pct"/>
                  <w:tcBorders>
                    <w:top w:val="nil"/>
                    <w:left w:val="single" w:sz="4" w:space="0" w:color="auto"/>
                    <w:bottom w:val="single" w:sz="4" w:space="0" w:color="auto"/>
                    <w:right w:val="single" w:sz="4" w:space="0" w:color="auto"/>
                  </w:tcBorders>
                  <w:shd w:val="clear" w:color="auto" w:fill="auto"/>
                  <w:vAlign w:val="center"/>
                </w:tcPr>
                <w:p w:rsidR="0016767F" w:rsidRPr="00AB77DC" w:rsidRDefault="0016767F" w:rsidP="007556E9">
                  <w:pPr>
                    <w:spacing w:after="0"/>
                    <w:jc w:val="center"/>
                    <w:rPr>
                      <w:rFonts w:ascii="Times New Roman" w:hAnsi="Times New Roman"/>
                      <w:b/>
                      <w:sz w:val="24"/>
                    </w:rPr>
                  </w:pPr>
                  <w:r w:rsidRPr="00AB77DC">
                    <w:rPr>
                      <w:rFonts w:ascii="Times New Roman" w:hAnsi="Times New Roman"/>
                      <w:b/>
                      <w:color w:val="000000"/>
                      <w:sz w:val="24"/>
                    </w:rPr>
                    <w:t xml:space="preserve">Groupement </w:t>
                  </w:r>
                  <w:r w:rsidRPr="00AB77DC">
                    <w:rPr>
                      <w:rFonts w:ascii="Times New Roman" w:hAnsi="Times New Roman"/>
                      <w:b/>
                      <w:color w:val="000000"/>
                      <w:sz w:val="24"/>
                      <w:u w:val="single"/>
                    </w:rPr>
                    <w:t>CENTRO</w:t>
                  </w:r>
                  <w:r w:rsidRPr="00AB77DC">
                    <w:rPr>
                      <w:rFonts w:ascii="Times New Roman" w:hAnsi="Times New Roman"/>
                      <w:b/>
                      <w:color w:val="000000"/>
                      <w:sz w:val="24"/>
                    </w:rPr>
                    <w:t xml:space="preserve"> / ADTF</w:t>
                  </w:r>
                </w:p>
              </w:tc>
              <w:tc>
                <w:tcPr>
                  <w:tcW w:w="1016" w:type="pct"/>
                  <w:tcBorders>
                    <w:top w:val="nil"/>
                    <w:left w:val="nil"/>
                    <w:bottom w:val="single" w:sz="4" w:space="0" w:color="auto"/>
                    <w:right w:val="single" w:sz="4" w:space="0" w:color="auto"/>
                  </w:tcBorders>
                  <w:shd w:val="clear" w:color="auto" w:fill="auto"/>
                  <w:noWrap/>
                  <w:vAlign w:val="center"/>
                </w:tcPr>
                <w:p w:rsidR="0016767F" w:rsidRPr="00087380" w:rsidRDefault="0016767F" w:rsidP="007556E9">
                  <w:pPr>
                    <w:spacing w:after="0"/>
                    <w:jc w:val="center"/>
                    <w:rPr>
                      <w:rFonts w:ascii="Times New Roman" w:hAnsi="Times New Roman"/>
                      <w:sz w:val="24"/>
                    </w:rPr>
                  </w:pPr>
                  <w:r w:rsidRPr="00087380">
                    <w:rPr>
                      <w:rFonts w:ascii="Times New Roman" w:hAnsi="Times New Roman"/>
                      <w:bCs/>
                      <w:color w:val="000000"/>
                      <w:sz w:val="24"/>
                      <w:szCs w:val="18"/>
                    </w:rPr>
                    <w:t>1 033 994 240</w:t>
                  </w:r>
                </w:p>
              </w:tc>
              <w:tc>
                <w:tcPr>
                  <w:tcW w:w="1015" w:type="pct"/>
                  <w:tcBorders>
                    <w:top w:val="nil"/>
                    <w:left w:val="nil"/>
                    <w:bottom w:val="single" w:sz="4" w:space="0" w:color="auto"/>
                    <w:right w:val="single" w:sz="4" w:space="0" w:color="auto"/>
                  </w:tcBorders>
                  <w:shd w:val="clear" w:color="auto" w:fill="DEEAF6" w:themeFill="accent1" w:themeFillTint="33"/>
                  <w:noWrap/>
                  <w:vAlign w:val="center"/>
                </w:tcPr>
                <w:p w:rsidR="0016767F" w:rsidRPr="00AB77DC" w:rsidRDefault="0016767F" w:rsidP="007556E9">
                  <w:pPr>
                    <w:spacing w:after="0"/>
                    <w:jc w:val="center"/>
                    <w:rPr>
                      <w:rFonts w:ascii="Times New Roman" w:hAnsi="Times New Roman"/>
                      <w:b/>
                      <w:bCs/>
                      <w:sz w:val="24"/>
                    </w:rPr>
                  </w:pPr>
                  <w:r w:rsidRPr="00AB77DC">
                    <w:rPr>
                      <w:rFonts w:ascii="Times New Roman" w:hAnsi="Times New Roman"/>
                      <w:b/>
                      <w:bCs/>
                      <w:color w:val="000000"/>
                      <w:sz w:val="24"/>
                      <w:szCs w:val="18"/>
                    </w:rPr>
                    <w:t>1 377 058 485</w:t>
                  </w:r>
                </w:p>
              </w:tc>
              <w:tc>
                <w:tcPr>
                  <w:tcW w:w="1067" w:type="pct"/>
                  <w:tcBorders>
                    <w:top w:val="nil"/>
                    <w:left w:val="nil"/>
                    <w:bottom w:val="single" w:sz="4" w:space="0" w:color="auto"/>
                    <w:right w:val="single" w:sz="4" w:space="0" w:color="auto"/>
                  </w:tcBorders>
                  <w:shd w:val="clear" w:color="auto" w:fill="DEEAF6" w:themeFill="accent1" w:themeFillTint="33"/>
                  <w:noWrap/>
                  <w:vAlign w:val="center"/>
                </w:tcPr>
                <w:p w:rsidR="0016767F" w:rsidRPr="00AB77DC" w:rsidRDefault="0016767F" w:rsidP="007556E9">
                  <w:pPr>
                    <w:spacing w:after="0"/>
                    <w:jc w:val="center"/>
                    <w:rPr>
                      <w:rFonts w:ascii="Times New Roman" w:hAnsi="Times New Roman"/>
                      <w:b/>
                      <w:bCs/>
                      <w:sz w:val="24"/>
                    </w:rPr>
                  </w:pPr>
                  <w:r w:rsidRPr="00AB77DC">
                    <w:rPr>
                      <w:rFonts w:ascii="Times New Roman" w:hAnsi="Times New Roman"/>
                      <w:b/>
                      <w:color w:val="000000"/>
                      <w:sz w:val="24"/>
                    </w:rPr>
                    <w:t>1 377 058 485</w:t>
                  </w:r>
                </w:p>
              </w:tc>
            </w:tr>
            <w:tr w:rsidR="0016767F" w:rsidRPr="00087380" w:rsidTr="002402E9">
              <w:trPr>
                <w:trHeight w:val="600"/>
              </w:trPr>
              <w:tc>
                <w:tcPr>
                  <w:tcW w:w="1902" w:type="pct"/>
                  <w:tcBorders>
                    <w:top w:val="nil"/>
                    <w:left w:val="single" w:sz="4" w:space="0" w:color="auto"/>
                    <w:bottom w:val="single" w:sz="4" w:space="0" w:color="auto"/>
                    <w:right w:val="single" w:sz="4" w:space="0" w:color="auto"/>
                  </w:tcBorders>
                  <w:shd w:val="clear" w:color="auto" w:fill="auto"/>
                  <w:vAlign w:val="center"/>
                </w:tcPr>
                <w:p w:rsidR="0016767F" w:rsidRPr="00AB77DC" w:rsidRDefault="0016767F" w:rsidP="007556E9">
                  <w:pPr>
                    <w:spacing w:after="0"/>
                    <w:jc w:val="center"/>
                    <w:rPr>
                      <w:rFonts w:ascii="Times New Roman" w:hAnsi="Times New Roman"/>
                      <w:b/>
                      <w:sz w:val="24"/>
                    </w:rPr>
                  </w:pPr>
                  <w:r w:rsidRPr="00AB77DC">
                    <w:rPr>
                      <w:rFonts w:ascii="Times New Roman" w:hAnsi="Times New Roman"/>
                      <w:b/>
                      <w:color w:val="000000"/>
                      <w:sz w:val="24"/>
                    </w:rPr>
                    <w:t xml:space="preserve">Groupement TSR-GTI / </w:t>
                  </w:r>
                  <w:r w:rsidRPr="00AB77DC">
                    <w:rPr>
                      <w:rFonts w:ascii="Times New Roman" w:hAnsi="Times New Roman"/>
                      <w:b/>
                      <w:color w:val="000000"/>
                      <w:sz w:val="24"/>
                      <w:u w:val="single"/>
                    </w:rPr>
                    <w:t>SIHG</w:t>
                  </w:r>
                </w:p>
              </w:tc>
              <w:tc>
                <w:tcPr>
                  <w:tcW w:w="1016" w:type="pct"/>
                  <w:tcBorders>
                    <w:top w:val="nil"/>
                    <w:left w:val="nil"/>
                    <w:bottom w:val="single" w:sz="4" w:space="0" w:color="auto"/>
                    <w:right w:val="single" w:sz="4" w:space="0" w:color="auto"/>
                  </w:tcBorders>
                  <w:shd w:val="clear" w:color="auto" w:fill="DEEAF6" w:themeFill="accent1" w:themeFillTint="33"/>
                  <w:noWrap/>
                  <w:vAlign w:val="center"/>
                </w:tcPr>
                <w:p w:rsidR="0016767F" w:rsidRPr="00AB77DC" w:rsidRDefault="0016767F" w:rsidP="007556E9">
                  <w:pPr>
                    <w:spacing w:after="0"/>
                    <w:jc w:val="center"/>
                    <w:rPr>
                      <w:rFonts w:ascii="Times New Roman" w:hAnsi="Times New Roman"/>
                      <w:b/>
                      <w:sz w:val="24"/>
                    </w:rPr>
                  </w:pPr>
                  <w:r w:rsidRPr="00AB77DC">
                    <w:rPr>
                      <w:rFonts w:ascii="Times New Roman" w:hAnsi="Times New Roman"/>
                      <w:b/>
                      <w:bCs/>
                      <w:color w:val="000000"/>
                      <w:sz w:val="24"/>
                      <w:szCs w:val="18"/>
                      <w:lang w:val="aa-ET"/>
                    </w:rPr>
                    <w:t>1 063 126 246</w:t>
                  </w:r>
                </w:p>
              </w:tc>
              <w:tc>
                <w:tcPr>
                  <w:tcW w:w="1015" w:type="pct"/>
                  <w:tcBorders>
                    <w:top w:val="nil"/>
                    <w:left w:val="nil"/>
                    <w:bottom w:val="single" w:sz="4" w:space="0" w:color="auto"/>
                    <w:right w:val="single" w:sz="4" w:space="0" w:color="auto"/>
                  </w:tcBorders>
                  <w:shd w:val="clear" w:color="auto" w:fill="auto"/>
                  <w:noWrap/>
                  <w:vAlign w:val="center"/>
                </w:tcPr>
                <w:p w:rsidR="0016767F" w:rsidRPr="00087380" w:rsidRDefault="0016767F" w:rsidP="007556E9">
                  <w:pPr>
                    <w:spacing w:after="0"/>
                    <w:jc w:val="center"/>
                    <w:rPr>
                      <w:rFonts w:ascii="Times New Roman" w:hAnsi="Times New Roman"/>
                      <w:sz w:val="24"/>
                    </w:rPr>
                  </w:pPr>
                  <w:r w:rsidRPr="00087380">
                    <w:rPr>
                      <w:rFonts w:ascii="Times New Roman" w:hAnsi="Times New Roman"/>
                      <w:bCs/>
                      <w:color w:val="000000"/>
                      <w:sz w:val="24"/>
                      <w:szCs w:val="18"/>
                    </w:rPr>
                    <w:t>1 417 021 661</w:t>
                  </w:r>
                </w:p>
              </w:tc>
              <w:tc>
                <w:tcPr>
                  <w:tcW w:w="1067" w:type="pct"/>
                  <w:tcBorders>
                    <w:top w:val="nil"/>
                    <w:left w:val="nil"/>
                    <w:bottom w:val="single" w:sz="4" w:space="0" w:color="auto"/>
                    <w:right w:val="single" w:sz="4" w:space="0" w:color="auto"/>
                  </w:tcBorders>
                  <w:shd w:val="clear" w:color="auto" w:fill="auto"/>
                  <w:noWrap/>
                  <w:vAlign w:val="center"/>
                </w:tcPr>
                <w:p w:rsidR="0016767F" w:rsidRPr="00087380" w:rsidRDefault="0016767F" w:rsidP="007556E9">
                  <w:pPr>
                    <w:spacing w:after="0"/>
                    <w:jc w:val="center"/>
                    <w:rPr>
                      <w:rFonts w:ascii="Times New Roman" w:hAnsi="Times New Roman"/>
                      <w:sz w:val="24"/>
                    </w:rPr>
                  </w:pPr>
                  <w:r w:rsidRPr="00087380">
                    <w:rPr>
                      <w:rFonts w:ascii="Times New Roman" w:hAnsi="Times New Roman"/>
                      <w:color w:val="000000"/>
                      <w:sz w:val="24"/>
                    </w:rPr>
                    <w:t>1 417 021 661</w:t>
                  </w:r>
                </w:p>
              </w:tc>
            </w:tr>
            <w:tr w:rsidR="0016767F" w:rsidRPr="00087380" w:rsidTr="002402E9">
              <w:trPr>
                <w:trHeight w:val="600"/>
              </w:trPr>
              <w:tc>
                <w:tcPr>
                  <w:tcW w:w="1902" w:type="pct"/>
                  <w:tcBorders>
                    <w:top w:val="nil"/>
                    <w:left w:val="single" w:sz="4" w:space="0" w:color="auto"/>
                    <w:bottom w:val="single" w:sz="4" w:space="0" w:color="auto"/>
                    <w:right w:val="single" w:sz="4" w:space="0" w:color="auto"/>
                  </w:tcBorders>
                  <w:shd w:val="clear" w:color="auto" w:fill="auto"/>
                  <w:vAlign w:val="center"/>
                </w:tcPr>
                <w:p w:rsidR="0016767F" w:rsidRPr="00087380" w:rsidRDefault="0016767F" w:rsidP="007556E9">
                  <w:pPr>
                    <w:spacing w:after="0"/>
                    <w:jc w:val="center"/>
                    <w:rPr>
                      <w:rFonts w:ascii="Times New Roman" w:hAnsi="Times New Roman"/>
                      <w:sz w:val="24"/>
                    </w:rPr>
                  </w:pPr>
                  <w:r w:rsidRPr="00087380">
                    <w:rPr>
                      <w:rFonts w:ascii="Times New Roman" w:hAnsi="Times New Roman"/>
                      <w:color w:val="000000"/>
                      <w:sz w:val="24"/>
                    </w:rPr>
                    <w:t xml:space="preserve">Groupement </w:t>
                  </w:r>
                  <w:r w:rsidRPr="00087380">
                    <w:rPr>
                      <w:rFonts w:ascii="Times New Roman" w:hAnsi="Times New Roman"/>
                      <w:color w:val="000000"/>
                      <w:sz w:val="24"/>
                      <w:u w:val="single"/>
                    </w:rPr>
                    <w:t xml:space="preserve">SCACU SARL </w:t>
                  </w:r>
                  <w:r w:rsidRPr="00087380">
                    <w:rPr>
                      <w:rFonts w:ascii="Times New Roman" w:hAnsi="Times New Roman"/>
                      <w:color w:val="000000"/>
                      <w:sz w:val="24"/>
                    </w:rPr>
                    <w:t>/ MAYARICK</w:t>
                  </w:r>
                </w:p>
              </w:tc>
              <w:tc>
                <w:tcPr>
                  <w:tcW w:w="1016" w:type="pct"/>
                  <w:tcBorders>
                    <w:top w:val="nil"/>
                    <w:left w:val="nil"/>
                    <w:bottom w:val="single" w:sz="4" w:space="0" w:color="auto"/>
                    <w:right w:val="single" w:sz="4" w:space="0" w:color="auto"/>
                  </w:tcBorders>
                  <w:shd w:val="clear" w:color="auto" w:fill="auto"/>
                  <w:noWrap/>
                  <w:vAlign w:val="center"/>
                </w:tcPr>
                <w:p w:rsidR="0016767F" w:rsidRPr="00087380" w:rsidRDefault="0016767F" w:rsidP="007556E9">
                  <w:pPr>
                    <w:spacing w:after="0"/>
                    <w:jc w:val="center"/>
                    <w:rPr>
                      <w:rFonts w:ascii="Times New Roman" w:hAnsi="Times New Roman"/>
                      <w:sz w:val="24"/>
                    </w:rPr>
                  </w:pPr>
                  <w:r w:rsidRPr="00087380">
                    <w:rPr>
                      <w:rFonts w:ascii="Times New Roman" w:hAnsi="Times New Roman"/>
                      <w:bCs/>
                      <w:color w:val="000000"/>
                      <w:sz w:val="24"/>
                      <w:szCs w:val="18"/>
                      <w:lang w:val="aa-ET"/>
                    </w:rPr>
                    <w:t>1 134 519 680</w:t>
                  </w:r>
                </w:p>
              </w:tc>
              <w:tc>
                <w:tcPr>
                  <w:tcW w:w="1015" w:type="pct"/>
                  <w:tcBorders>
                    <w:top w:val="nil"/>
                    <w:left w:val="nil"/>
                    <w:bottom w:val="single" w:sz="4" w:space="0" w:color="auto"/>
                    <w:right w:val="single" w:sz="4" w:space="0" w:color="auto"/>
                  </w:tcBorders>
                  <w:shd w:val="clear" w:color="auto" w:fill="auto"/>
                  <w:noWrap/>
                  <w:vAlign w:val="center"/>
                </w:tcPr>
                <w:p w:rsidR="0016767F" w:rsidRPr="00087380" w:rsidRDefault="0016767F" w:rsidP="007556E9">
                  <w:pPr>
                    <w:spacing w:after="0"/>
                    <w:jc w:val="center"/>
                    <w:rPr>
                      <w:rFonts w:ascii="Times New Roman" w:hAnsi="Times New Roman"/>
                      <w:sz w:val="24"/>
                    </w:rPr>
                  </w:pPr>
                  <w:r w:rsidRPr="00087380">
                    <w:rPr>
                      <w:rFonts w:ascii="Times New Roman" w:hAnsi="Times New Roman"/>
                      <w:sz w:val="24"/>
                    </w:rPr>
                    <w:t>-</w:t>
                  </w:r>
                </w:p>
              </w:tc>
              <w:tc>
                <w:tcPr>
                  <w:tcW w:w="1067" w:type="pct"/>
                  <w:tcBorders>
                    <w:top w:val="nil"/>
                    <w:left w:val="nil"/>
                    <w:bottom w:val="single" w:sz="4" w:space="0" w:color="auto"/>
                    <w:right w:val="single" w:sz="4" w:space="0" w:color="auto"/>
                  </w:tcBorders>
                  <w:shd w:val="clear" w:color="auto" w:fill="auto"/>
                  <w:noWrap/>
                  <w:vAlign w:val="center"/>
                </w:tcPr>
                <w:p w:rsidR="0016767F" w:rsidRPr="00087380" w:rsidRDefault="0016767F" w:rsidP="007556E9">
                  <w:pPr>
                    <w:spacing w:after="0"/>
                    <w:jc w:val="center"/>
                    <w:rPr>
                      <w:rFonts w:ascii="Times New Roman" w:hAnsi="Times New Roman"/>
                      <w:sz w:val="24"/>
                    </w:rPr>
                  </w:pPr>
                  <w:r w:rsidRPr="00087380">
                    <w:rPr>
                      <w:rFonts w:ascii="Times New Roman" w:hAnsi="Times New Roman"/>
                      <w:sz w:val="24"/>
                    </w:rPr>
                    <w:t>-</w:t>
                  </w:r>
                </w:p>
              </w:tc>
            </w:tr>
            <w:tr w:rsidR="0016767F" w:rsidRPr="00087380" w:rsidTr="002402E9">
              <w:trPr>
                <w:trHeight w:val="600"/>
              </w:trPr>
              <w:tc>
                <w:tcPr>
                  <w:tcW w:w="1902" w:type="pct"/>
                  <w:tcBorders>
                    <w:top w:val="nil"/>
                    <w:left w:val="single" w:sz="4" w:space="0" w:color="auto"/>
                    <w:bottom w:val="single" w:sz="4" w:space="0" w:color="auto"/>
                    <w:right w:val="single" w:sz="4" w:space="0" w:color="auto"/>
                  </w:tcBorders>
                  <w:shd w:val="clear" w:color="auto" w:fill="auto"/>
                  <w:vAlign w:val="center"/>
                </w:tcPr>
                <w:p w:rsidR="0016767F" w:rsidRPr="00087380" w:rsidRDefault="0016767F" w:rsidP="007556E9">
                  <w:pPr>
                    <w:spacing w:after="0"/>
                    <w:jc w:val="center"/>
                    <w:rPr>
                      <w:rFonts w:ascii="Times New Roman" w:hAnsi="Times New Roman"/>
                      <w:sz w:val="24"/>
                    </w:rPr>
                  </w:pPr>
                  <w:r w:rsidRPr="00087380">
                    <w:rPr>
                      <w:rFonts w:ascii="Times New Roman" w:hAnsi="Times New Roman"/>
                      <w:color w:val="000000"/>
                      <w:sz w:val="24"/>
                    </w:rPr>
                    <w:t>MNS GROUP S.A</w:t>
                  </w:r>
                </w:p>
              </w:tc>
              <w:tc>
                <w:tcPr>
                  <w:tcW w:w="1016" w:type="pct"/>
                  <w:tcBorders>
                    <w:top w:val="nil"/>
                    <w:left w:val="nil"/>
                    <w:bottom w:val="single" w:sz="4" w:space="0" w:color="auto"/>
                    <w:right w:val="single" w:sz="4" w:space="0" w:color="auto"/>
                  </w:tcBorders>
                  <w:shd w:val="clear" w:color="auto" w:fill="auto"/>
                  <w:noWrap/>
                  <w:vAlign w:val="center"/>
                </w:tcPr>
                <w:p w:rsidR="0016767F" w:rsidRPr="002402E9" w:rsidRDefault="002402E9" w:rsidP="007556E9">
                  <w:pPr>
                    <w:spacing w:after="0"/>
                    <w:jc w:val="center"/>
                    <w:rPr>
                      <w:rFonts w:ascii="Times New Roman" w:hAnsi="Times New Roman"/>
                      <w:bCs/>
                      <w:color w:val="000000"/>
                      <w:sz w:val="24"/>
                      <w:szCs w:val="18"/>
                      <w:lang w:val="aa-ET"/>
                    </w:rPr>
                  </w:pPr>
                  <w:r w:rsidRPr="002402E9">
                    <w:rPr>
                      <w:rFonts w:ascii="Times New Roman" w:hAnsi="Times New Roman"/>
                      <w:bCs/>
                      <w:color w:val="000000"/>
                      <w:sz w:val="24"/>
                      <w:szCs w:val="18"/>
                      <w:lang w:val="aa-ET"/>
                    </w:rPr>
                    <w:t>1 289 548 880</w:t>
                  </w:r>
                </w:p>
              </w:tc>
              <w:tc>
                <w:tcPr>
                  <w:tcW w:w="1015" w:type="pct"/>
                  <w:tcBorders>
                    <w:top w:val="nil"/>
                    <w:left w:val="nil"/>
                    <w:bottom w:val="single" w:sz="4" w:space="0" w:color="auto"/>
                    <w:right w:val="single" w:sz="4" w:space="0" w:color="auto"/>
                  </w:tcBorders>
                  <w:shd w:val="clear" w:color="auto" w:fill="auto"/>
                  <w:noWrap/>
                  <w:vAlign w:val="center"/>
                </w:tcPr>
                <w:p w:rsidR="0016767F" w:rsidRPr="002402E9" w:rsidRDefault="0016767F" w:rsidP="007556E9">
                  <w:pPr>
                    <w:spacing w:after="0"/>
                    <w:jc w:val="center"/>
                    <w:rPr>
                      <w:rFonts w:ascii="Times New Roman" w:hAnsi="Times New Roman"/>
                      <w:bCs/>
                      <w:color w:val="000000"/>
                      <w:sz w:val="24"/>
                      <w:szCs w:val="18"/>
                      <w:lang w:val="aa-ET"/>
                    </w:rPr>
                  </w:pPr>
                  <w:r w:rsidRPr="002402E9">
                    <w:rPr>
                      <w:rFonts w:ascii="Times New Roman" w:hAnsi="Times New Roman"/>
                      <w:bCs/>
                      <w:color w:val="000000"/>
                      <w:sz w:val="24"/>
                      <w:szCs w:val="18"/>
                      <w:lang w:val="aa-ET"/>
                    </w:rPr>
                    <w:t>1 700 345 795</w:t>
                  </w:r>
                </w:p>
              </w:tc>
              <w:tc>
                <w:tcPr>
                  <w:tcW w:w="1067" w:type="pct"/>
                  <w:tcBorders>
                    <w:top w:val="nil"/>
                    <w:left w:val="nil"/>
                    <w:bottom w:val="single" w:sz="4" w:space="0" w:color="auto"/>
                    <w:right w:val="single" w:sz="4" w:space="0" w:color="auto"/>
                  </w:tcBorders>
                  <w:shd w:val="clear" w:color="auto" w:fill="auto"/>
                  <w:noWrap/>
                  <w:vAlign w:val="center"/>
                </w:tcPr>
                <w:p w:rsidR="0016767F" w:rsidRPr="002402E9" w:rsidRDefault="0016767F" w:rsidP="007556E9">
                  <w:pPr>
                    <w:spacing w:after="0"/>
                    <w:jc w:val="center"/>
                    <w:rPr>
                      <w:rFonts w:ascii="Times New Roman" w:hAnsi="Times New Roman"/>
                      <w:bCs/>
                      <w:color w:val="000000"/>
                      <w:sz w:val="24"/>
                      <w:szCs w:val="18"/>
                      <w:lang w:val="aa-ET"/>
                    </w:rPr>
                  </w:pPr>
                  <w:r w:rsidRPr="002402E9">
                    <w:rPr>
                      <w:rFonts w:ascii="Times New Roman" w:hAnsi="Times New Roman"/>
                      <w:bCs/>
                      <w:color w:val="000000"/>
                      <w:sz w:val="24"/>
                      <w:szCs w:val="18"/>
                      <w:lang w:val="aa-ET"/>
                    </w:rPr>
                    <w:t>1 719 039 575</w:t>
                  </w:r>
                </w:p>
              </w:tc>
            </w:tr>
            <w:tr w:rsidR="002402E9" w:rsidRPr="00087380" w:rsidTr="002402E9">
              <w:trPr>
                <w:trHeight w:val="600"/>
              </w:trPr>
              <w:tc>
                <w:tcPr>
                  <w:tcW w:w="1902" w:type="pct"/>
                  <w:tcBorders>
                    <w:top w:val="nil"/>
                    <w:left w:val="single" w:sz="4" w:space="0" w:color="auto"/>
                    <w:bottom w:val="single" w:sz="4" w:space="0" w:color="auto"/>
                    <w:right w:val="single" w:sz="4" w:space="0" w:color="auto"/>
                  </w:tcBorders>
                  <w:shd w:val="clear" w:color="auto" w:fill="auto"/>
                  <w:vAlign w:val="center"/>
                </w:tcPr>
                <w:p w:rsidR="002402E9" w:rsidRPr="00752B2D" w:rsidRDefault="002402E9" w:rsidP="007556E9">
                  <w:pPr>
                    <w:spacing w:after="0"/>
                    <w:jc w:val="center"/>
                    <w:rPr>
                      <w:rFonts w:ascii="Times New Roman" w:hAnsi="Times New Roman"/>
                      <w:color w:val="000000"/>
                    </w:rPr>
                  </w:pPr>
                  <w:r w:rsidRPr="00752B2D">
                    <w:rPr>
                      <w:rFonts w:ascii="Times New Roman" w:hAnsi="Times New Roman"/>
                      <w:color w:val="000000"/>
                    </w:rPr>
                    <w:t>CONTINENTAL TRAVAUX Sarl</w:t>
                  </w:r>
                </w:p>
              </w:tc>
              <w:tc>
                <w:tcPr>
                  <w:tcW w:w="1016" w:type="pct"/>
                  <w:tcBorders>
                    <w:top w:val="nil"/>
                    <w:left w:val="nil"/>
                    <w:bottom w:val="single" w:sz="4" w:space="0" w:color="auto"/>
                    <w:right w:val="single" w:sz="4" w:space="0" w:color="auto"/>
                  </w:tcBorders>
                  <w:shd w:val="clear" w:color="auto" w:fill="auto"/>
                  <w:noWrap/>
                  <w:vAlign w:val="center"/>
                </w:tcPr>
                <w:p w:rsidR="002402E9" w:rsidRPr="00752B2D" w:rsidRDefault="002402E9" w:rsidP="007556E9">
                  <w:pPr>
                    <w:spacing w:after="0"/>
                    <w:jc w:val="center"/>
                    <w:rPr>
                      <w:rFonts w:ascii="Times New Roman" w:hAnsi="Times New Roman"/>
                      <w:bCs/>
                      <w:color w:val="000000"/>
                      <w:sz w:val="24"/>
                      <w:szCs w:val="18"/>
                      <w:lang w:val="aa-ET"/>
                    </w:rPr>
                  </w:pPr>
                  <w:r w:rsidRPr="00752B2D">
                    <w:rPr>
                      <w:rFonts w:ascii="Times New Roman" w:hAnsi="Times New Roman"/>
                      <w:bCs/>
                      <w:color w:val="000000"/>
                      <w:sz w:val="24"/>
                      <w:szCs w:val="18"/>
                      <w:lang w:val="aa-ET"/>
                    </w:rPr>
                    <w:t>1 402 473 818</w:t>
                  </w:r>
                </w:p>
              </w:tc>
              <w:tc>
                <w:tcPr>
                  <w:tcW w:w="1015" w:type="pct"/>
                  <w:tcBorders>
                    <w:top w:val="nil"/>
                    <w:left w:val="nil"/>
                    <w:bottom w:val="single" w:sz="4" w:space="0" w:color="auto"/>
                    <w:right w:val="single" w:sz="4" w:space="0" w:color="auto"/>
                  </w:tcBorders>
                  <w:shd w:val="clear" w:color="auto" w:fill="auto"/>
                  <w:noWrap/>
                  <w:vAlign w:val="center"/>
                </w:tcPr>
                <w:p w:rsidR="002402E9" w:rsidRPr="00752B2D" w:rsidRDefault="002402E9" w:rsidP="007556E9">
                  <w:pPr>
                    <w:spacing w:after="0"/>
                    <w:jc w:val="center"/>
                    <w:rPr>
                      <w:rFonts w:ascii="Times New Roman" w:hAnsi="Times New Roman"/>
                      <w:bCs/>
                      <w:color w:val="000000"/>
                      <w:sz w:val="24"/>
                      <w:szCs w:val="18"/>
                      <w:lang w:val="aa-ET"/>
                    </w:rPr>
                  </w:pPr>
                  <w:r w:rsidRPr="00752B2D">
                    <w:rPr>
                      <w:rFonts w:ascii="Times New Roman" w:hAnsi="Times New Roman"/>
                      <w:bCs/>
                      <w:color w:val="000000"/>
                      <w:sz w:val="24"/>
                      <w:szCs w:val="18"/>
                      <w:lang w:val="aa-ET"/>
                    </w:rPr>
                    <w:t>1 886 124 591</w:t>
                  </w:r>
                </w:p>
              </w:tc>
              <w:tc>
                <w:tcPr>
                  <w:tcW w:w="1067" w:type="pct"/>
                  <w:tcBorders>
                    <w:top w:val="nil"/>
                    <w:left w:val="nil"/>
                    <w:bottom w:val="single" w:sz="4" w:space="0" w:color="auto"/>
                    <w:right w:val="single" w:sz="4" w:space="0" w:color="auto"/>
                  </w:tcBorders>
                  <w:shd w:val="clear" w:color="auto" w:fill="auto"/>
                  <w:noWrap/>
                  <w:vAlign w:val="center"/>
                </w:tcPr>
                <w:p w:rsidR="002402E9" w:rsidRPr="00752B2D" w:rsidRDefault="002402E9" w:rsidP="007556E9">
                  <w:pPr>
                    <w:spacing w:after="0"/>
                    <w:jc w:val="center"/>
                    <w:rPr>
                      <w:rFonts w:ascii="Times New Roman" w:hAnsi="Times New Roman"/>
                      <w:bCs/>
                      <w:color w:val="000000"/>
                      <w:sz w:val="24"/>
                      <w:szCs w:val="18"/>
                      <w:lang w:val="aa-ET"/>
                    </w:rPr>
                  </w:pPr>
                  <w:r w:rsidRPr="00752B2D">
                    <w:rPr>
                      <w:rFonts w:ascii="Times New Roman" w:hAnsi="Times New Roman"/>
                      <w:bCs/>
                      <w:color w:val="000000"/>
                      <w:sz w:val="24"/>
                      <w:szCs w:val="18"/>
                      <w:lang w:val="aa-ET"/>
                    </w:rPr>
                    <w:t>1 871 865 091</w:t>
                  </w:r>
                </w:p>
              </w:tc>
            </w:tr>
            <w:tr w:rsidR="002402E9" w:rsidRPr="00087380" w:rsidTr="007556E9">
              <w:trPr>
                <w:trHeight w:val="397"/>
              </w:trPr>
              <w:tc>
                <w:tcPr>
                  <w:tcW w:w="1902" w:type="pct"/>
                  <w:tcBorders>
                    <w:top w:val="nil"/>
                    <w:left w:val="single" w:sz="4" w:space="0" w:color="auto"/>
                    <w:bottom w:val="single" w:sz="4" w:space="0" w:color="auto"/>
                    <w:right w:val="single" w:sz="4" w:space="0" w:color="auto"/>
                  </w:tcBorders>
                  <w:shd w:val="clear" w:color="auto" w:fill="auto"/>
                  <w:vAlign w:val="center"/>
                </w:tcPr>
                <w:p w:rsidR="002402E9" w:rsidRPr="00752B2D" w:rsidRDefault="002402E9" w:rsidP="007556E9">
                  <w:pPr>
                    <w:spacing w:after="0"/>
                    <w:jc w:val="center"/>
                    <w:rPr>
                      <w:rFonts w:ascii="Times New Roman" w:hAnsi="Times New Roman"/>
                      <w:color w:val="000000"/>
                    </w:rPr>
                  </w:pPr>
                  <w:r w:rsidRPr="00752B2D">
                    <w:rPr>
                      <w:rFonts w:ascii="Times New Roman" w:hAnsi="Times New Roman"/>
                      <w:color w:val="000000"/>
                    </w:rPr>
                    <w:t xml:space="preserve">Groupement </w:t>
                  </w:r>
                  <w:r w:rsidRPr="00752B2D">
                    <w:rPr>
                      <w:rFonts w:ascii="Times New Roman" w:hAnsi="Times New Roman"/>
                      <w:color w:val="000000"/>
                      <w:u w:val="single"/>
                    </w:rPr>
                    <w:t>TTTI</w:t>
                  </w:r>
                  <w:r w:rsidRPr="00752B2D">
                    <w:rPr>
                      <w:rFonts w:ascii="Times New Roman" w:hAnsi="Times New Roman"/>
                      <w:color w:val="000000"/>
                    </w:rPr>
                    <w:t xml:space="preserve"> / EGA SARL / </w:t>
                  </w:r>
                  <w:proofErr w:type="spellStart"/>
                  <w:r w:rsidRPr="00752B2D">
                    <w:rPr>
                      <w:rFonts w:ascii="Times New Roman" w:hAnsi="Times New Roman"/>
                      <w:color w:val="000000"/>
                    </w:rPr>
                    <w:t>ECOBa</w:t>
                  </w:r>
                  <w:proofErr w:type="spellEnd"/>
                  <w:r w:rsidRPr="00752B2D">
                    <w:rPr>
                      <w:rFonts w:ascii="Times New Roman" w:hAnsi="Times New Roman"/>
                      <w:color w:val="000000"/>
                    </w:rPr>
                    <w:t>-K</w:t>
                  </w:r>
                </w:p>
              </w:tc>
              <w:tc>
                <w:tcPr>
                  <w:tcW w:w="1016" w:type="pct"/>
                  <w:tcBorders>
                    <w:top w:val="nil"/>
                    <w:left w:val="nil"/>
                    <w:bottom w:val="single" w:sz="4" w:space="0" w:color="auto"/>
                    <w:right w:val="single" w:sz="4" w:space="0" w:color="auto"/>
                  </w:tcBorders>
                  <w:shd w:val="clear" w:color="auto" w:fill="auto"/>
                  <w:noWrap/>
                  <w:vAlign w:val="center"/>
                </w:tcPr>
                <w:p w:rsidR="002402E9" w:rsidRPr="00752B2D" w:rsidRDefault="002402E9" w:rsidP="007556E9">
                  <w:pPr>
                    <w:spacing w:after="0"/>
                    <w:jc w:val="center"/>
                    <w:rPr>
                      <w:rFonts w:ascii="Times New Roman" w:hAnsi="Times New Roman"/>
                      <w:bCs/>
                      <w:color w:val="000000"/>
                      <w:sz w:val="24"/>
                      <w:szCs w:val="18"/>
                      <w:lang w:val="aa-ET"/>
                    </w:rPr>
                  </w:pPr>
                  <w:r w:rsidRPr="00752B2D">
                    <w:rPr>
                      <w:rFonts w:ascii="Times New Roman" w:hAnsi="Times New Roman"/>
                      <w:bCs/>
                      <w:color w:val="000000"/>
                      <w:sz w:val="24"/>
                      <w:szCs w:val="18"/>
                      <w:lang w:val="aa-ET"/>
                    </w:rPr>
                    <w:t>1 472 598 163</w:t>
                  </w:r>
                </w:p>
              </w:tc>
              <w:tc>
                <w:tcPr>
                  <w:tcW w:w="1015" w:type="pct"/>
                  <w:tcBorders>
                    <w:top w:val="nil"/>
                    <w:left w:val="nil"/>
                    <w:bottom w:val="single" w:sz="4" w:space="0" w:color="auto"/>
                    <w:right w:val="single" w:sz="4" w:space="0" w:color="auto"/>
                  </w:tcBorders>
                  <w:shd w:val="clear" w:color="auto" w:fill="auto"/>
                  <w:noWrap/>
                  <w:vAlign w:val="center"/>
                </w:tcPr>
                <w:p w:rsidR="002402E9" w:rsidRPr="00752B2D" w:rsidRDefault="002402E9" w:rsidP="007556E9">
                  <w:pPr>
                    <w:spacing w:after="0"/>
                    <w:jc w:val="center"/>
                    <w:rPr>
                      <w:rFonts w:ascii="Times New Roman" w:hAnsi="Times New Roman"/>
                      <w:bCs/>
                      <w:color w:val="000000"/>
                      <w:sz w:val="24"/>
                      <w:szCs w:val="18"/>
                      <w:lang w:val="aa-ET"/>
                    </w:rPr>
                  </w:pPr>
                  <w:r w:rsidRPr="00752B2D">
                    <w:rPr>
                      <w:rFonts w:ascii="Times New Roman" w:hAnsi="Times New Roman"/>
                      <w:bCs/>
                      <w:color w:val="000000"/>
                      <w:sz w:val="24"/>
                      <w:szCs w:val="18"/>
                      <w:lang w:val="aa-ET"/>
                    </w:rPr>
                    <w:t>-</w:t>
                  </w:r>
                </w:p>
              </w:tc>
              <w:tc>
                <w:tcPr>
                  <w:tcW w:w="1067" w:type="pct"/>
                  <w:tcBorders>
                    <w:top w:val="nil"/>
                    <w:left w:val="nil"/>
                    <w:bottom w:val="single" w:sz="4" w:space="0" w:color="auto"/>
                    <w:right w:val="single" w:sz="4" w:space="0" w:color="auto"/>
                  </w:tcBorders>
                  <w:shd w:val="clear" w:color="auto" w:fill="auto"/>
                  <w:noWrap/>
                  <w:vAlign w:val="center"/>
                </w:tcPr>
                <w:p w:rsidR="002402E9" w:rsidRPr="00752B2D" w:rsidRDefault="00752B2D" w:rsidP="007556E9">
                  <w:pPr>
                    <w:spacing w:after="0"/>
                    <w:jc w:val="center"/>
                    <w:rPr>
                      <w:rFonts w:ascii="Times New Roman" w:hAnsi="Times New Roman"/>
                      <w:bCs/>
                      <w:color w:val="000000"/>
                      <w:sz w:val="24"/>
                      <w:szCs w:val="18"/>
                    </w:rPr>
                  </w:pPr>
                  <w:r>
                    <w:rPr>
                      <w:rFonts w:ascii="Times New Roman" w:hAnsi="Times New Roman"/>
                      <w:bCs/>
                      <w:color w:val="000000"/>
                      <w:sz w:val="24"/>
                      <w:szCs w:val="18"/>
                    </w:rPr>
                    <w:t>-</w:t>
                  </w:r>
                </w:p>
              </w:tc>
            </w:tr>
            <w:tr w:rsidR="002402E9" w:rsidRPr="00087380" w:rsidTr="002402E9">
              <w:trPr>
                <w:trHeight w:val="465"/>
              </w:trPr>
              <w:tc>
                <w:tcPr>
                  <w:tcW w:w="1902" w:type="pct"/>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2402E9" w:rsidRPr="00087380" w:rsidRDefault="002402E9" w:rsidP="007556E9">
                  <w:pPr>
                    <w:spacing w:after="0"/>
                    <w:rPr>
                      <w:rFonts w:ascii="Times New Roman" w:hAnsi="Times New Roman"/>
                      <w:sz w:val="24"/>
                    </w:rPr>
                  </w:pPr>
                  <w:r w:rsidRPr="00087380">
                    <w:rPr>
                      <w:rFonts w:ascii="Times New Roman" w:hAnsi="Times New Roman"/>
                      <w:sz w:val="24"/>
                    </w:rPr>
                    <w:t>Ecarts (1</w:t>
                  </w:r>
                  <w:r w:rsidRPr="00087380">
                    <w:rPr>
                      <w:rFonts w:ascii="Times New Roman" w:hAnsi="Times New Roman"/>
                      <w:sz w:val="24"/>
                      <w:vertAlign w:val="superscript"/>
                    </w:rPr>
                    <w:t>er</w:t>
                  </w:r>
                  <w:r w:rsidRPr="00087380">
                    <w:rPr>
                      <w:rFonts w:ascii="Times New Roman" w:hAnsi="Times New Roman"/>
                      <w:sz w:val="24"/>
                    </w:rPr>
                    <w:t xml:space="preserve"> et 2</w:t>
                  </w:r>
                  <w:r w:rsidRPr="00087380">
                    <w:rPr>
                      <w:rFonts w:ascii="Times New Roman" w:hAnsi="Times New Roman"/>
                      <w:sz w:val="24"/>
                      <w:vertAlign w:val="superscript"/>
                    </w:rPr>
                    <w:t>ème</w:t>
                  </w:r>
                  <w:r w:rsidRPr="00087380">
                    <w:rPr>
                      <w:rFonts w:ascii="Times New Roman" w:hAnsi="Times New Roman"/>
                      <w:sz w:val="24"/>
                    </w:rPr>
                    <w:t>)</w:t>
                  </w:r>
                </w:p>
              </w:tc>
              <w:tc>
                <w:tcPr>
                  <w:tcW w:w="1016" w:type="pct"/>
                  <w:tcBorders>
                    <w:top w:val="nil"/>
                    <w:left w:val="nil"/>
                    <w:bottom w:val="single" w:sz="4" w:space="0" w:color="auto"/>
                    <w:right w:val="single" w:sz="4" w:space="0" w:color="auto"/>
                  </w:tcBorders>
                  <w:shd w:val="clear" w:color="auto" w:fill="E2EFD9" w:themeFill="accent6" w:themeFillTint="33"/>
                  <w:noWrap/>
                  <w:vAlign w:val="center"/>
                  <w:hideMark/>
                </w:tcPr>
                <w:p w:rsidR="002402E9" w:rsidRPr="00087380" w:rsidRDefault="002402E9" w:rsidP="007556E9">
                  <w:pPr>
                    <w:spacing w:after="0"/>
                    <w:jc w:val="center"/>
                    <w:rPr>
                      <w:rFonts w:ascii="Times New Roman" w:hAnsi="Times New Roman"/>
                      <w:sz w:val="24"/>
                    </w:rPr>
                  </w:pPr>
                  <w:r w:rsidRPr="00087380">
                    <w:rPr>
                      <w:rFonts w:ascii="Times New Roman" w:hAnsi="Times New Roman"/>
                      <w:sz w:val="24"/>
                    </w:rPr>
                    <w:t xml:space="preserve">29 132 006 </w:t>
                  </w:r>
                </w:p>
              </w:tc>
              <w:tc>
                <w:tcPr>
                  <w:tcW w:w="1015" w:type="pct"/>
                  <w:tcBorders>
                    <w:top w:val="nil"/>
                    <w:left w:val="nil"/>
                    <w:bottom w:val="single" w:sz="4" w:space="0" w:color="auto"/>
                    <w:right w:val="single" w:sz="4" w:space="0" w:color="auto"/>
                  </w:tcBorders>
                  <w:shd w:val="clear" w:color="auto" w:fill="E2EFD9" w:themeFill="accent6" w:themeFillTint="33"/>
                  <w:noWrap/>
                  <w:vAlign w:val="center"/>
                  <w:hideMark/>
                </w:tcPr>
                <w:p w:rsidR="002402E9" w:rsidRPr="00087380" w:rsidRDefault="002402E9" w:rsidP="007556E9">
                  <w:pPr>
                    <w:spacing w:after="0"/>
                    <w:jc w:val="center"/>
                    <w:rPr>
                      <w:rFonts w:ascii="Times New Roman" w:hAnsi="Times New Roman"/>
                      <w:sz w:val="24"/>
                    </w:rPr>
                  </w:pPr>
                  <w:r w:rsidRPr="00087380">
                    <w:rPr>
                      <w:rFonts w:ascii="Times New Roman" w:hAnsi="Times New Roman"/>
                      <w:sz w:val="24"/>
                    </w:rPr>
                    <w:t xml:space="preserve">39 963 176 </w:t>
                  </w:r>
                </w:p>
              </w:tc>
              <w:tc>
                <w:tcPr>
                  <w:tcW w:w="1067" w:type="pct"/>
                  <w:tcBorders>
                    <w:top w:val="nil"/>
                    <w:left w:val="nil"/>
                    <w:bottom w:val="single" w:sz="4" w:space="0" w:color="auto"/>
                    <w:right w:val="single" w:sz="4" w:space="0" w:color="auto"/>
                  </w:tcBorders>
                  <w:shd w:val="clear" w:color="auto" w:fill="E2EFD9" w:themeFill="accent6" w:themeFillTint="33"/>
                  <w:noWrap/>
                  <w:vAlign w:val="center"/>
                  <w:hideMark/>
                </w:tcPr>
                <w:p w:rsidR="002402E9" w:rsidRPr="00087380" w:rsidRDefault="002402E9" w:rsidP="007556E9">
                  <w:pPr>
                    <w:spacing w:after="0"/>
                    <w:jc w:val="center"/>
                    <w:rPr>
                      <w:rFonts w:ascii="Times New Roman" w:hAnsi="Times New Roman"/>
                      <w:sz w:val="24"/>
                    </w:rPr>
                  </w:pPr>
                  <w:r w:rsidRPr="00087380">
                    <w:rPr>
                      <w:rFonts w:ascii="Times New Roman" w:hAnsi="Times New Roman"/>
                      <w:sz w:val="24"/>
                    </w:rPr>
                    <w:t>39 963 176</w:t>
                  </w:r>
                </w:p>
              </w:tc>
            </w:tr>
            <w:tr w:rsidR="002402E9" w:rsidRPr="00087380" w:rsidTr="002402E9">
              <w:trPr>
                <w:trHeight w:val="428"/>
              </w:trPr>
              <w:tc>
                <w:tcPr>
                  <w:tcW w:w="1902" w:type="pc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2402E9" w:rsidRPr="00087380" w:rsidRDefault="002402E9" w:rsidP="007556E9">
                  <w:pPr>
                    <w:spacing w:after="0"/>
                    <w:rPr>
                      <w:rFonts w:ascii="Times New Roman" w:hAnsi="Times New Roman"/>
                      <w:sz w:val="24"/>
                    </w:rPr>
                  </w:pPr>
                  <w:r w:rsidRPr="00087380">
                    <w:rPr>
                      <w:rFonts w:ascii="Times New Roman" w:hAnsi="Times New Roman"/>
                      <w:sz w:val="24"/>
                    </w:rPr>
                    <w:t>Ecarts (2</w:t>
                  </w:r>
                  <w:r w:rsidRPr="00087380">
                    <w:rPr>
                      <w:rFonts w:ascii="Times New Roman" w:hAnsi="Times New Roman"/>
                      <w:sz w:val="24"/>
                      <w:vertAlign w:val="superscript"/>
                    </w:rPr>
                    <w:t>ème</w:t>
                  </w:r>
                  <w:r w:rsidRPr="00087380">
                    <w:rPr>
                      <w:rFonts w:ascii="Times New Roman" w:hAnsi="Times New Roman"/>
                      <w:sz w:val="24"/>
                    </w:rPr>
                    <w:t xml:space="preserve"> et 3</w:t>
                  </w:r>
                  <w:r w:rsidRPr="00087380">
                    <w:rPr>
                      <w:rFonts w:ascii="Times New Roman" w:hAnsi="Times New Roman"/>
                      <w:sz w:val="24"/>
                      <w:vertAlign w:val="superscript"/>
                    </w:rPr>
                    <w:t>ème</w:t>
                  </w:r>
                  <w:r w:rsidRPr="00087380">
                    <w:rPr>
                      <w:rFonts w:ascii="Times New Roman" w:hAnsi="Times New Roman"/>
                      <w:sz w:val="24"/>
                    </w:rPr>
                    <w:t>)</w:t>
                  </w:r>
                </w:p>
              </w:tc>
              <w:tc>
                <w:tcPr>
                  <w:tcW w:w="1016" w:type="pct"/>
                  <w:tcBorders>
                    <w:top w:val="nil"/>
                    <w:left w:val="nil"/>
                    <w:bottom w:val="single" w:sz="4" w:space="0" w:color="auto"/>
                    <w:right w:val="single" w:sz="4" w:space="0" w:color="auto"/>
                  </w:tcBorders>
                  <w:shd w:val="clear" w:color="auto" w:fill="A8D08D" w:themeFill="accent6" w:themeFillTint="99"/>
                  <w:noWrap/>
                  <w:vAlign w:val="center"/>
                  <w:hideMark/>
                </w:tcPr>
                <w:p w:rsidR="002402E9" w:rsidRPr="00087380" w:rsidRDefault="002402E9" w:rsidP="007556E9">
                  <w:pPr>
                    <w:spacing w:after="0"/>
                    <w:jc w:val="center"/>
                    <w:rPr>
                      <w:rFonts w:ascii="Times New Roman" w:hAnsi="Times New Roman"/>
                      <w:sz w:val="24"/>
                    </w:rPr>
                  </w:pPr>
                  <w:r w:rsidRPr="00087380">
                    <w:rPr>
                      <w:rFonts w:ascii="Times New Roman" w:hAnsi="Times New Roman"/>
                      <w:sz w:val="24"/>
                    </w:rPr>
                    <w:t xml:space="preserve">71 393 434 </w:t>
                  </w:r>
                </w:p>
              </w:tc>
              <w:tc>
                <w:tcPr>
                  <w:tcW w:w="1015" w:type="pct"/>
                  <w:tcBorders>
                    <w:top w:val="nil"/>
                    <w:left w:val="nil"/>
                    <w:bottom w:val="single" w:sz="4" w:space="0" w:color="auto"/>
                    <w:right w:val="single" w:sz="4" w:space="0" w:color="auto"/>
                  </w:tcBorders>
                  <w:shd w:val="clear" w:color="auto" w:fill="A8D08D" w:themeFill="accent6" w:themeFillTint="99"/>
                  <w:noWrap/>
                  <w:vAlign w:val="center"/>
                  <w:hideMark/>
                </w:tcPr>
                <w:p w:rsidR="002402E9" w:rsidRPr="00087380" w:rsidRDefault="002402E9" w:rsidP="007556E9">
                  <w:pPr>
                    <w:spacing w:after="0"/>
                    <w:jc w:val="center"/>
                    <w:rPr>
                      <w:rFonts w:ascii="Times New Roman" w:hAnsi="Times New Roman"/>
                      <w:sz w:val="24"/>
                    </w:rPr>
                  </w:pPr>
                  <w:r w:rsidRPr="00087380">
                    <w:rPr>
                      <w:rFonts w:ascii="Times New Roman" w:hAnsi="Times New Roman"/>
                      <w:sz w:val="24"/>
                    </w:rPr>
                    <w:t xml:space="preserve">283 324 134 </w:t>
                  </w:r>
                </w:p>
              </w:tc>
              <w:tc>
                <w:tcPr>
                  <w:tcW w:w="1067" w:type="pct"/>
                  <w:tcBorders>
                    <w:top w:val="nil"/>
                    <w:left w:val="nil"/>
                    <w:bottom w:val="single" w:sz="4" w:space="0" w:color="auto"/>
                    <w:right w:val="single" w:sz="4" w:space="0" w:color="auto"/>
                  </w:tcBorders>
                  <w:shd w:val="clear" w:color="auto" w:fill="A8D08D" w:themeFill="accent6" w:themeFillTint="99"/>
                  <w:noWrap/>
                  <w:vAlign w:val="center"/>
                  <w:hideMark/>
                </w:tcPr>
                <w:p w:rsidR="002402E9" w:rsidRPr="00087380" w:rsidRDefault="002402E9" w:rsidP="007556E9">
                  <w:pPr>
                    <w:spacing w:after="0"/>
                    <w:jc w:val="center"/>
                    <w:rPr>
                      <w:rFonts w:ascii="Times New Roman" w:hAnsi="Times New Roman"/>
                      <w:sz w:val="24"/>
                    </w:rPr>
                  </w:pPr>
                  <w:r w:rsidRPr="00087380">
                    <w:rPr>
                      <w:rFonts w:ascii="Times New Roman" w:hAnsi="Times New Roman"/>
                      <w:sz w:val="24"/>
                    </w:rPr>
                    <w:t xml:space="preserve">302 017 914 </w:t>
                  </w:r>
                </w:p>
              </w:tc>
            </w:tr>
          </w:tbl>
          <w:p w:rsidR="00A27FCA" w:rsidRPr="005165D5" w:rsidRDefault="00A27FCA" w:rsidP="00A27FCA">
            <w:pPr>
              <w:spacing w:after="0" w:line="240" w:lineRule="auto"/>
              <w:rPr>
                <w:rFonts w:ascii="Times New Roman" w:hAnsi="Times New Roman" w:cs="Times New Roman"/>
                <w:b/>
                <w:bCs/>
                <w:i/>
                <w:iCs/>
                <w:sz w:val="20"/>
                <w:szCs w:val="20"/>
              </w:rPr>
            </w:pPr>
          </w:p>
        </w:tc>
      </w:tr>
      <w:tr w:rsidR="00A27FCA" w:rsidRPr="005165D5" w:rsidTr="002402E9">
        <w:trPr>
          <w:trHeight w:val="424"/>
        </w:trPr>
        <w:tc>
          <w:tcPr>
            <w:tcW w:w="10363" w:type="dxa"/>
            <w:gridSpan w:val="3"/>
            <w:vAlign w:val="center"/>
          </w:tcPr>
          <w:p w:rsidR="004251AE" w:rsidRPr="007556E9" w:rsidRDefault="004251AE" w:rsidP="00A27FCA">
            <w:pPr>
              <w:spacing w:after="0" w:line="240" w:lineRule="auto"/>
              <w:jc w:val="center"/>
              <w:rPr>
                <w:rFonts w:ascii="Times New Roman" w:hAnsi="Times New Roman" w:cs="Times New Roman"/>
                <w:b/>
                <w:bCs/>
                <w:sz w:val="10"/>
                <w:szCs w:val="20"/>
                <w:u w:val="single"/>
              </w:rPr>
            </w:pPr>
          </w:p>
          <w:p w:rsidR="00A27FCA" w:rsidRDefault="00A27FCA" w:rsidP="00A27FCA">
            <w:pPr>
              <w:spacing w:after="0" w:line="240" w:lineRule="auto"/>
              <w:jc w:val="center"/>
              <w:rPr>
                <w:rFonts w:ascii="Times New Roman" w:hAnsi="Times New Roman" w:cs="Times New Roman"/>
                <w:b/>
                <w:bCs/>
                <w:sz w:val="20"/>
                <w:szCs w:val="20"/>
                <w:u w:val="single"/>
              </w:rPr>
            </w:pPr>
            <w:r w:rsidRPr="005165D5">
              <w:rPr>
                <w:rFonts w:ascii="Times New Roman" w:hAnsi="Times New Roman" w:cs="Times New Roman"/>
                <w:b/>
                <w:bCs/>
                <w:sz w:val="20"/>
                <w:szCs w:val="20"/>
                <w:u w:val="single"/>
              </w:rPr>
              <w:t xml:space="preserve">ATTRIBUTION PROVISOIRE </w:t>
            </w:r>
            <w:r w:rsidRPr="005165D5">
              <w:rPr>
                <w:rFonts w:ascii="Times New Roman" w:hAnsi="Times New Roman" w:cs="Times New Roman"/>
                <w:bCs/>
                <w:sz w:val="20"/>
                <w:szCs w:val="20"/>
                <w:u w:val="single"/>
              </w:rPr>
              <w:t>(sur la base de la combinaison la plus économique)</w:t>
            </w:r>
            <w:r w:rsidRPr="005165D5">
              <w:rPr>
                <w:rFonts w:ascii="Times New Roman" w:hAnsi="Times New Roman" w:cs="Times New Roman"/>
                <w:b/>
                <w:bCs/>
                <w:sz w:val="20"/>
                <w:szCs w:val="20"/>
                <w:u w:val="single"/>
              </w:rPr>
              <w:t> :</w:t>
            </w:r>
          </w:p>
          <w:p w:rsidR="007556E9" w:rsidRPr="007556E9" w:rsidRDefault="007556E9" w:rsidP="00A27FCA">
            <w:pPr>
              <w:spacing w:after="0" w:line="240" w:lineRule="auto"/>
              <w:jc w:val="center"/>
              <w:rPr>
                <w:rFonts w:ascii="Times New Roman" w:hAnsi="Times New Roman" w:cs="Times New Roman"/>
                <w:bCs/>
                <w:i/>
                <w:sz w:val="20"/>
                <w:szCs w:val="20"/>
              </w:rPr>
            </w:pPr>
            <w:r w:rsidRPr="007556E9">
              <w:rPr>
                <w:rFonts w:ascii="Times New Roman" w:hAnsi="Times New Roman" w:cs="Times New Roman"/>
                <w:bCs/>
                <w:i/>
                <w:sz w:val="20"/>
                <w:szCs w:val="20"/>
              </w:rPr>
              <w:t xml:space="preserve">Le groupement </w:t>
            </w:r>
            <w:r w:rsidRPr="007556E9">
              <w:rPr>
                <w:rFonts w:ascii="Times New Roman" w:hAnsi="Times New Roman"/>
                <w:i/>
                <w:szCs w:val="40"/>
              </w:rPr>
              <w:t>CENTRO / ADTF, attributaire provisoire de deux lots, la sous-commission d’évaluation a appliqué le rabais conditionnel de 7% sur le montant d’évaluation.</w:t>
            </w:r>
          </w:p>
          <w:p w:rsidR="00A27FCA" w:rsidRPr="007556E9" w:rsidRDefault="00A27FCA" w:rsidP="00A27FCA">
            <w:pPr>
              <w:spacing w:after="0" w:line="240" w:lineRule="auto"/>
              <w:jc w:val="center"/>
              <w:rPr>
                <w:rFonts w:ascii="Times New Roman" w:hAnsi="Times New Roman" w:cs="Times New Roman"/>
                <w:b/>
                <w:bCs/>
                <w:sz w:val="12"/>
                <w:szCs w:val="20"/>
                <w:u w:val="single"/>
              </w:rPr>
            </w:pPr>
          </w:p>
          <w:p w:rsidR="005165D5" w:rsidRDefault="00A27FCA" w:rsidP="00AB77DC">
            <w:pPr>
              <w:spacing w:after="0" w:line="240" w:lineRule="auto"/>
              <w:jc w:val="center"/>
              <w:rPr>
                <w:rFonts w:ascii="Times New Roman" w:hAnsi="Times New Roman"/>
                <w:b/>
                <w:sz w:val="20"/>
                <w:szCs w:val="20"/>
              </w:rPr>
            </w:pPr>
            <w:r w:rsidRPr="005165D5">
              <w:rPr>
                <w:rFonts w:ascii="Times New Roman" w:eastAsia="Times New Roman" w:hAnsi="Times New Roman" w:cs="Times New Roman"/>
                <w:b/>
                <w:sz w:val="20"/>
                <w:szCs w:val="20"/>
                <w:u w:val="single"/>
                <w:lang w:eastAsia="fr-FR"/>
              </w:rPr>
              <w:t>Lot 1 </w:t>
            </w:r>
            <w:r w:rsidRPr="005165D5">
              <w:rPr>
                <w:rFonts w:ascii="Times New Roman" w:eastAsia="Times New Roman" w:hAnsi="Times New Roman" w:cs="Times New Roman"/>
                <w:b/>
                <w:sz w:val="20"/>
                <w:szCs w:val="20"/>
                <w:lang w:eastAsia="fr-FR"/>
              </w:rPr>
              <w:t xml:space="preserve">: </w:t>
            </w:r>
            <w:r w:rsidR="006119F3" w:rsidRPr="00A65B48">
              <w:rPr>
                <w:rFonts w:ascii="Times New Roman" w:hAnsi="Times New Roman"/>
                <w:b/>
                <w:szCs w:val="40"/>
              </w:rPr>
              <w:t xml:space="preserve">Groupement TSR-GTI / </w:t>
            </w:r>
            <w:r w:rsidR="006119F3" w:rsidRPr="00A65B48">
              <w:rPr>
                <w:rFonts w:ascii="Times New Roman" w:hAnsi="Times New Roman"/>
                <w:b/>
                <w:szCs w:val="40"/>
                <w:u w:val="single"/>
              </w:rPr>
              <w:t>SIHG</w:t>
            </w:r>
            <w:r w:rsidR="006119F3" w:rsidRPr="00A65B48">
              <w:rPr>
                <w:rFonts w:ascii="Times New Roman" w:hAnsi="Times New Roman"/>
                <w:b/>
                <w:szCs w:val="40"/>
              </w:rPr>
              <w:t xml:space="preserve"> </w:t>
            </w:r>
            <w:r w:rsidR="006119F3" w:rsidRPr="00A65B48">
              <w:rPr>
                <w:rFonts w:ascii="Times New Roman" w:hAnsi="Times New Roman"/>
                <w:szCs w:val="40"/>
              </w:rPr>
              <w:t>pour un montant de</w:t>
            </w:r>
            <w:r w:rsidR="006119F3" w:rsidRPr="00A65B48">
              <w:rPr>
                <w:rFonts w:ascii="Times New Roman" w:hAnsi="Times New Roman"/>
                <w:b/>
                <w:szCs w:val="40"/>
              </w:rPr>
              <w:t xml:space="preserve"> un milliard soixante-trois millions cent vingt-six mille deux cent quarante-six (</w:t>
            </w:r>
            <w:r w:rsidR="006119F3" w:rsidRPr="00A65B48">
              <w:rPr>
                <w:rFonts w:ascii="Times New Roman" w:hAnsi="Times New Roman"/>
                <w:b/>
                <w:bCs/>
                <w:szCs w:val="40"/>
                <w:lang w:val="aa-ET"/>
              </w:rPr>
              <w:t>1 063 126 246</w:t>
            </w:r>
            <w:r w:rsidR="006119F3" w:rsidRPr="00A65B48">
              <w:rPr>
                <w:rFonts w:ascii="Times New Roman" w:hAnsi="Times New Roman"/>
                <w:b/>
                <w:szCs w:val="40"/>
              </w:rPr>
              <w:t>) F CFA hors taxes</w:t>
            </w:r>
            <w:r w:rsidR="006119F3" w:rsidRPr="005165D5">
              <w:rPr>
                <w:rFonts w:ascii="Times New Roman" w:hAnsi="Times New Roman"/>
                <w:b/>
                <w:sz w:val="20"/>
                <w:szCs w:val="20"/>
              </w:rPr>
              <w:t xml:space="preserve"> </w:t>
            </w:r>
          </w:p>
          <w:p w:rsidR="006119F3" w:rsidRPr="007556E9" w:rsidRDefault="006119F3" w:rsidP="00AB77DC">
            <w:pPr>
              <w:spacing w:after="0" w:line="240" w:lineRule="auto"/>
              <w:jc w:val="center"/>
              <w:rPr>
                <w:rFonts w:ascii="Times New Roman" w:hAnsi="Times New Roman"/>
                <w:b/>
                <w:sz w:val="14"/>
                <w:szCs w:val="20"/>
              </w:rPr>
            </w:pPr>
          </w:p>
          <w:p w:rsidR="00E4557C" w:rsidRPr="005165D5" w:rsidRDefault="00E4557C" w:rsidP="00AB77DC">
            <w:pPr>
              <w:spacing w:after="0" w:line="240" w:lineRule="auto"/>
              <w:jc w:val="center"/>
              <w:rPr>
                <w:rFonts w:ascii="Times New Roman" w:hAnsi="Times New Roman"/>
                <w:b/>
                <w:sz w:val="20"/>
                <w:szCs w:val="20"/>
              </w:rPr>
            </w:pPr>
            <w:r w:rsidRPr="005165D5">
              <w:rPr>
                <w:rFonts w:ascii="Times New Roman" w:eastAsia="Times New Roman" w:hAnsi="Times New Roman" w:cs="Times New Roman"/>
                <w:b/>
                <w:sz w:val="20"/>
                <w:szCs w:val="20"/>
                <w:u w:val="single"/>
                <w:lang w:eastAsia="fr-FR"/>
              </w:rPr>
              <w:t>Lot 2 </w:t>
            </w:r>
            <w:r w:rsidRPr="005165D5">
              <w:rPr>
                <w:rFonts w:ascii="Times New Roman" w:eastAsia="Times New Roman" w:hAnsi="Times New Roman" w:cs="Times New Roman"/>
                <w:b/>
                <w:sz w:val="20"/>
                <w:szCs w:val="20"/>
                <w:lang w:eastAsia="fr-FR"/>
              </w:rPr>
              <w:t xml:space="preserve">: </w:t>
            </w:r>
            <w:r w:rsidR="006119F3" w:rsidRPr="00A65B48">
              <w:rPr>
                <w:rFonts w:ascii="Times New Roman" w:hAnsi="Times New Roman"/>
                <w:b/>
                <w:szCs w:val="40"/>
              </w:rPr>
              <w:t xml:space="preserve">Groupement </w:t>
            </w:r>
            <w:r w:rsidR="006119F3" w:rsidRPr="00A65B48">
              <w:rPr>
                <w:rFonts w:ascii="Times New Roman" w:hAnsi="Times New Roman"/>
                <w:b/>
                <w:szCs w:val="40"/>
                <w:u w:val="single"/>
              </w:rPr>
              <w:t>CENTRO</w:t>
            </w:r>
            <w:r w:rsidR="006119F3" w:rsidRPr="00A65B48">
              <w:rPr>
                <w:rFonts w:ascii="Times New Roman" w:hAnsi="Times New Roman"/>
                <w:b/>
                <w:szCs w:val="40"/>
              </w:rPr>
              <w:t xml:space="preserve"> / ADTF </w:t>
            </w:r>
            <w:r w:rsidR="006119F3" w:rsidRPr="00A65B48">
              <w:rPr>
                <w:rFonts w:ascii="Times New Roman" w:hAnsi="Times New Roman"/>
                <w:szCs w:val="40"/>
              </w:rPr>
              <w:t>pour un montant</w:t>
            </w:r>
            <w:r w:rsidR="006119F3" w:rsidRPr="00A65B48">
              <w:rPr>
                <w:rFonts w:ascii="Times New Roman" w:hAnsi="Times New Roman"/>
                <w:b/>
                <w:szCs w:val="40"/>
              </w:rPr>
              <w:t xml:space="preserve"> </w:t>
            </w:r>
            <w:r w:rsidR="006119F3" w:rsidRPr="00A65B48">
              <w:rPr>
                <w:rFonts w:ascii="Times New Roman" w:hAnsi="Times New Roman"/>
                <w:szCs w:val="40"/>
              </w:rPr>
              <w:t>de</w:t>
            </w:r>
            <w:r w:rsidR="006119F3" w:rsidRPr="00A65B48">
              <w:rPr>
                <w:rFonts w:ascii="Times New Roman" w:hAnsi="Times New Roman"/>
                <w:b/>
                <w:szCs w:val="40"/>
              </w:rPr>
              <w:t xml:space="preserve"> un milliard deux cent quatre-vingt millions six cent soixante-quatre mille trois cent quatre-vingt-onze (1 280 664 391) F CFA hors taxes.</w:t>
            </w:r>
          </w:p>
          <w:p w:rsidR="005165D5" w:rsidRPr="007556E9" w:rsidRDefault="005165D5" w:rsidP="00AB77DC">
            <w:pPr>
              <w:spacing w:after="0" w:line="240" w:lineRule="auto"/>
              <w:jc w:val="center"/>
              <w:rPr>
                <w:rFonts w:ascii="Times New Roman" w:hAnsi="Times New Roman"/>
                <w:b/>
                <w:sz w:val="12"/>
                <w:szCs w:val="20"/>
              </w:rPr>
            </w:pPr>
          </w:p>
          <w:p w:rsidR="0080394F" w:rsidRDefault="00E4557C" w:rsidP="00AB77DC">
            <w:pPr>
              <w:spacing w:after="0" w:line="240" w:lineRule="auto"/>
              <w:jc w:val="center"/>
              <w:rPr>
                <w:rFonts w:ascii="Times New Roman" w:hAnsi="Times New Roman"/>
                <w:b/>
                <w:szCs w:val="40"/>
              </w:rPr>
            </w:pPr>
            <w:r w:rsidRPr="005165D5">
              <w:rPr>
                <w:rFonts w:ascii="Times New Roman" w:eastAsia="Times New Roman" w:hAnsi="Times New Roman" w:cs="Times New Roman"/>
                <w:b/>
                <w:sz w:val="20"/>
                <w:szCs w:val="20"/>
                <w:u w:val="single"/>
                <w:lang w:eastAsia="fr-FR"/>
              </w:rPr>
              <w:t>Lot 3 </w:t>
            </w:r>
            <w:r w:rsidRPr="005165D5">
              <w:rPr>
                <w:rFonts w:ascii="Times New Roman" w:eastAsia="Times New Roman" w:hAnsi="Times New Roman" w:cs="Times New Roman"/>
                <w:b/>
                <w:sz w:val="20"/>
                <w:szCs w:val="20"/>
                <w:lang w:eastAsia="fr-FR"/>
              </w:rPr>
              <w:t xml:space="preserve">: </w:t>
            </w:r>
            <w:r w:rsidR="006119F3" w:rsidRPr="00A65B48">
              <w:rPr>
                <w:rFonts w:ascii="Times New Roman" w:hAnsi="Times New Roman"/>
                <w:b/>
                <w:szCs w:val="40"/>
              </w:rPr>
              <w:t xml:space="preserve">Groupement </w:t>
            </w:r>
            <w:r w:rsidR="006119F3" w:rsidRPr="00A65B48">
              <w:rPr>
                <w:rFonts w:ascii="Times New Roman" w:hAnsi="Times New Roman"/>
                <w:b/>
                <w:szCs w:val="40"/>
                <w:u w:val="single"/>
              </w:rPr>
              <w:t>CENTRO</w:t>
            </w:r>
            <w:r w:rsidR="006119F3" w:rsidRPr="00A65B48">
              <w:rPr>
                <w:rFonts w:ascii="Times New Roman" w:hAnsi="Times New Roman"/>
                <w:b/>
                <w:szCs w:val="40"/>
              </w:rPr>
              <w:t xml:space="preserve"> / ADTF </w:t>
            </w:r>
            <w:r w:rsidR="006119F3" w:rsidRPr="00A65B48">
              <w:rPr>
                <w:rFonts w:ascii="Times New Roman" w:hAnsi="Times New Roman"/>
                <w:szCs w:val="40"/>
              </w:rPr>
              <w:t>pour un montant</w:t>
            </w:r>
            <w:r w:rsidR="006119F3" w:rsidRPr="00A65B48">
              <w:rPr>
                <w:rFonts w:ascii="Times New Roman" w:hAnsi="Times New Roman"/>
                <w:b/>
                <w:szCs w:val="40"/>
              </w:rPr>
              <w:t xml:space="preserve"> </w:t>
            </w:r>
            <w:r w:rsidR="006119F3" w:rsidRPr="00A65B48">
              <w:rPr>
                <w:rFonts w:ascii="Times New Roman" w:hAnsi="Times New Roman"/>
                <w:szCs w:val="40"/>
              </w:rPr>
              <w:t>de</w:t>
            </w:r>
            <w:r w:rsidR="006119F3" w:rsidRPr="00A65B48">
              <w:rPr>
                <w:rFonts w:ascii="Times New Roman" w:hAnsi="Times New Roman"/>
                <w:b/>
                <w:szCs w:val="40"/>
              </w:rPr>
              <w:t xml:space="preserve"> un milliard deux cent quatre-vingt millions six cent soixante-quatre mille trois cent quatre-vingt-onze (1 280 664 391) F CFA hors taxes</w:t>
            </w:r>
          </w:p>
          <w:p w:rsidR="00AB77DC" w:rsidRPr="005165D5" w:rsidRDefault="00AB77DC" w:rsidP="00AB77DC">
            <w:pPr>
              <w:spacing w:after="0" w:line="240" w:lineRule="auto"/>
              <w:jc w:val="center"/>
              <w:rPr>
                <w:rFonts w:ascii="Times New Roman" w:eastAsia="Times New Roman" w:hAnsi="Times New Roman" w:cs="Times New Roman"/>
                <w:sz w:val="20"/>
                <w:szCs w:val="20"/>
                <w:lang w:eastAsia="fr-FR"/>
              </w:rPr>
            </w:pPr>
          </w:p>
        </w:tc>
      </w:tr>
      <w:tr w:rsidR="00A27FCA" w:rsidRPr="005165D5" w:rsidTr="002402E9">
        <w:trPr>
          <w:trHeight w:val="109"/>
        </w:trPr>
        <w:tc>
          <w:tcPr>
            <w:tcW w:w="10363" w:type="dxa"/>
            <w:gridSpan w:val="3"/>
            <w:vAlign w:val="center"/>
          </w:tcPr>
          <w:p w:rsidR="00A27FCA" w:rsidRPr="005165D5" w:rsidRDefault="00A27FCA" w:rsidP="00A27FCA">
            <w:pPr>
              <w:spacing w:after="0"/>
              <w:rPr>
                <w:rFonts w:ascii="Times New Roman" w:eastAsia="Times New Roman" w:hAnsi="Times New Roman" w:cs="Times New Roman"/>
                <w:sz w:val="20"/>
                <w:szCs w:val="20"/>
                <w:lang w:eastAsia="fr-FR"/>
              </w:rPr>
            </w:pPr>
            <w:r w:rsidRPr="005165D5">
              <w:rPr>
                <w:rFonts w:ascii="Times New Roman" w:eastAsia="Times New Roman" w:hAnsi="Times New Roman" w:cs="Times New Roman"/>
                <w:b/>
                <w:sz w:val="20"/>
                <w:szCs w:val="20"/>
                <w:lang w:eastAsia="fr-FR"/>
              </w:rPr>
              <w:t xml:space="preserve">PART DU MARCHE SOUMISE A LA SOUTRAITANCE : </w:t>
            </w:r>
            <w:r w:rsidRPr="005165D5">
              <w:rPr>
                <w:rFonts w:ascii="Times New Roman" w:eastAsia="Times New Roman" w:hAnsi="Times New Roman" w:cs="Times New Roman"/>
                <w:sz w:val="20"/>
                <w:szCs w:val="20"/>
                <w:lang w:eastAsia="fr-FR"/>
              </w:rPr>
              <w:t>SANS OBJET</w:t>
            </w:r>
          </w:p>
        </w:tc>
      </w:tr>
      <w:tr w:rsidR="00A27FCA" w:rsidRPr="005165D5" w:rsidTr="002402E9">
        <w:trPr>
          <w:trHeight w:val="123"/>
        </w:trPr>
        <w:tc>
          <w:tcPr>
            <w:tcW w:w="10363" w:type="dxa"/>
            <w:gridSpan w:val="3"/>
            <w:vAlign w:val="center"/>
          </w:tcPr>
          <w:p w:rsidR="00A27FCA" w:rsidRPr="005165D5" w:rsidRDefault="00A27FCA" w:rsidP="00A27FCA">
            <w:pPr>
              <w:spacing w:after="0"/>
              <w:rPr>
                <w:rFonts w:ascii="Times New Roman" w:eastAsia="Times New Roman" w:hAnsi="Times New Roman" w:cs="Times New Roman"/>
                <w:b/>
                <w:sz w:val="20"/>
                <w:szCs w:val="20"/>
                <w:lang w:eastAsia="fr-FR"/>
              </w:rPr>
            </w:pPr>
            <w:r w:rsidRPr="005165D5">
              <w:rPr>
                <w:rFonts w:ascii="Times New Roman" w:eastAsia="Times New Roman" w:hAnsi="Times New Roman" w:cs="Times New Roman"/>
                <w:b/>
                <w:sz w:val="20"/>
                <w:szCs w:val="20"/>
                <w:lang w:eastAsia="fr-FR"/>
              </w:rPr>
              <w:t xml:space="preserve">PRISE EN COMPTE DES VARIANTES : </w:t>
            </w:r>
            <w:r w:rsidRPr="005165D5">
              <w:rPr>
                <w:rFonts w:ascii="Times New Roman" w:eastAsia="Times New Roman" w:hAnsi="Times New Roman" w:cs="Times New Roman"/>
                <w:sz w:val="20"/>
                <w:szCs w:val="20"/>
                <w:lang w:eastAsia="fr-FR"/>
              </w:rPr>
              <w:t>SANS OBJET</w:t>
            </w:r>
          </w:p>
        </w:tc>
      </w:tr>
      <w:tr w:rsidR="00A27FCA" w:rsidRPr="005165D5" w:rsidTr="002402E9">
        <w:trPr>
          <w:trHeight w:val="121"/>
        </w:trPr>
        <w:tc>
          <w:tcPr>
            <w:tcW w:w="10363" w:type="dxa"/>
            <w:gridSpan w:val="3"/>
            <w:vAlign w:val="center"/>
          </w:tcPr>
          <w:p w:rsidR="00A27FCA" w:rsidRPr="005165D5" w:rsidRDefault="00A27FCA" w:rsidP="00A27FCA">
            <w:pPr>
              <w:spacing w:after="0"/>
              <w:rPr>
                <w:rFonts w:ascii="Times New Roman" w:eastAsia="Times New Roman" w:hAnsi="Times New Roman" w:cs="Times New Roman"/>
                <w:b/>
                <w:sz w:val="20"/>
                <w:szCs w:val="20"/>
                <w:lang w:eastAsia="fr-FR"/>
              </w:rPr>
            </w:pPr>
            <w:r w:rsidRPr="005165D5">
              <w:rPr>
                <w:rFonts w:ascii="Times New Roman" w:eastAsia="Times New Roman" w:hAnsi="Times New Roman" w:cs="Times New Roman"/>
                <w:b/>
                <w:sz w:val="20"/>
                <w:szCs w:val="20"/>
                <w:lang w:eastAsia="fr-FR"/>
              </w:rPr>
              <w:t xml:space="preserve">PROCEDURE DEROGATOIRE (MOTIFS LE CAS ECHEANT) : </w:t>
            </w:r>
            <w:r w:rsidRPr="005165D5">
              <w:rPr>
                <w:rFonts w:ascii="Times New Roman" w:eastAsia="Times New Roman" w:hAnsi="Times New Roman" w:cs="Times New Roman"/>
                <w:sz w:val="20"/>
                <w:szCs w:val="20"/>
                <w:lang w:eastAsia="fr-FR"/>
              </w:rPr>
              <w:t>SANS OBJET</w:t>
            </w:r>
          </w:p>
        </w:tc>
      </w:tr>
      <w:tr w:rsidR="00A27FCA" w:rsidRPr="005165D5" w:rsidTr="002402E9">
        <w:trPr>
          <w:trHeight w:val="948"/>
        </w:trPr>
        <w:tc>
          <w:tcPr>
            <w:tcW w:w="10363" w:type="dxa"/>
            <w:gridSpan w:val="3"/>
            <w:vAlign w:val="center"/>
          </w:tcPr>
          <w:p w:rsidR="00A27FCA" w:rsidRPr="005165D5" w:rsidRDefault="00A27FCA" w:rsidP="00A27FCA">
            <w:pPr>
              <w:spacing w:after="0" w:line="240" w:lineRule="auto"/>
              <w:contextualSpacing/>
              <w:jc w:val="center"/>
              <w:rPr>
                <w:rFonts w:ascii="Times New Roman" w:hAnsi="Times New Roman" w:cs="Times New Roman"/>
                <w:b/>
                <w:bCs/>
                <w:i/>
                <w:iCs/>
                <w:sz w:val="20"/>
                <w:szCs w:val="20"/>
              </w:rPr>
            </w:pPr>
            <w:r w:rsidRPr="005165D5">
              <w:rPr>
                <w:rFonts w:ascii="Times New Roman" w:hAnsi="Times New Roman" w:cs="Times New Roman"/>
                <w:b/>
                <w:bCs/>
                <w:i/>
                <w:iCs/>
                <w:sz w:val="20"/>
                <w:szCs w:val="20"/>
              </w:rPr>
              <w:t>Lomé, le</w:t>
            </w:r>
            <w:r w:rsidR="006119F3">
              <w:rPr>
                <w:rFonts w:ascii="Times New Roman" w:hAnsi="Times New Roman" w:cs="Times New Roman"/>
                <w:b/>
                <w:bCs/>
                <w:i/>
                <w:iCs/>
                <w:sz w:val="20"/>
                <w:szCs w:val="20"/>
              </w:rPr>
              <w:t xml:space="preserve"> 27 août 2021</w:t>
            </w:r>
          </w:p>
          <w:p w:rsidR="00A27FCA" w:rsidRPr="00AB77DC" w:rsidRDefault="00A27FCA" w:rsidP="00A27FCA">
            <w:pPr>
              <w:spacing w:after="0" w:line="240" w:lineRule="auto"/>
              <w:jc w:val="center"/>
              <w:rPr>
                <w:rFonts w:ascii="Times New Roman" w:hAnsi="Times New Roman" w:cs="Times New Roman"/>
                <w:b/>
                <w:bCs/>
                <w:i/>
                <w:iCs/>
                <w:sz w:val="10"/>
                <w:szCs w:val="20"/>
              </w:rPr>
            </w:pPr>
          </w:p>
          <w:p w:rsidR="00A27FCA" w:rsidRDefault="00A27FCA" w:rsidP="005165D5">
            <w:pPr>
              <w:spacing w:after="0" w:line="240" w:lineRule="auto"/>
              <w:jc w:val="center"/>
              <w:rPr>
                <w:rFonts w:ascii="Times New Roman" w:hAnsi="Times New Roman" w:cs="Times New Roman"/>
                <w:b/>
                <w:bCs/>
                <w:i/>
                <w:iCs/>
                <w:sz w:val="20"/>
                <w:szCs w:val="20"/>
                <w:u w:val="single"/>
              </w:rPr>
            </w:pPr>
            <w:r w:rsidRPr="005165D5">
              <w:rPr>
                <w:rFonts w:ascii="Times New Roman" w:hAnsi="Times New Roman" w:cs="Times New Roman"/>
                <w:b/>
                <w:bCs/>
                <w:i/>
                <w:iCs/>
                <w:sz w:val="20"/>
                <w:szCs w:val="20"/>
                <w:u w:val="single"/>
              </w:rPr>
              <w:t>SIGNATURE DES MEMBRES DE LA COMMISSION DE PASSATION DES MARCHES PUBLICS</w:t>
            </w:r>
          </w:p>
          <w:p w:rsidR="006119F3" w:rsidRPr="00AB77DC" w:rsidRDefault="006119F3" w:rsidP="005165D5">
            <w:pPr>
              <w:spacing w:after="0" w:line="240" w:lineRule="auto"/>
              <w:jc w:val="center"/>
              <w:rPr>
                <w:rFonts w:ascii="Times New Roman" w:hAnsi="Times New Roman" w:cs="Times New Roman"/>
                <w:b/>
                <w:bCs/>
                <w:i/>
                <w:iCs/>
                <w:sz w:val="12"/>
                <w:szCs w:val="20"/>
                <w:u w:val="single"/>
              </w:rPr>
            </w:pPr>
          </w:p>
          <w:p w:rsidR="006119F3" w:rsidRPr="005165D5" w:rsidRDefault="006119F3" w:rsidP="005165D5">
            <w:pPr>
              <w:spacing w:after="0" w:line="240" w:lineRule="auto"/>
              <w:jc w:val="center"/>
              <w:rPr>
                <w:rFonts w:ascii="Times New Roman" w:hAnsi="Times New Roman" w:cs="Times New Roman"/>
                <w:bCs/>
                <w:iCs/>
                <w:sz w:val="20"/>
                <w:szCs w:val="20"/>
              </w:rPr>
            </w:pPr>
            <w:bookmarkStart w:id="0" w:name="_GoBack"/>
            <w:bookmarkEnd w:id="0"/>
          </w:p>
        </w:tc>
      </w:tr>
    </w:tbl>
    <w:p w:rsidR="000B36B1" w:rsidRDefault="009D3E42" w:rsidP="00367EA3"/>
    <w:sectPr w:rsidR="000B36B1" w:rsidSect="00367EA3">
      <w:footerReference w:type="default" r:id="rId9"/>
      <w:pgSz w:w="11906" w:h="16838"/>
      <w:pgMar w:top="28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E42" w:rsidRDefault="009D3E42" w:rsidP="00705685">
      <w:pPr>
        <w:spacing w:after="0" w:line="240" w:lineRule="auto"/>
      </w:pPr>
      <w:r>
        <w:separator/>
      </w:r>
    </w:p>
  </w:endnote>
  <w:endnote w:type="continuationSeparator" w:id="0">
    <w:p w:rsidR="009D3E42" w:rsidRDefault="009D3E42" w:rsidP="0070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sz w:val="24"/>
      </w:rPr>
      <w:id w:val="-759445613"/>
      <w:docPartObj>
        <w:docPartGallery w:val="Page Numbers (Bottom of Page)"/>
        <w:docPartUnique/>
      </w:docPartObj>
    </w:sdtPr>
    <w:sdtEndPr/>
    <w:sdtContent>
      <w:p w:rsidR="00705685" w:rsidRPr="00705685" w:rsidRDefault="00705685">
        <w:pPr>
          <w:pStyle w:val="Pieddepage"/>
          <w:jc w:val="center"/>
          <w:rPr>
            <w:b/>
            <w:i/>
            <w:sz w:val="24"/>
          </w:rPr>
        </w:pPr>
        <w:r w:rsidRPr="00705685">
          <w:rPr>
            <w:b/>
            <w:i/>
            <w:sz w:val="24"/>
          </w:rPr>
          <w:fldChar w:fldCharType="begin"/>
        </w:r>
        <w:r w:rsidRPr="00705685">
          <w:rPr>
            <w:b/>
            <w:i/>
            <w:sz w:val="24"/>
          </w:rPr>
          <w:instrText>PAGE   \* MERGEFORMAT</w:instrText>
        </w:r>
        <w:r w:rsidRPr="00705685">
          <w:rPr>
            <w:b/>
            <w:i/>
            <w:sz w:val="24"/>
          </w:rPr>
          <w:fldChar w:fldCharType="separate"/>
        </w:r>
        <w:r w:rsidR="00234E7B">
          <w:rPr>
            <w:b/>
            <w:i/>
            <w:noProof/>
            <w:sz w:val="24"/>
          </w:rPr>
          <w:t>2</w:t>
        </w:r>
        <w:r w:rsidRPr="00705685">
          <w:rPr>
            <w:b/>
            <w:i/>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E42" w:rsidRDefault="009D3E42" w:rsidP="00705685">
      <w:pPr>
        <w:spacing w:after="0" w:line="240" w:lineRule="auto"/>
      </w:pPr>
      <w:r>
        <w:separator/>
      </w:r>
    </w:p>
  </w:footnote>
  <w:footnote w:type="continuationSeparator" w:id="0">
    <w:p w:rsidR="009D3E42" w:rsidRDefault="009D3E42" w:rsidP="00705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13D86"/>
    <w:multiLevelType w:val="hybridMultilevel"/>
    <w:tmpl w:val="FD9E60CA"/>
    <w:lvl w:ilvl="0" w:tplc="007031A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5F3281"/>
    <w:multiLevelType w:val="hybridMultilevel"/>
    <w:tmpl w:val="4A667A24"/>
    <w:lvl w:ilvl="0" w:tplc="2662EC3C">
      <w:numFmt w:val="bullet"/>
      <w:lvlText w:val="-"/>
      <w:lvlJc w:val="left"/>
      <w:pPr>
        <w:ind w:left="1069" w:hanging="360"/>
      </w:pPr>
      <w:rPr>
        <w:rFonts w:ascii="Arial Narrow" w:eastAsia="Times New Roman" w:hAnsi="Arial Narrow"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3D"/>
    <w:rsid w:val="00005487"/>
    <w:rsid w:val="000057FF"/>
    <w:rsid w:val="00017D92"/>
    <w:rsid w:val="00035FA8"/>
    <w:rsid w:val="0007259E"/>
    <w:rsid w:val="0008022E"/>
    <w:rsid w:val="000B2C8A"/>
    <w:rsid w:val="000C18E7"/>
    <w:rsid w:val="000F1647"/>
    <w:rsid w:val="000F6B13"/>
    <w:rsid w:val="00106998"/>
    <w:rsid w:val="00110DF8"/>
    <w:rsid w:val="00116A93"/>
    <w:rsid w:val="001268D3"/>
    <w:rsid w:val="00126A55"/>
    <w:rsid w:val="001277BD"/>
    <w:rsid w:val="00137F9E"/>
    <w:rsid w:val="00143572"/>
    <w:rsid w:val="00162858"/>
    <w:rsid w:val="00164074"/>
    <w:rsid w:val="0016767F"/>
    <w:rsid w:val="00173FE9"/>
    <w:rsid w:val="001747FF"/>
    <w:rsid w:val="00191C08"/>
    <w:rsid w:val="001968CA"/>
    <w:rsid w:val="001978B5"/>
    <w:rsid w:val="001A0496"/>
    <w:rsid w:val="001B1838"/>
    <w:rsid w:val="001B23B2"/>
    <w:rsid w:val="001B3321"/>
    <w:rsid w:val="001D7C84"/>
    <w:rsid w:val="001E5B78"/>
    <w:rsid w:val="001F7B75"/>
    <w:rsid w:val="00203E84"/>
    <w:rsid w:val="002052F8"/>
    <w:rsid w:val="00222715"/>
    <w:rsid w:val="00231B32"/>
    <w:rsid w:val="00233310"/>
    <w:rsid w:val="00234E7B"/>
    <w:rsid w:val="002360DE"/>
    <w:rsid w:val="0023773A"/>
    <w:rsid w:val="002402E9"/>
    <w:rsid w:val="00282852"/>
    <w:rsid w:val="002851EB"/>
    <w:rsid w:val="002B425F"/>
    <w:rsid w:val="002C134F"/>
    <w:rsid w:val="002D26BF"/>
    <w:rsid w:val="002E6370"/>
    <w:rsid w:val="003012E0"/>
    <w:rsid w:val="00306A43"/>
    <w:rsid w:val="00307DE7"/>
    <w:rsid w:val="00316D10"/>
    <w:rsid w:val="00331486"/>
    <w:rsid w:val="00333ADA"/>
    <w:rsid w:val="003417D8"/>
    <w:rsid w:val="00364552"/>
    <w:rsid w:val="00367EA3"/>
    <w:rsid w:val="003978EB"/>
    <w:rsid w:val="003A2BA4"/>
    <w:rsid w:val="003B4573"/>
    <w:rsid w:val="003D00E3"/>
    <w:rsid w:val="003D1962"/>
    <w:rsid w:val="003D2B57"/>
    <w:rsid w:val="003D43F4"/>
    <w:rsid w:val="003F1262"/>
    <w:rsid w:val="003F31B6"/>
    <w:rsid w:val="00410455"/>
    <w:rsid w:val="0041683E"/>
    <w:rsid w:val="004168B7"/>
    <w:rsid w:val="004201D0"/>
    <w:rsid w:val="004251AE"/>
    <w:rsid w:val="00426997"/>
    <w:rsid w:val="00435E8C"/>
    <w:rsid w:val="00446D31"/>
    <w:rsid w:val="00462769"/>
    <w:rsid w:val="004933F9"/>
    <w:rsid w:val="004A16D5"/>
    <w:rsid w:val="004B74E0"/>
    <w:rsid w:val="004C7C81"/>
    <w:rsid w:val="004F2F35"/>
    <w:rsid w:val="005017B8"/>
    <w:rsid w:val="005165D5"/>
    <w:rsid w:val="005235B5"/>
    <w:rsid w:val="00536DB0"/>
    <w:rsid w:val="00546D47"/>
    <w:rsid w:val="00554882"/>
    <w:rsid w:val="00555302"/>
    <w:rsid w:val="00564BB0"/>
    <w:rsid w:val="005858A7"/>
    <w:rsid w:val="00590174"/>
    <w:rsid w:val="005A4886"/>
    <w:rsid w:val="005B0040"/>
    <w:rsid w:val="005D5A92"/>
    <w:rsid w:val="0060538E"/>
    <w:rsid w:val="006119F3"/>
    <w:rsid w:val="00615A11"/>
    <w:rsid w:val="00624232"/>
    <w:rsid w:val="0063475F"/>
    <w:rsid w:val="006374ED"/>
    <w:rsid w:val="0064753C"/>
    <w:rsid w:val="006618CC"/>
    <w:rsid w:val="006678D4"/>
    <w:rsid w:val="0067041C"/>
    <w:rsid w:val="00670890"/>
    <w:rsid w:val="0068128A"/>
    <w:rsid w:val="006A2BAF"/>
    <w:rsid w:val="006E1FE1"/>
    <w:rsid w:val="00705685"/>
    <w:rsid w:val="00705A8A"/>
    <w:rsid w:val="007466E1"/>
    <w:rsid w:val="0075260A"/>
    <w:rsid w:val="00752B2D"/>
    <w:rsid w:val="007556E9"/>
    <w:rsid w:val="00763648"/>
    <w:rsid w:val="00770258"/>
    <w:rsid w:val="00770965"/>
    <w:rsid w:val="00792EB6"/>
    <w:rsid w:val="007A2CB1"/>
    <w:rsid w:val="007B7184"/>
    <w:rsid w:val="007C594A"/>
    <w:rsid w:val="007D73AD"/>
    <w:rsid w:val="00800A54"/>
    <w:rsid w:val="0080394F"/>
    <w:rsid w:val="008524CC"/>
    <w:rsid w:val="00880698"/>
    <w:rsid w:val="008A6DA9"/>
    <w:rsid w:val="008B441A"/>
    <w:rsid w:val="008C301A"/>
    <w:rsid w:val="008D776A"/>
    <w:rsid w:val="008E2F0F"/>
    <w:rsid w:val="008E7A34"/>
    <w:rsid w:val="008F6575"/>
    <w:rsid w:val="00905378"/>
    <w:rsid w:val="00905B56"/>
    <w:rsid w:val="0094366A"/>
    <w:rsid w:val="00984F33"/>
    <w:rsid w:val="00987243"/>
    <w:rsid w:val="009952F7"/>
    <w:rsid w:val="009A59CD"/>
    <w:rsid w:val="009B55C5"/>
    <w:rsid w:val="009D3E42"/>
    <w:rsid w:val="009F7C8D"/>
    <w:rsid w:val="00A04F48"/>
    <w:rsid w:val="00A07927"/>
    <w:rsid w:val="00A27FCA"/>
    <w:rsid w:val="00A408A1"/>
    <w:rsid w:val="00A70A3F"/>
    <w:rsid w:val="00A721A1"/>
    <w:rsid w:val="00A72263"/>
    <w:rsid w:val="00A73543"/>
    <w:rsid w:val="00A847F4"/>
    <w:rsid w:val="00A9590C"/>
    <w:rsid w:val="00AA18FB"/>
    <w:rsid w:val="00AB30AB"/>
    <w:rsid w:val="00AB77DC"/>
    <w:rsid w:val="00AD2649"/>
    <w:rsid w:val="00AE3143"/>
    <w:rsid w:val="00AE6A58"/>
    <w:rsid w:val="00B00B49"/>
    <w:rsid w:val="00B00E1D"/>
    <w:rsid w:val="00B03996"/>
    <w:rsid w:val="00B32DE5"/>
    <w:rsid w:val="00B37F7E"/>
    <w:rsid w:val="00B50BBC"/>
    <w:rsid w:val="00B51AEE"/>
    <w:rsid w:val="00B54EBF"/>
    <w:rsid w:val="00B65453"/>
    <w:rsid w:val="00BA0D8C"/>
    <w:rsid w:val="00BA5A9E"/>
    <w:rsid w:val="00BB034A"/>
    <w:rsid w:val="00BB579D"/>
    <w:rsid w:val="00BC156A"/>
    <w:rsid w:val="00BC3FE3"/>
    <w:rsid w:val="00BD51A6"/>
    <w:rsid w:val="00BE3074"/>
    <w:rsid w:val="00BF45DA"/>
    <w:rsid w:val="00C36097"/>
    <w:rsid w:val="00C3783A"/>
    <w:rsid w:val="00C40379"/>
    <w:rsid w:val="00C54F24"/>
    <w:rsid w:val="00C6312A"/>
    <w:rsid w:val="00C64EB3"/>
    <w:rsid w:val="00C813BB"/>
    <w:rsid w:val="00C82332"/>
    <w:rsid w:val="00C872AD"/>
    <w:rsid w:val="00C872FC"/>
    <w:rsid w:val="00CC7B06"/>
    <w:rsid w:val="00CD452B"/>
    <w:rsid w:val="00CE038C"/>
    <w:rsid w:val="00CE591F"/>
    <w:rsid w:val="00CF0772"/>
    <w:rsid w:val="00D01DFC"/>
    <w:rsid w:val="00D208BB"/>
    <w:rsid w:val="00D326BE"/>
    <w:rsid w:val="00D670D9"/>
    <w:rsid w:val="00D70290"/>
    <w:rsid w:val="00D87DE3"/>
    <w:rsid w:val="00D94A34"/>
    <w:rsid w:val="00DB084C"/>
    <w:rsid w:val="00DB5AA2"/>
    <w:rsid w:val="00DB67C0"/>
    <w:rsid w:val="00DF005B"/>
    <w:rsid w:val="00DF6AB7"/>
    <w:rsid w:val="00E43C78"/>
    <w:rsid w:val="00E4557C"/>
    <w:rsid w:val="00E504D2"/>
    <w:rsid w:val="00E60A81"/>
    <w:rsid w:val="00E64A9F"/>
    <w:rsid w:val="00E811EF"/>
    <w:rsid w:val="00E812C2"/>
    <w:rsid w:val="00E81C87"/>
    <w:rsid w:val="00E857BF"/>
    <w:rsid w:val="00EA0B2B"/>
    <w:rsid w:val="00EA5DD8"/>
    <w:rsid w:val="00EB62C1"/>
    <w:rsid w:val="00EC129C"/>
    <w:rsid w:val="00F14FE4"/>
    <w:rsid w:val="00F21E87"/>
    <w:rsid w:val="00F369CC"/>
    <w:rsid w:val="00F41A0C"/>
    <w:rsid w:val="00F80F38"/>
    <w:rsid w:val="00F85A19"/>
    <w:rsid w:val="00FE3D3D"/>
    <w:rsid w:val="00FF5C61"/>
    <w:rsid w:val="00FF7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D5AA4-5A88-49EF-9E58-B39727F1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3D"/>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E3143"/>
    <w:pPr>
      <w:spacing w:after="0" w:line="240" w:lineRule="auto"/>
    </w:pPr>
    <w:rPr>
      <w:rFonts w:ascii="Calibri" w:eastAsia="Calibri" w:hAnsi="Calibri" w:cs="Arial"/>
    </w:rPr>
  </w:style>
  <w:style w:type="paragraph" w:styleId="Titre">
    <w:name w:val="Title"/>
    <w:basedOn w:val="Normal"/>
    <w:next w:val="Normal"/>
    <w:link w:val="TitreCar"/>
    <w:uiPriority w:val="10"/>
    <w:qFormat/>
    <w:rsid w:val="00CF07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0772"/>
    <w:rPr>
      <w:rFonts w:asciiTheme="majorHAnsi" w:eastAsiaTheme="majorEastAsia" w:hAnsiTheme="majorHAnsi" w:cstheme="majorBidi"/>
      <w:spacing w:val="-10"/>
      <w:kern w:val="28"/>
      <w:sz w:val="56"/>
      <w:szCs w:val="56"/>
    </w:rPr>
  </w:style>
  <w:style w:type="character" w:customStyle="1" w:styleId="NotedebasdepageCar">
    <w:name w:val="Note de bas de page Car"/>
    <w:basedOn w:val="Policepardfaut"/>
    <w:link w:val="Notedebasdepage"/>
    <w:semiHidden/>
    <w:rsid w:val="002851EB"/>
    <w:rPr>
      <w:rFonts w:ascii="CG Times (W1)" w:eastAsia="Times New Roman" w:hAnsi="CG Times (W1)" w:cs="Times New Roman"/>
      <w:sz w:val="20"/>
      <w:szCs w:val="20"/>
      <w:lang w:eastAsia="fr-FR"/>
    </w:rPr>
  </w:style>
  <w:style w:type="paragraph" w:styleId="Notedebasdepage">
    <w:name w:val="footnote text"/>
    <w:basedOn w:val="Normal"/>
    <w:link w:val="NotedebasdepageCar"/>
    <w:semiHidden/>
    <w:rsid w:val="002851EB"/>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eastAsia="fr-FR"/>
    </w:rPr>
  </w:style>
  <w:style w:type="character" w:customStyle="1" w:styleId="NotedebasdepageCar1">
    <w:name w:val="Note de bas de page Car1"/>
    <w:basedOn w:val="Policepardfaut"/>
    <w:uiPriority w:val="99"/>
    <w:semiHidden/>
    <w:rsid w:val="002851EB"/>
    <w:rPr>
      <w:rFonts w:ascii="Calibri" w:eastAsia="Calibri" w:hAnsi="Calibri" w:cs="Arial"/>
      <w:sz w:val="20"/>
      <w:szCs w:val="20"/>
    </w:rPr>
  </w:style>
  <w:style w:type="paragraph" w:styleId="Textedebulles">
    <w:name w:val="Balloon Text"/>
    <w:basedOn w:val="Normal"/>
    <w:link w:val="TextedebullesCar"/>
    <w:uiPriority w:val="99"/>
    <w:semiHidden/>
    <w:unhideWhenUsed/>
    <w:rsid w:val="00E43C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3C78"/>
    <w:rPr>
      <w:rFonts w:ascii="Segoe UI" w:eastAsia="Calibri" w:hAnsi="Segoe UI" w:cs="Segoe UI"/>
      <w:sz w:val="18"/>
      <w:szCs w:val="18"/>
    </w:rPr>
  </w:style>
  <w:style w:type="table" w:styleId="Grilledutableau">
    <w:name w:val="Table Grid"/>
    <w:basedOn w:val="TableauNormal"/>
    <w:uiPriority w:val="39"/>
    <w:rsid w:val="0061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5685"/>
    <w:pPr>
      <w:tabs>
        <w:tab w:val="center" w:pos="4536"/>
        <w:tab w:val="right" w:pos="9072"/>
      </w:tabs>
      <w:spacing w:after="0" w:line="240" w:lineRule="auto"/>
    </w:pPr>
  </w:style>
  <w:style w:type="character" w:customStyle="1" w:styleId="En-tteCar">
    <w:name w:val="En-tête Car"/>
    <w:basedOn w:val="Policepardfaut"/>
    <w:link w:val="En-tte"/>
    <w:uiPriority w:val="99"/>
    <w:rsid w:val="00705685"/>
    <w:rPr>
      <w:rFonts w:ascii="Calibri" w:eastAsia="Calibri" w:hAnsi="Calibri" w:cs="Arial"/>
    </w:rPr>
  </w:style>
  <w:style w:type="paragraph" w:styleId="Pieddepage">
    <w:name w:val="footer"/>
    <w:basedOn w:val="Normal"/>
    <w:link w:val="PieddepageCar"/>
    <w:uiPriority w:val="99"/>
    <w:unhideWhenUsed/>
    <w:rsid w:val="007056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68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59B8-DA94-46A1-B40B-48E3F604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702</Words>
  <Characters>3867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Innocent ABOA</cp:lastModifiedBy>
  <cp:revision>13</cp:revision>
  <cp:lastPrinted>2019-12-11T17:59:00Z</cp:lastPrinted>
  <dcterms:created xsi:type="dcterms:W3CDTF">2021-08-27T08:21:00Z</dcterms:created>
  <dcterms:modified xsi:type="dcterms:W3CDTF">2021-11-04T13:36:00Z</dcterms:modified>
</cp:coreProperties>
</file>