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E813D7" w:rsidTr="00071FC2">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4E66FF" w:rsidRPr="00990EF2" w:rsidTr="00052CB5">
              <w:trPr>
                <w:trHeight w:val="3392"/>
                <w:jc w:val="center"/>
              </w:trPr>
              <w:tc>
                <w:tcPr>
                  <w:tcW w:w="7390" w:type="dxa"/>
                </w:tcPr>
                <w:p w:rsidR="004E66FF" w:rsidRPr="00990EF2" w:rsidRDefault="004E66FF" w:rsidP="00052CB5">
                  <w:pPr>
                    <w:jc w:val="center"/>
                    <w:rPr>
                      <w:b/>
                      <w:color w:val="000000"/>
                      <w:sz w:val="32"/>
                      <w:szCs w:val="32"/>
                    </w:rPr>
                  </w:pPr>
                  <w:bookmarkStart w:id="0" w:name="_Toc494778661"/>
                  <w:r w:rsidRPr="00990EF2">
                    <w:rPr>
                      <w:b/>
                      <w:color w:val="000000"/>
                      <w:sz w:val="32"/>
                      <w:szCs w:val="32"/>
                    </w:rPr>
                    <w:t>REPUBLIQUE TOGOLAISE</w:t>
                  </w:r>
                </w:p>
                <w:p w:rsidR="004E66FF" w:rsidRDefault="004E66FF" w:rsidP="00052CB5">
                  <w:pPr>
                    <w:jc w:val="center"/>
                    <w:rPr>
                      <w:b/>
                      <w:color w:val="000000"/>
                      <w:sz w:val="28"/>
                      <w:szCs w:val="28"/>
                    </w:rPr>
                  </w:pPr>
                  <w:r w:rsidRPr="00990EF2">
                    <w:rPr>
                      <w:b/>
                      <w:color w:val="000000"/>
                      <w:sz w:val="28"/>
                      <w:szCs w:val="28"/>
                    </w:rPr>
                    <w:t>------------</w:t>
                  </w:r>
                </w:p>
                <w:p w:rsidR="004E66FF" w:rsidRPr="00990EF2" w:rsidRDefault="00022969" w:rsidP="00052CB5">
                  <w:pPr>
                    <w:jc w:val="center"/>
                    <w:rPr>
                      <w:b/>
                      <w:color w:val="000000"/>
                      <w:sz w:val="28"/>
                      <w:szCs w:val="28"/>
                    </w:rPr>
                  </w:pPr>
                  <w:r>
                    <w:drawing>
                      <wp:anchor distT="0" distB="0" distL="114300" distR="114300" simplePos="0" relativeHeight="251659264" behindDoc="1" locked="0" layoutInCell="1" allowOverlap="1">
                        <wp:simplePos x="0" y="0"/>
                        <wp:positionH relativeFrom="column">
                          <wp:posOffset>1683385</wp:posOffset>
                        </wp:positionH>
                        <wp:positionV relativeFrom="paragraph">
                          <wp:posOffset>45720</wp:posOffset>
                        </wp:positionV>
                        <wp:extent cx="1285875" cy="1790700"/>
                        <wp:effectExtent l="0" t="0" r="9525" b="0"/>
                        <wp:wrapNone/>
                        <wp:docPr id="2" name="Image 2" descr="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F:\Marcel doc\Armoiri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6FF" w:rsidRPr="00990EF2" w:rsidRDefault="004E66FF" w:rsidP="00052CB5">
                  <w:pPr>
                    <w:jc w:val="center"/>
                    <w:rPr>
                      <w:b/>
                      <w:color w:val="000000"/>
                      <w:sz w:val="28"/>
                      <w:szCs w:val="28"/>
                    </w:rPr>
                  </w:pPr>
                </w:p>
                <w:p w:rsidR="004E66FF" w:rsidRPr="00990EF2" w:rsidRDefault="004E66FF" w:rsidP="00052CB5">
                  <w:pPr>
                    <w:jc w:val="center"/>
                    <w:rPr>
                      <w:b/>
                      <w:color w:val="000000"/>
                      <w:sz w:val="28"/>
                      <w:szCs w:val="28"/>
                    </w:rPr>
                  </w:pPr>
                </w:p>
                <w:p w:rsidR="004E66FF" w:rsidRPr="00990EF2" w:rsidRDefault="004E66FF" w:rsidP="00052CB5">
                  <w:pPr>
                    <w:jc w:val="center"/>
                  </w:pPr>
                </w:p>
                <w:p w:rsidR="004E66FF" w:rsidRPr="00990EF2" w:rsidRDefault="004E66FF" w:rsidP="00052CB5">
                  <w:pPr>
                    <w:jc w:val="center"/>
                  </w:pPr>
                </w:p>
                <w:p w:rsidR="004E66FF" w:rsidRPr="00990EF2" w:rsidRDefault="004E66FF" w:rsidP="00052CB5">
                  <w:pPr>
                    <w:jc w:val="center"/>
                    <w:rPr>
                      <w:b/>
                      <w:i/>
                      <w:color w:val="000000"/>
                      <w:sz w:val="28"/>
                    </w:rPr>
                  </w:pPr>
                </w:p>
                <w:p w:rsidR="004E66FF" w:rsidRPr="00990EF2" w:rsidRDefault="004E66FF" w:rsidP="00052CB5">
                  <w:pPr>
                    <w:jc w:val="center"/>
                    <w:rPr>
                      <w:color w:val="000000"/>
                    </w:rPr>
                  </w:pPr>
                </w:p>
              </w:tc>
            </w:tr>
          </w:tbl>
          <w:p w:rsidR="004E66FF" w:rsidRPr="00990EF2" w:rsidRDefault="004E66FF" w:rsidP="004E66FF">
            <w:pPr>
              <w:jc w:val="center"/>
              <w:rPr>
                <w:b/>
                <w:i/>
                <w:color w:val="000000"/>
                <w:sz w:val="28"/>
              </w:rPr>
            </w:pPr>
          </w:p>
          <w:p w:rsidR="004E66FF" w:rsidRPr="00990EF2" w:rsidRDefault="004E66FF" w:rsidP="004E66FF">
            <w:pPr>
              <w:jc w:val="center"/>
              <w:rPr>
                <w:spacing w:val="60"/>
              </w:rPr>
            </w:pPr>
            <w:r w:rsidRPr="00990EF2">
              <w:rPr>
                <w:b/>
                <w:i/>
                <w:color w:val="000000"/>
              </w:rPr>
              <w:t>Travail – Liberté - Patrie</w:t>
            </w:r>
          </w:p>
          <w:p w:rsidR="00E813D7" w:rsidRDefault="00E813D7" w:rsidP="00071FC2">
            <w:pPr>
              <w:rPr>
                <w:color w:val="000000"/>
              </w:rPr>
            </w:pPr>
          </w:p>
        </w:tc>
        <w:tc>
          <w:tcPr>
            <w:tcW w:w="2040" w:type="dxa"/>
          </w:tcPr>
          <w:p w:rsidR="00E813D7" w:rsidRDefault="00E813D7" w:rsidP="00071FC2">
            <w:pPr>
              <w:rPr>
                <w:color w:val="000000"/>
              </w:rPr>
            </w:pPr>
          </w:p>
        </w:tc>
      </w:tr>
    </w:tbl>
    <w:p w:rsidR="00E813D7" w:rsidRDefault="00E813D7" w:rsidP="00E813D7">
      <w:pPr>
        <w:jc w:val="center"/>
        <w:rPr>
          <w:spacing w:val="60"/>
          <w:sz w:val="44"/>
        </w:rPr>
      </w:pPr>
    </w:p>
    <w:p w:rsidR="00E813D7" w:rsidRPr="00093E6F" w:rsidRDefault="00E813D7" w:rsidP="00E813D7">
      <w:pPr>
        <w:jc w:val="center"/>
        <w:rPr>
          <w:spacing w:val="60"/>
          <w:sz w:val="48"/>
          <w:szCs w:val="48"/>
        </w:rPr>
      </w:pPr>
      <w:r w:rsidRPr="00093E6F">
        <w:rPr>
          <w:spacing w:val="60"/>
          <w:sz w:val="48"/>
          <w:szCs w:val="48"/>
        </w:rPr>
        <w:t>DOSSIER TYPE</w:t>
      </w:r>
      <w:bookmarkEnd w:id="0"/>
      <w:r w:rsidRPr="00093E6F">
        <w:rPr>
          <w:spacing w:val="60"/>
          <w:sz w:val="48"/>
          <w:szCs w:val="48"/>
        </w:rPr>
        <w:t xml:space="preserve"> D’APPEL D’OFFRES</w:t>
      </w:r>
    </w:p>
    <w:p w:rsidR="00FC1647" w:rsidRPr="00BC6A5D" w:rsidRDefault="00FC1647" w:rsidP="00FC1647">
      <w:pPr>
        <w:jc w:val="center"/>
        <w:rPr>
          <w:spacing w:val="60"/>
          <w:sz w:val="32"/>
          <w:szCs w:val="32"/>
        </w:rPr>
      </w:pPr>
    </w:p>
    <w:p w:rsidR="00FC1647" w:rsidRDefault="00FC1647" w:rsidP="00FC1647">
      <w:pPr>
        <w:jc w:val="center"/>
        <w:rPr>
          <w:spacing w:val="60"/>
          <w:sz w:val="32"/>
          <w:szCs w:val="32"/>
        </w:rPr>
      </w:pPr>
    </w:p>
    <w:p w:rsidR="00FC1647" w:rsidRDefault="00FC1647" w:rsidP="00FC1647">
      <w:pPr>
        <w:suppressAutoHyphens/>
      </w:pPr>
    </w:p>
    <w:p w:rsidR="00FC1647" w:rsidRDefault="00FC1647" w:rsidP="00FC1647">
      <w:pPr>
        <w:suppressAutoHyphens/>
      </w:pPr>
    </w:p>
    <w:p w:rsidR="00FC1647" w:rsidRDefault="00FC1647" w:rsidP="00FC1647">
      <w:pPr>
        <w:suppressAutoHyphens/>
        <w:jc w:val="center"/>
        <w:rPr>
          <w:b/>
          <w:sz w:val="48"/>
        </w:rPr>
      </w:pPr>
      <w:r>
        <w:rPr>
          <w:b/>
          <w:sz w:val="48"/>
        </w:rPr>
        <w:t>Passation des Marchés de Travaux</w:t>
      </w:r>
    </w:p>
    <w:p w:rsidR="00FC1647" w:rsidRDefault="00FC1647" w:rsidP="00FC1647">
      <w:pPr>
        <w:suppressAutoHyphens/>
      </w:pPr>
    </w:p>
    <w:p w:rsidR="00FC1647" w:rsidRDefault="00FC1647" w:rsidP="00FC1647">
      <w:pPr>
        <w:suppressAutoHyphens/>
      </w:pPr>
    </w:p>
    <w:p w:rsidR="00FC1647" w:rsidRDefault="00FC1647" w:rsidP="00FC1647">
      <w:pPr>
        <w:suppressAutoHyphens/>
        <w:jc w:val="center"/>
      </w:pPr>
    </w:p>
    <w:p w:rsidR="00FC1647" w:rsidRDefault="00FC1647" w:rsidP="00FC1647">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p>
    <w:p w:rsidR="00FC1647" w:rsidRDefault="00FC1647" w:rsidP="00FC1647">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r>
        <w:rPr>
          <w:rFonts w:ascii="Times New Roman Bold" w:hAnsi="Times New Roman Bold"/>
          <w:b/>
          <w:caps/>
          <w:sz w:val="36"/>
        </w:rPr>
        <w:t xml:space="preserve">Dossier-TYPE d’appel d’offres (version </w:t>
      </w:r>
      <w:r w:rsidR="00E813D7">
        <w:rPr>
          <w:rFonts w:ascii="Times New Roman Bold" w:hAnsi="Times New Roman Bold"/>
          <w:b/>
          <w:caps/>
          <w:sz w:val="36"/>
        </w:rPr>
        <w:t>SIMPLIFIEE</w:t>
      </w:r>
      <w:r w:rsidRPr="00984373">
        <w:rPr>
          <w:rFonts w:ascii="Times New Roman Bold" w:hAnsi="Times New Roman Bold"/>
          <w:b/>
          <w:caps/>
          <w:sz w:val="36"/>
        </w:rPr>
        <w:t>)</w:t>
      </w:r>
      <w:r>
        <w:rPr>
          <w:rFonts w:ascii="Times New Roman Bold" w:hAnsi="Times New Roman Bold"/>
          <w:b/>
          <w:caps/>
          <w:sz w:val="36"/>
        </w:rPr>
        <w:t xml:space="preserve"> </w:t>
      </w:r>
    </w:p>
    <w:p w:rsidR="00FC1647" w:rsidRDefault="00FC1647" w:rsidP="00FC1647">
      <w:pPr>
        <w:pBdr>
          <w:top w:val="double" w:sz="4" w:space="1" w:color="auto"/>
          <w:left w:val="double" w:sz="4" w:space="4" w:color="auto"/>
          <w:bottom w:val="double" w:sz="4" w:space="1" w:color="auto"/>
          <w:right w:val="double" w:sz="4" w:space="4" w:color="auto"/>
        </w:pBdr>
      </w:pPr>
    </w:p>
    <w:p w:rsidR="00FC1647" w:rsidRDefault="00FC1647" w:rsidP="00FC1647"/>
    <w:p w:rsidR="00FC1647" w:rsidRDefault="00FC1647" w:rsidP="00FC1647">
      <w:pPr>
        <w:pStyle w:val="TitreTR"/>
        <w:tabs>
          <w:tab w:val="clear" w:pos="9000"/>
          <w:tab w:val="clear" w:pos="9360"/>
        </w:tabs>
        <w:suppressAutoHyphens w:val="0"/>
      </w:pPr>
    </w:p>
    <w:p w:rsidR="00FC1647" w:rsidRDefault="00FC1647" w:rsidP="00FC1647">
      <w:pPr>
        <w:suppressAutoHyphens/>
        <w:spacing w:before="90"/>
        <w:jc w:val="center"/>
        <w:rPr>
          <w:sz w:val="48"/>
        </w:rPr>
      </w:pPr>
    </w:p>
    <w:p w:rsidR="00FC1647" w:rsidRPr="0052369D" w:rsidRDefault="00FC1647" w:rsidP="00FC1647">
      <w:pPr>
        <w:suppressAutoHyphens/>
      </w:pPr>
    </w:p>
    <w:p w:rsidR="00E813D7" w:rsidRPr="00080B61" w:rsidRDefault="00240385" w:rsidP="00E813D7">
      <w:pPr>
        <w:jc w:val="center"/>
        <w:rPr>
          <w:b/>
          <w:sz w:val="36"/>
          <w:szCs w:val="36"/>
        </w:rPr>
      </w:pPr>
      <w:r>
        <w:rPr>
          <w:b/>
          <w:sz w:val="36"/>
          <w:szCs w:val="36"/>
        </w:rPr>
        <w:t>Mars</w:t>
      </w:r>
      <w:r w:rsidR="00E813D7">
        <w:rPr>
          <w:b/>
          <w:sz w:val="36"/>
          <w:szCs w:val="36"/>
        </w:rPr>
        <w:t xml:space="preserve"> </w:t>
      </w:r>
      <w:r w:rsidR="00E813D7" w:rsidRPr="00080B61">
        <w:rPr>
          <w:b/>
          <w:sz w:val="36"/>
          <w:szCs w:val="36"/>
        </w:rPr>
        <w:t>20</w:t>
      </w:r>
      <w:r w:rsidR="00E813D7">
        <w:rPr>
          <w:b/>
          <w:sz w:val="36"/>
          <w:szCs w:val="36"/>
        </w:rPr>
        <w:t>12</w:t>
      </w:r>
    </w:p>
    <w:p w:rsidR="00FC1647" w:rsidRPr="002E1FDE" w:rsidRDefault="00FC1647" w:rsidP="00FC1647">
      <w:pPr>
        <w:suppressAutoHyphens/>
        <w:jc w:val="center"/>
        <w:rPr>
          <w:b/>
          <w:sz w:val="32"/>
        </w:rPr>
      </w:pPr>
      <w:r w:rsidRPr="002E1FDE">
        <w:rPr>
          <w:b/>
          <w:sz w:val="32"/>
        </w:rPr>
        <w:br w:type="page"/>
      </w:r>
    </w:p>
    <w:p w:rsidR="00FC1647" w:rsidRDefault="00FC1647" w:rsidP="00FC1647">
      <w:pPr>
        <w:suppressAutoHyphens/>
        <w:jc w:val="center"/>
        <w:rPr>
          <w:sz w:val="32"/>
        </w:rPr>
      </w:pPr>
      <w:r>
        <w:rPr>
          <w:b/>
          <w:sz w:val="32"/>
        </w:rPr>
        <w:lastRenderedPageBreak/>
        <w:t>Préface</w:t>
      </w:r>
    </w:p>
    <w:p w:rsidR="00FC1647" w:rsidRDefault="00FC1647" w:rsidP="00FC1647">
      <w:pPr>
        <w:suppressAutoHyphens/>
        <w:rPr>
          <w:sz w:val="28"/>
        </w:rPr>
      </w:pPr>
    </w:p>
    <w:p w:rsidR="00E813D7" w:rsidRDefault="00FC1647" w:rsidP="004E66FF">
      <w:pPr>
        <w:suppressAutoHyphens/>
        <w:spacing w:before="120" w:after="120"/>
        <w:jc w:val="both"/>
        <w:rPr>
          <w:sz w:val="24"/>
          <w:szCs w:val="24"/>
        </w:rPr>
      </w:pPr>
      <w:r w:rsidRPr="00E65C28">
        <w:rPr>
          <w:sz w:val="24"/>
          <w:szCs w:val="24"/>
        </w:rPr>
        <w:t xml:space="preserve">Ce Dossier </w:t>
      </w:r>
      <w:r w:rsidR="00E813D7">
        <w:rPr>
          <w:sz w:val="24"/>
          <w:szCs w:val="24"/>
        </w:rPr>
        <w:t xml:space="preserve">type </w:t>
      </w:r>
      <w:r w:rsidRPr="00E65C28">
        <w:rPr>
          <w:sz w:val="24"/>
          <w:szCs w:val="24"/>
        </w:rPr>
        <w:t xml:space="preserve">d’Appel d’Offres a été préparé à l’intention des autorités contractantes </w:t>
      </w:r>
      <w:r w:rsidR="00CF6FE7">
        <w:rPr>
          <w:sz w:val="24"/>
          <w:szCs w:val="24"/>
        </w:rPr>
        <w:t xml:space="preserve">des collectivités territoriales </w:t>
      </w:r>
      <w:r w:rsidRPr="00E65C28">
        <w:rPr>
          <w:sz w:val="24"/>
          <w:szCs w:val="24"/>
        </w:rPr>
        <w:t xml:space="preserve">pour la passation de marchés de travaux par appel d’offres ouvert ou restreint, pour des marchés dont la valeur </w:t>
      </w:r>
      <w:r w:rsidR="004B4CF8">
        <w:rPr>
          <w:sz w:val="24"/>
          <w:szCs w:val="24"/>
        </w:rPr>
        <w:t>est inférieure à</w:t>
      </w:r>
      <w:r w:rsidRPr="00E65C28">
        <w:rPr>
          <w:sz w:val="24"/>
          <w:szCs w:val="24"/>
        </w:rPr>
        <w:t xml:space="preserve"> </w:t>
      </w:r>
      <w:r w:rsidR="00E813D7">
        <w:rPr>
          <w:sz w:val="24"/>
          <w:szCs w:val="24"/>
        </w:rPr>
        <w:t xml:space="preserve">cinquante </w:t>
      </w:r>
      <w:r w:rsidR="006E475D">
        <w:rPr>
          <w:sz w:val="24"/>
          <w:szCs w:val="24"/>
        </w:rPr>
        <w:t>(</w:t>
      </w:r>
      <w:r w:rsidR="004B4CF8">
        <w:rPr>
          <w:sz w:val="24"/>
          <w:szCs w:val="24"/>
        </w:rPr>
        <w:t>5</w:t>
      </w:r>
      <w:r w:rsidR="00E813D7">
        <w:rPr>
          <w:sz w:val="24"/>
          <w:szCs w:val="24"/>
        </w:rPr>
        <w:t>0</w:t>
      </w:r>
      <w:r w:rsidR="006E475D">
        <w:rPr>
          <w:sz w:val="24"/>
          <w:szCs w:val="24"/>
        </w:rPr>
        <w:t>)</w:t>
      </w:r>
      <w:r w:rsidRPr="00E65C28">
        <w:rPr>
          <w:sz w:val="24"/>
          <w:szCs w:val="24"/>
        </w:rPr>
        <w:t xml:space="preserve"> millions FCFA.</w:t>
      </w:r>
    </w:p>
    <w:p w:rsidR="00E813D7" w:rsidRDefault="00E813D7" w:rsidP="004E66FF">
      <w:pPr>
        <w:suppressAutoHyphens/>
        <w:spacing w:before="120" w:after="120"/>
        <w:jc w:val="both"/>
        <w:rPr>
          <w:sz w:val="24"/>
          <w:szCs w:val="24"/>
        </w:rPr>
      </w:pPr>
      <w:r>
        <w:rPr>
          <w:sz w:val="24"/>
          <w:szCs w:val="24"/>
        </w:rPr>
        <w:t xml:space="preserve">Il </w:t>
      </w:r>
      <w:r w:rsidR="00CF6FE7">
        <w:rPr>
          <w:sz w:val="24"/>
          <w:szCs w:val="24"/>
        </w:rPr>
        <w:t>peut aussi être utilisé par toutes les autres autorités contractantes pour les marchés de travaux dont le montant est inférieur au seuil ci-dessus.</w:t>
      </w:r>
      <w:r w:rsidR="00FC1647" w:rsidRPr="00E65C28">
        <w:rPr>
          <w:sz w:val="24"/>
          <w:szCs w:val="24"/>
        </w:rPr>
        <w:t xml:space="preserve"> </w:t>
      </w:r>
    </w:p>
    <w:p w:rsidR="00E813D7" w:rsidRPr="00CF6FE7" w:rsidRDefault="00E813D7" w:rsidP="004E66FF">
      <w:pPr>
        <w:suppressAutoHyphens/>
        <w:spacing w:before="120" w:after="120"/>
        <w:jc w:val="both"/>
        <w:rPr>
          <w:sz w:val="24"/>
          <w:szCs w:val="24"/>
        </w:rPr>
      </w:pPr>
      <w:r w:rsidRPr="00CF6FE7">
        <w:rPr>
          <w:sz w:val="24"/>
          <w:szCs w:val="24"/>
        </w:rPr>
        <w:t>Il participe à l’effort de standardisation des instruments de passation et d’exécution de la commande publique, entrepris par les autorités togolaises en charge des marchés publics pour assurer davantage d’efficience dans la mise en œuvre des procédures.</w:t>
      </w:r>
    </w:p>
    <w:p w:rsidR="00FC1647" w:rsidRPr="00E65C28" w:rsidRDefault="00FC1647" w:rsidP="004E66FF">
      <w:pPr>
        <w:suppressAutoHyphens/>
        <w:spacing w:before="120" w:after="120"/>
        <w:jc w:val="both"/>
        <w:rPr>
          <w:sz w:val="24"/>
          <w:szCs w:val="24"/>
        </w:rPr>
      </w:pPr>
      <w:r w:rsidRPr="00E65C28">
        <w:rPr>
          <w:sz w:val="24"/>
          <w:szCs w:val="24"/>
        </w:rPr>
        <w:t xml:space="preserve">Le présent dossier </w:t>
      </w:r>
      <w:r w:rsidR="00CF6FE7">
        <w:rPr>
          <w:sz w:val="24"/>
          <w:szCs w:val="24"/>
        </w:rPr>
        <w:t>type</w:t>
      </w:r>
      <w:r w:rsidRPr="00E65C28">
        <w:rPr>
          <w:sz w:val="24"/>
          <w:szCs w:val="24"/>
        </w:rPr>
        <w:t xml:space="preserve"> comprend les pièces suivantes :</w:t>
      </w:r>
    </w:p>
    <w:p w:rsidR="00FC1647" w:rsidRPr="00E65C28" w:rsidRDefault="00FC1647" w:rsidP="0036665F">
      <w:pPr>
        <w:numPr>
          <w:ilvl w:val="0"/>
          <w:numId w:val="5"/>
        </w:numPr>
        <w:tabs>
          <w:tab w:val="clear" w:pos="360"/>
          <w:tab w:val="num" w:pos="1080"/>
        </w:tabs>
        <w:suppressAutoHyphens/>
        <w:ind w:left="1080"/>
        <w:jc w:val="both"/>
        <w:rPr>
          <w:sz w:val="24"/>
          <w:szCs w:val="24"/>
        </w:rPr>
      </w:pPr>
      <w:r w:rsidRPr="00E65C28">
        <w:rPr>
          <w:sz w:val="24"/>
          <w:szCs w:val="24"/>
        </w:rPr>
        <w:t>L’Avis public d’appel d’offres,</w:t>
      </w:r>
    </w:p>
    <w:p w:rsidR="00FC1647" w:rsidRPr="00E65C28" w:rsidRDefault="00FC1647" w:rsidP="0036665F">
      <w:pPr>
        <w:numPr>
          <w:ilvl w:val="0"/>
          <w:numId w:val="5"/>
        </w:numPr>
        <w:tabs>
          <w:tab w:val="clear" w:pos="360"/>
          <w:tab w:val="num" w:pos="1080"/>
        </w:tabs>
        <w:suppressAutoHyphens/>
        <w:ind w:left="1080"/>
        <w:jc w:val="both"/>
        <w:rPr>
          <w:sz w:val="24"/>
          <w:szCs w:val="24"/>
        </w:rPr>
      </w:pPr>
      <w:r w:rsidRPr="00E65C28">
        <w:rPr>
          <w:sz w:val="24"/>
          <w:szCs w:val="24"/>
        </w:rPr>
        <w:t>Les instructions aux candidats,</w:t>
      </w:r>
    </w:p>
    <w:p w:rsidR="00FC1647" w:rsidRPr="00E65C28" w:rsidRDefault="00FC1647" w:rsidP="0036665F">
      <w:pPr>
        <w:numPr>
          <w:ilvl w:val="0"/>
          <w:numId w:val="5"/>
        </w:numPr>
        <w:tabs>
          <w:tab w:val="clear" w:pos="360"/>
          <w:tab w:val="num" w:pos="1080"/>
        </w:tabs>
        <w:suppressAutoHyphens/>
        <w:ind w:left="1080"/>
        <w:jc w:val="both"/>
        <w:rPr>
          <w:sz w:val="24"/>
          <w:szCs w:val="24"/>
        </w:rPr>
      </w:pPr>
      <w:r w:rsidRPr="00E65C28">
        <w:rPr>
          <w:sz w:val="24"/>
          <w:szCs w:val="24"/>
        </w:rPr>
        <w:t>Le</w:t>
      </w:r>
      <w:r w:rsidR="00E02666" w:rsidRPr="00E65C28">
        <w:rPr>
          <w:sz w:val="24"/>
          <w:szCs w:val="24"/>
        </w:rPr>
        <w:t>s</w:t>
      </w:r>
      <w:r w:rsidRPr="00E65C28">
        <w:rPr>
          <w:sz w:val="24"/>
          <w:szCs w:val="24"/>
        </w:rPr>
        <w:t xml:space="preserve"> modèle</w:t>
      </w:r>
      <w:r w:rsidR="00E02666" w:rsidRPr="00E65C28">
        <w:rPr>
          <w:sz w:val="24"/>
          <w:szCs w:val="24"/>
        </w:rPr>
        <w:t>s</w:t>
      </w:r>
      <w:r w:rsidRPr="00E65C28">
        <w:rPr>
          <w:sz w:val="24"/>
          <w:szCs w:val="24"/>
        </w:rPr>
        <w:t xml:space="preserve"> de </w:t>
      </w:r>
      <w:r w:rsidR="00E02666" w:rsidRPr="00E65C28">
        <w:rPr>
          <w:sz w:val="24"/>
          <w:szCs w:val="24"/>
        </w:rPr>
        <w:t xml:space="preserve">lettre de </w:t>
      </w:r>
      <w:r w:rsidRPr="00E65C28">
        <w:rPr>
          <w:sz w:val="24"/>
          <w:szCs w:val="24"/>
        </w:rPr>
        <w:t>soumission</w:t>
      </w:r>
      <w:r w:rsidR="00E02666" w:rsidRPr="00E65C28">
        <w:rPr>
          <w:sz w:val="24"/>
          <w:szCs w:val="24"/>
        </w:rPr>
        <w:t xml:space="preserve"> et annexes </w:t>
      </w:r>
    </w:p>
    <w:p w:rsidR="00E02666" w:rsidRPr="00E65C28" w:rsidRDefault="00397486" w:rsidP="0036665F">
      <w:pPr>
        <w:numPr>
          <w:ilvl w:val="0"/>
          <w:numId w:val="5"/>
        </w:numPr>
        <w:tabs>
          <w:tab w:val="clear" w:pos="360"/>
          <w:tab w:val="num" w:pos="1080"/>
        </w:tabs>
        <w:suppressAutoHyphens/>
        <w:ind w:left="1080"/>
        <w:jc w:val="both"/>
        <w:rPr>
          <w:sz w:val="24"/>
          <w:szCs w:val="24"/>
        </w:rPr>
      </w:pPr>
      <w:r w:rsidRPr="00E65C28">
        <w:rPr>
          <w:sz w:val="24"/>
          <w:szCs w:val="24"/>
        </w:rPr>
        <w:t>Le cahier de</w:t>
      </w:r>
      <w:r w:rsidR="00E02666" w:rsidRPr="00E65C28">
        <w:rPr>
          <w:sz w:val="24"/>
          <w:szCs w:val="24"/>
        </w:rPr>
        <w:t>s clauses administratives</w:t>
      </w:r>
    </w:p>
    <w:p w:rsidR="00FC1647" w:rsidRPr="00E65C28" w:rsidRDefault="00E02666" w:rsidP="0036665F">
      <w:pPr>
        <w:numPr>
          <w:ilvl w:val="0"/>
          <w:numId w:val="5"/>
        </w:numPr>
        <w:tabs>
          <w:tab w:val="clear" w:pos="360"/>
          <w:tab w:val="num" w:pos="1080"/>
        </w:tabs>
        <w:suppressAutoHyphens/>
        <w:ind w:left="1080"/>
        <w:jc w:val="both"/>
        <w:rPr>
          <w:sz w:val="24"/>
          <w:szCs w:val="24"/>
        </w:rPr>
      </w:pPr>
      <w:r w:rsidRPr="00E65C28">
        <w:rPr>
          <w:sz w:val="24"/>
          <w:szCs w:val="24"/>
        </w:rPr>
        <w:t>Le modèle de B</w:t>
      </w:r>
      <w:r w:rsidR="00FC1647" w:rsidRPr="00E65C28">
        <w:rPr>
          <w:sz w:val="24"/>
          <w:szCs w:val="24"/>
        </w:rPr>
        <w:t>ordereau des</w:t>
      </w:r>
      <w:r w:rsidRPr="00E65C28">
        <w:rPr>
          <w:sz w:val="24"/>
          <w:szCs w:val="24"/>
        </w:rPr>
        <w:t xml:space="preserve"> Prix unitaires et Devis estimatif (dans le cas d’un marché à prix unitaires) ou de Devis estimatif (dans le cas d’un marché à prix forfaitaire) </w:t>
      </w:r>
    </w:p>
    <w:p w:rsidR="00FC1647" w:rsidRPr="00E65C28" w:rsidRDefault="00E02666" w:rsidP="0036665F">
      <w:pPr>
        <w:numPr>
          <w:ilvl w:val="0"/>
          <w:numId w:val="5"/>
        </w:numPr>
        <w:tabs>
          <w:tab w:val="clear" w:pos="360"/>
          <w:tab w:val="num" w:pos="1080"/>
        </w:tabs>
        <w:suppressAutoHyphens/>
        <w:ind w:left="1080"/>
        <w:jc w:val="both"/>
        <w:rPr>
          <w:sz w:val="24"/>
          <w:szCs w:val="24"/>
        </w:rPr>
      </w:pPr>
      <w:r w:rsidRPr="00E65C28">
        <w:rPr>
          <w:sz w:val="24"/>
          <w:szCs w:val="24"/>
        </w:rPr>
        <w:t>Les Prescriptions techniques et plans (à préparer au cas par cas)</w:t>
      </w:r>
    </w:p>
    <w:p w:rsidR="00FC1647" w:rsidRPr="00E65C28" w:rsidRDefault="00FC1647" w:rsidP="00FC1647">
      <w:pPr>
        <w:suppressAutoHyphens/>
        <w:ind w:left="720"/>
        <w:rPr>
          <w:sz w:val="24"/>
          <w:szCs w:val="24"/>
        </w:rPr>
      </w:pPr>
    </w:p>
    <w:p w:rsidR="00FC1647" w:rsidRPr="00E65C28" w:rsidRDefault="00FC1647" w:rsidP="00CF6FE7">
      <w:pPr>
        <w:suppressAutoHyphens/>
        <w:jc w:val="both"/>
        <w:rPr>
          <w:sz w:val="24"/>
          <w:szCs w:val="24"/>
        </w:rPr>
      </w:pPr>
      <w:r w:rsidRPr="00E65C28">
        <w:rPr>
          <w:sz w:val="24"/>
          <w:szCs w:val="24"/>
        </w:rPr>
        <w:t xml:space="preserve">L’Autorité contractante doit compléter </w:t>
      </w:r>
      <w:r w:rsidR="00397486" w:rsidRPr="00E65C28">
        <w:rPr>
          <w:sz w:val="24"/>
          <w:szCs w:val="24"/>
        </w:rPr>
        <w:t>tous ces documents avec le plus gr</w:t>
      </w:r>
      <w:r w:rsidR="005D1E4B" w:rsidRPr="00E65C28">
        <w:rPr>
          <w:sz w:val="24"/>
          <w:szCs w:val="24"/>
        </w:rPr>
        <w:t xml:space="preserve">and soin, et choisir entre les </w:t>
      </w:r>
      <w:r w:rsidR="00397486" w:rsidRPr="00E65C28">
        <w:rPr>
          <w:sz w:val="24"/>
          <w:szCs w:val="24"/>
        </w:rPr>
        <w:t>option</w:t>
      </w:r>
      <w:r w:rsidR="005D1E4B" w:rsidRPr="00E65C28">
        <w:rPr>
          <w:sz w:val="24"/>
          <w:szCs w:val="24"/>
        </w:rPr>
        <w:t>s</w:t>
      </w:r>
      <w:r w:rsidR="00397486" w:rsidRPr="00E65C28">
        <w:rPr>
          <w:sz w:val="24"/>
          <w:szCs w:val="24"/>
        </w:rPr>
        <w:t xml:space="preserve"> de marché à prix unitaire et à prix </w:t>
      </w:r>
      <w:r w:rsidR="005D1E4B" w:rsidRPr="00E65C28">
        <w:rPr>
          <w:sz w:val="24"/>
          <w:szCs w:val="24"/>
        </w:rPr>
        <w:t>forfa</w:t>
      </w:r>
      <w:r w:rsidR="00397486" w:rsidRPr="00E65C28">
        <w:rPr>
          <w:sz w:val="24"/>
          <w:szCs w:val="24"/>
        </w:rPr>
        <w:t>itaire</w:t>
      </w:r>
      <w:r w:rsidR="006E475D">
        <w:rPr>
          <w:sz w:val="24"/>
          <w:szCs w:val="24"/>
        </w:rPr>
        <w:t xml:space="preserve">. Cette </w:t>
      </w:r>
      <w:r w:rsidR="004B4CF8">
        <w:rPr>
          <w:sz w:val="24"/>
          <w:szCs w:val="24"/>
        </w:rPr>
        <w:t xml:space="preserve">dernière </w:t>
      </w:r>
      <w:r w:rsidR="006E475D">
        <w:rPr>
          <w:sz w:val="24"/>
          <w:szCs w:val="24"/>
        </w:rPr>
        <w:t>option est</w:t>
      </w:r>
      <w:r w:rsidR="00397486" w:rsidRPr="00E65C28">
        <w:rPr>
          <w:sz w:val="24"/>
          <w:szCs w:val="24"/>
        </w:rPr>
        <w:t xml:space="preserve"> conseillé</w:t>
      </w:r>
      <w:r w:rsidR="006E475D">
        <w:rPr>
          <w:sz w:val="24"/>
          <w:szCs w:val="24"/>
        </w:rPr>
        <w:t>e</w:t>
      </w:r>
      <w:r w:rsidR="00397486" w:rsidRPr="00E65C28">
        <w:rPr>
          <w:sz w:val="24"/>
          <w:szCs w:val="24"/>
        </w:rPr>
        <w:t xml:space="preserve"> pour les ouvrages simples pour lesquels les quantités de travaux à réaliser sont facilement prévisibles et peu susceptibles de variation en cours d’exécution</w:t>
      </w:r>
      <w:r w:rsidRPr="00E65C28">
        <w:rPr>
          <w:sz w:val="24"/>
          <w:szCs w:val="24"/>
        </w:rPr>
        <w:t>.</w:t>
      </w:r>
    </w:p>
    <w:p w:rsidR="00E65C28" w:rsidRPr="00E65C28" w:rsidRDefault="00E65C28" w:rsidP="00CF6FE7">
      <w:pPr>
        <w:suppressAutoHyphens/>
        <w:jc w:val="both"/>
        <w:rPr>
          <w:sz w:val="24"/>
          <w:szCs w:val="24"/>
        </w:rPr>
      </w:pPr>
    </w:p>
    <w:p w:rsidR="00E65C28" w:rsidRPr="00CF6FE7" w:rsidRDefault="00E65C28" w:rsidP="00CF6FE7">
      <w:pPr>
        <w:suppressAutoHyphens/>
        <w:jc w:val="both"/>
        <w:rPr>
          <w:sz w:val="24"/>
          <w:szCs w:val="24"/>
        </w:rPr>
      </w:pPr>
      <w:r w:rsidRPr="00CF6FE7">
        <w:rPr>
          <w:sz w:val="24"/>
          <w:szCs w:val="24"/>
        </w:rPr>
        <w:t xml:space="preserve">Ce dossier </w:t>
      </w:r>
      <w:r w:rsidR="00CF6FE7" w:rsidRPr="00CF6FE7">
        <w:rPr>
          <w:sz w:val="24"/>
          <w:szCs w:val="24"/>
        </w:rPr>
        <w:t>type</w:t>
      </w:r>
      <w:r w:rsidRPr="00CF6FE7">
        <w:rPr>
          <w:sz w:val="24"/>
          <w:szCs w:val="24"/>
        </w:rPr>
        <w:t xml:space="preserve"> reflète </w:t>
      </w:r>
      <w:r w:rsidR="00E813D7" w:rsidRPr="00CF6FE7">
        <w:rPr>
          <w:sz w:val="24"/>
          <w:szCs w:val="24"/>
        </w:rPr>
        <w:t>les dispositions de la réglementation togolaise des marchés publics, notamment de la loi N° 2009-013 du 30 juin 2009 relative aux marchés publics et délégations de service public et du décret N° 2009-277 / PR du 11 novembre 2009 portant Code des marchés publics et délégations de service public et ses textes d’application</w:t>
      </w:r>
      <w:r w:rsidRPr="00CF6FE7">
        <w:rPr>
          <w:sz w:val="24"/>
          <w:szCs w:val="24"/>
        </w:rPr>
        <w:t xml:space="preserve">. </w:t>
      </w:r>
    </w:p>
    <w:p w:rsidR="00164F8C" w:rsidRDefault="00164F8C" w:rsidP="00E65C28">
      <w:pPr>
        <w:suppressAutoHyphens/>
        <w:rPr>
          <w:sz w:val="24"/>
          <w:szCs w:val="24"/>
        </w:rPr>
      </w:pPr>
    </w:p>
    <w:p w:rsidR="00164F8C" w:rsidRPr="00164F8C" w:rsidRDefault="00164F8C" w:rsidP="00E65C28">
      <w:pPr>
        <w:suppressAutoHyphens/>
        <w:rPr>
          <w:sz w:val="24"/>
          <w:szCs w:val="24"/>
        </w:rPr>
      </w:pPr>
    </w:p>
    <w:p w:rsidR="00E65C28" w:rsidRDefault="00E65C28" w:rsidP="00FC1647">
      <w:pPr>
        <w:suppressAutoHyphens/>
      </w:pPr>
    </w:p>
    <w:p w:rsidR="00FC1647" w:rsidRDefault="00FC1647" w:rsidP="00FC1647">
      <w:pPr>
        <w:tabs>
          <w:tab w:val="right" w:leader="dot" w:pos="9000"/>
        </w:tabs>
        <w:suppressAutoHyphens/>
      </w:pPr>
      <w:r>
        <w:br w:type="page"/>
      </w:r>
    </w:p>
    <w:p w:rsidR="00FC1647" w:rsidRDefault="00FC1647" w:rsidP="00FC1647">
      <w:bookmarkStart w:id="1" w:name="_Toc451824053"/>
    </w:p>
    <w:p w:rsidR="00FC1647" w:rsidRPr="00744DB0" w:rsidRDefault="00FC1647" w:rsidP="00744DB0">
      <w:pPr>
        <w:jc w:val="center"/>
        <w:rPr>
          <w:b/>
          <w:sz w:val="32"/>
          <w:szCs w:val="32"/>
        </w:rPr>
      </w:pPr>
      <w:r w:rsidRPr="00744DB0">
        <w:rPr>
          <w:b/>
          <w:sz w:val="32"/>
          <w:szCs w:val="32"/>
        </w:rPr>
        <w:t>Table des Matières</w:t>
      </w:r>
      <w:bookmarkEnd w:id="1"/>
    </w:p>
    <w:p w:rsidR="00FC1647" w:rsidRPr="00213EA2" w:rsidRDefault="00FC1647" w:rsidP="00FC1647"/>
    <w:p w:rsidR="00283E7B" w:rsidRDefault="00744DB0">
      <w:pPr>
        <w:pStyle w:val="TM1"/>
        <w:rPr>
          <w:b w:val="0"/>
          <w:noProof/>
          <w:szCs w:val="24"/>
        </w:rPr>
      </w:pPr>
      <w:r>
        <w:fldChar w:fldCharType="begin"/>
      </w:r>
      <w:r>
        <w:instrText xml:space="preserve"> TOC \o "1-1" \h \z \u </w:instrText>
      </w:r>
      <w:r>
        <w:fldChar w:fldCharType="separate"/>
      </w:r>
      <w:hyperlink w:anchor="_Toc214175246" w:history="1">
        <w:r w:rsidR="00283E7B" w:rsidRPr="00EE7DE1">
          <w:rPr>
            <w:rStyle w:val="Lienhypertexte"/>
            <w:noProof/>
          </w:rPr>
          <w:t>Section I - Avis public d’appel d’offres</w:t>
        </w:r>
        <w:r w:rsidR="00283E7B">
          <w:rPr>
            <w:noProof/>
            <w:webHidden/>
          </w:rPr>
          <w:tab/>
        </w:r>
        <w:r w:rsidR="00283E7B">
          <w:rPr>
            <w:noProof/>
            <w:webHidden/>
          </w:rPr>
          <w:fldChar w:fldCharType="begin"/>
        </w:r>
        <w:r w:rsidR="00283E7B">
          <w:rPr>
            <w:noProof/>
            <w:webHidden/>
          </w:rPr>
          <w:instrText xml:space="preserve"> PAGEREF _Toc214175246 \h </w:instrText>
        </w:r>
        <w:r w:rsidR="00283E7B">
          <w:rPr>
            <w:noProof/>
            <w:webHidden/>
          </w:rPr>
        </w:r>
        <w:r w:rsidR="00283E7B">
          <w:rPr>
            <w:noProof/>
            <w:webHidden/>
          </w:rPr>
          <w:fldChar w:fldCharType="separate"/>
        </w:r>
        <w:r w:rsidR="00022969">
          <w:rPr>
            <w:noProof/>
            <w:webHidden/>
          </w:rPr>
          <w:t>4</w:t>
        </w:r>
        <w:r w:rsidR="00283E7B">
          <w:rPr>
            <w:noProof/>
            <w:webHidden/>
          </w:rPr>
          <w:fldChar w:fldCharType="end"/>
        </w:r>
      </w:hyperlink>
    </w:p>
    <w:p w:rsidR="00283E7B" w:rsidRDefault="00ED5BDF">
      <w:pPr>
        <w:pStyle w:val="TM1"/>
        <w:rPr>
          <w:b w:val="0"/>
          <w:noProof/>
          <w:szCs w:val="24"/>
        </w:rPr>
      </w:pPr>
      <w:hyperlink w:anchor="_Toc214175247" w:history="1">
        <w:r w:rsidR="00283E7B" w:rsidRPr="00EE7DE1">
          <w:rPr>
            <w:rStyle w:val="Lienhypertexte"/>
            <w:noProof/>
          </w:rPr>
          <w:t>Section II -  Instructions aux Candidats</w:t>
        </w:r>
        <w:r w:rsidR="00283E7B">
          <w:rPr>
            <w:noProof/>
            <w:webHidden/>
          </w:rPr>
          <w:tab/>
        </w:r>
        <w:r w:rsidR="00283E7B">
          <w:rPr>
            <w:noProof/>
            <w:webHidden/>
          </w:rPr>
          <w:fldChar w:fldCharType="begin"/>
        </w:r>
        <w:r w:rsidR="00283E7B">
          <w:rPr>
            <w:noProof/>
            <w:webHidden/>
          </w:rPr>
          <w:instrText xml:space="preserve"> PAGEREF _Toc214175247 \h </w:instrText>
        </w:r>
        <w:r w:rsidR="00283E7B">
          <w:rPr>
            <w:noProof/>
            <w:webHidden/>
          </w:rPr>
        </w:r>
        <w:r w:rsidR="00283E7B">
          <w:rPr>
            <w:noProof/>
            <w:webHidden/>
          </w:rPr>
          <w:fldChar w:fldCharType="separate"/>
        </w:r>
        <w:r w:rsidR="00022969">
          <w:rPr>
            <w:noProof/>
            <w:webHidden/>
          </w:rPr>
          <w:t>6</w:t>
        </w:r>
        <w:r w:rsidR="00283E7B">
          <w:rPr>
            <w:noProof/>
            <w:webHidden/>
          </w:rPr>
          <w:fldChar w:fldCharType="end"/>
        </w:r>
      </w:hyperlink>
    </w:p>
    <w:p w:rsidR="00283E7B" w:rsidRDefault="00ED5BDF">
      <w:pPr>
        <w:pStyle w:val="TM1"/>
        <w:rPr>
          <w:b w:val="0"/>
          <w:noProof/>
          <w:szCs w:val="24"/>
        </w:rPr>
      </w:pPr>
      <w:hyperlink w:anchor="_Toc214175248" w:history="1">
        <w:r w:rsidR="00283E7B" w:rsidRPr="00EE7DE1">
          <w:rPr>
            <w:rStyle w:val="Lienhypertexte"/>
            <w:noProof/>
          </w:rPr>
          <w:t>Section III – Modèles de lettre de soumission et annexes</w:t>
        </w:r>
        <w:r w:rsidR="00283E7B">
          <w:rPr>
            <w:noProof/>
            <w:webHidden/>
          </w:rPr>
          <w:tab/>
        </w:r>
        <w:r w:rsidR="00283E7B">
          <w:rPr>
            <w:noProof/>
            <w:webHidden/>
          </w:rPr>
          <w:fldChar w:fldCharType="begin"/>
        </w:r>
        <w:r w:rsidR="00283E7B">
          <w:rPr>
            <w:noProof/>
            <w:webHidden/>
          </w:rPr>
          <w:instrText xml:space="preserve"> PAGEREF _Toc214175248 \h </w:instrText>
        </w:r>
        <w:r w:rsidR="00283E7B">
          <w:rPr>
            <w:noProof/>
            <w:webHidden/>
          </w:rPr>
        </w:r>
        <w:r w:rsidR="00283E7B">
          <w:rPr>
            <w:noProof/>
            <w:webHidden/>
          </w:rPr>
          <w:fldChar w:fldCharType="separate"/>
        </w:r>
        <w:r w:rsidR="00022969">
          <w:rPr>
            <w:noProof/>
            <w:webHidden/>
          </w:rPr>
          <w:t>13</w:t>
        </w:r>
        <w:r w:rsidR="00283E7B">
          <w:rPr>
            <w:noProof/>
            <w:webHidden/>
          </w:rPr>
          <w:fldChar w:fldCharType="end"/>
        </w:r>
      </w:hyperlink>
    </w:p>
    <w:p w:rsidR="00283E7B" w:rsidRDefault="00ED5BDF">
      <w:pPr>
        <w:pStyle w:val="TM1"/>
        <w:rPr>
          <w:b w:val="0"/>
          <w:noProof/>
          <w:szCs w:val="24"/>
        </w:rPr>
      </w:pPr>
      <w:hyperlink w:anchor="_Toc214175249" w:history="1">
        <w:r w:rsidR="00283E7B" w:rsidRPr="00EE7DE1">
          <w:rPr>
            <w:rStyle w:val="Lienhypertexte"/>
            <w:noProof/>
          </w:rPr>
          <w:t>Section IV.  Cahier des Clauses administratives  (CCA)</w:t>
        </w:r>
        <w:r w:rsidR="00283E7B">
          <w:rPr>
            <w:noProof/>
            <w:webHidden/>
          </w:rPr>
          <w:tab/>
        </w:r>
        <w:r w:rsidR="00283E7B">
          <w:rPr>
            <w:noProof/>
            <w:webHidden/>
          </w:rPr>
          <w:fldChar w:fldCharType="begin"/>
        </w:r>
        <w:r w:rsidR="00283E7B">
          <w:rPr>
            <w:noProof/>
            <w:webHidden/>
          </w:rPr>
          <w:instrText xml:space="preserve"> PAGEREF _Toc214175249 \h </w:instrText>
        </w:r>
        <w:r w:rsidR="00283E7B">
          <w:rPr>
            <w:noProof/>
            <w:webHidden/>
          </w:rPr>
        </w:r>
        <w:r w:rsidR="00283E7B">
          <w:rPr>
            <w:noProof/>
            <w:webHidden/>
          </w:rPr>
          <w:fldChar w:fldCharType="separate"/>
        </w:r>
        <w:r w:rsidR="00022969">
          <w:rPr>
            <w:noProof/>
            <w:webHidden/>
          </w:rPr>
          <w:t>27</w:t>
        </w:r>
        <w:r w:rsidR="00283E7B">
          <w:rPr>
            <w:noProof/>
            <w:webHidden/>
          </w:rPr>
          <w:fldChar w:fldCharType="end"/>
        </w:r>
      </w:hyperlink>
    </w:p>
    <w:p w:rsidR="00283E7B" w:rsidRDefault="00ED5BDF">
      <w:pPr>
        <w:pStyle w:val="TM1"/>
        <w:rPr>
          <w:b w:val="0"/>
          <w:noProof/>
          <w:szCs w:val="24"/>
        </w:rPr>
      </w:pPr>
      <w:hyperlink w:anchor="_Toc214175250" w:history="1">
        <w:r w:rsidR="00283E7B" w:rsidRPr="00EE7DE1">
          <w:rPr>
            <w:rStyle w:val="Lienhypertexte"/>
            <w:noProof/>
          </w:rPr>
          <w:t>Section V.  Devis Estimatif</w:t>
        </w:r>
        <w:r w:rsidR="00283E7B">
          <w:rPr>
            <w:noProof/>
            <w:webHidden/>
          </w:rPr>
          <w:tab/>
        </w:r>
        <w:r w:rsidR="00283E7B">
          <w:rPr>
            <w:noProof/>
            <w:webHidden/>
          </w:rPr>
          <w:fldChar w:fldCharType="begin"/>
        </w:r>
        <w:r w:rsidR="00283E7B">
          <w:rPr>
            <w:noProof/>
            <w:webHidden/>
          </w:rPr>
          <w:instrText xml:space="preserve"> PAGEREF _Toc214175250 \h </w:instrText>
        </w:r>
        <w:r w:rsidR="00283E7B">
          <w:rPr>
            <w:noProof/>
            <w:webHidden/>
          </w:rPr>
        </w:r>
        <w:r w:rsidR="00283E7B">
          <w:rPr>
            <w:noProof/>
            <w:webHidden/>
          </w:rPr>
          <w:fldChar w:fldCharType="separate"/>
        </w:r>
        <w:r w:rsidR="00022969">
          <w:rPr>
            <w:noProof/>
            <w:webHidden/>
          </w:rPr>
          <w:t>39</w:t>
        </w:r>
        <w:r w:rsidR="00283E7B">
          <w:rPr>
            <w:noProof/>
            <w:webHidden/>
          </w:rPr>
          <w:fldChar w:fldCharType="end"/>
        </w:r>
      </w:hyperlink>
    </w:p>
    <w:p w:rsidR="00283E7B" w:rsidRDefault="00ED5BDF">
      <w:pPr>
        <w:pStyle w:val="TM1"/>
        <w:rPr>
          <w:b w:val="0"/>
          <w:noProof/>
          <w:szCs w:val="24"/>
        </w:rPr>
      </w:pPr>
      <w:hyperlink w:anchor="_Toc214175251" w:history="1">
        <w:r w:rsidR="00283E7B" w:rsidRPr="00EE7DE1">
          <w:rPr>
            <w:rStyle w:val="Lienhypertexte"/>
            <w:noProof/>
          </w:rPr>
          <w:t>Section VI.  Prescriptions techniques et plans</w:t>
        </w:r>
        <w:r w:rsidR="00283E7B">
          <w:rPr>
            <w:noProof/>
            <w:webHidden/>
          </w:rPr>
          <w:tab/>
        </w:r>
        <w:r w:rsidR="00283E7B">
          <w:rPr>
            <w:noProof/>
            <w:webHidden/>
          </w:rPr>
          <w:fldChar w:fldCharType="begin"/>
        </w:r>
        <w:r w:rsidR="00283E7B">
          <w:rPr>
            <w:noProof/>
            <w:webHidden/>
          </w:rPr>
          <w:instrText xml:space="preserve"> PAGEREF _Toc214175251 \h </w:instrText>
        </w:r>
        <w:r w:rsidR="00283E7B">
          <w:rPr>
            <w:noProof/>
            <w:webHidden/>
          </w:rPr>
        </w:r>
        <w:r w:rsidR="00283E7B">
          <w:rPr>
            <w:noProof/>
            <w:webHidden/>
          </w:rPr>
          <w:fldChar w:fldCharType="separate"/>
        </w:r>
        <w:r w:rsidR="00022969">
          <w:rPr>
            <w:noProof/>
            <w:webHidden/>
          </w:rPr>
          <w:t>44</w:t>
        </w:r>
        <w:r w:rsidR="00283E7B">
          <w:rPr>
            <w:noProof/>
            <w:webHidden/>
          </w:rPr>
          <w:fldChar w:fldCharType="end"/>
        </w:r>
      </w:hyperlink>
    </w:p>
    <w:p w:rsidR="00FC1647" w:rsidRDefault="00744DB0" w:rsidP="00744DB0">
      <w:pPr>
        <w:numPr>
          <w:ilvl w:val="12"/>
          <w:numId w:val="0"/>
        </w:numPr>
        <w:tabs>
          <w:tab w:val="right" w:leader="dot" w:pos="9000"/>
        </w:tabs>
        <w:suppressAutoHyphens/>
      </w:pPr>
      <w:r>
        <w:rPr>
          <w:noProof w:val="0"/>
          <w:sz w:val="24"/>
        </w:rPr>
        <w:fldChar w:fldCharType="end"/>
      </w:r>
    </w:p>
    <w:p w:rsidR="00FC1647" w:rsidRDefault="00FC1647" w:rsidP="00FC1647"/>
    <w:p w:rsidR="00FC1647" w:rsidRDefault="00FC1647" w:rsidP="00FC1647">
      <w:pPr>
        <w:sectPr w:rsidR="00FC1647" w:rsidSect="00FC1647">
          <w:headerReference w:type="even" r:id="rId9"/>
          <w:headerReference w:type="default" r:id="rId10"/>
          <w:footerReference w:type="even" r:id="rId11"/>
          <w:footerReference w:type="default" r:id="rId12"/>
          <w:endnotePr>
            <w:numFmt w:val="decimal"/>
          </w:endnotePr>
          <w:pgSz w:w="12240" w:h="15840"/>
          <w:pgMar w:top="1440" w:right="1800" w:bottom="1152" w:left="1800" w:header="720" w:footer="720" w:gutter="0"/>
          <w:cols w:space="720"/>
          <w:titlePg/>
        </w:sectPr>
      </w:pPr>
    </w:p>
    <w:p w:rsidR="00FC1647" w:rsidRDefault="00FC1647" w:rsidP="00FC1647">
      <w:pPr>
        <w:jc w:val="center"/>
      </w:pPr>
      <w:bookmarkStart w:id="2" w:name="_Toc451824051"/>
    </w:p>
    <w:p w:rsidR="00FC1647" w:rsidRPr="005D1E4B" w:rsidRDefault="00FC1647" w:rsidP="005D1E4B">
      <w:pPr>
        <w:pStyle w:val="Titre1"/>
        <w:rPr>
          <w:b/>
          <w:noProof w:val="0"/>
          <w:vertAlign w:val="baseline"/>
        </w:rPr>
      </w:pPr>
      <w:bookmarkStart w:id="3" w:name="_Toc214175246"/>
      <w:r w:rsidRPr="005D1E4B">
        <w:rPr>
          <w:b/>
          <w:noProof w:val="0"/>
          <w:vertAlign w:val="baseline"/>
        </w:rPr>
        <w:t>Section I - Avis public d’appel d’offres</w:t>
      </w:r>
      <w:bookmarkEnd w:id="3"/>
    </w:p>
    <w:p w:rsidR="00FC1647" w:rsidRDefault="00FC1647" w:rsidP="00FC1647">
      <w:pPr>
        <w:jc w:val="center"/>
      </w:pPr>
    </w:p>
    <w:p w:rsidR="00FC1647" w:rsidRDefault="00FC1647" w:rsidP="00FC1647">
      <w:pPr>
        <w:jc w:val="center"/>
        <w:rPr>
          <w:sz w:val="28"/>
        </w:rPr>
      </w:pPr>
      <w:r>
        <w:rPr>
          <w:sz w:val="28"/>
        </w:rPr>
        <w:t>[</w:t>
      </w:r>
      <w:r>
        <w:rPr>
          <w:i/>
          <w:sz w:val="28"/>
        </w:rPr>
        <w:t>Papier entête de l’Autorité contractante</w:t>
      </w:r>
      <w:r>
        <w:rPr>
          <w:sz w:val="28"/>
        </w:rPr>
        <w:t>]</w:t>
      </w:r>
    </w:p>
    <w:p w:rsidR="004A1FCC" w:rsidRDefault="004A1FCC" w:rsidP="00FC1647">
      <w:pPr>
        <w:jc w:val="center"/>
        <w:rPr>
          <w:sz w:val="28"/>
        </w:rPr>
      </w:pPr>
    </w:p>
    <w:p w:rsidR="004A1FCC" w:rsidRPr="00CE7576" w:rsidRDefault="004A1FCC" w:rsidP="004A1FCC">
      <w:pPr>
        <w:numPr>
          <w:ilvl w:val="0"/>
          <w:numId w:val="20"/>
        </w:numPr>
        <w:jc w:val="center"/>
        <w:rPr>
          <w:b/>
          <w:sz w:val="28"/>
        </w:rPr>
      </w:pPr>
      <w:r w:rsidRPr="00CE7576">
        <w:rPr>
          <w:b/>
          <w:sz w:val="28"/>
        </w:rPr>
        <w:t>En cas d’Appel d’offres ouvert</w:t>
      </w:r>
    </w:p>
    <w:p w:rsidR="00FC1647" w:rsidRDefault="00FC1647" w:rsidP="00FC1647"/>
    <w:p w:rsidR="00FC1647" w:rsidRPr="004A1FCC" w:rsidRDefault="00FC1647" w:rsidP="00FC1647">
      <w:pPr>
        <w:rPr>
          <w:sz w:val="24"/>
          <w:szCs w:val="24"/>
        </w:rPr>
      </w:pPr>
      <w:r w:rsidRPr="004A1FCC">
        <w:rPr>
          <w:sz w:val="24"/>
          <w:szCs w:val="24"/>
        </w:rPr>
        <w:t>Objet : AVIS PUBLIC D’APPEL D’OFFRES</w:t>
      </w:r>
    </w:p>
    <w:p w:rsidR="00FC1647" w:rsidRPr="004A1FCC" w:rsidRDefault="00FC1647" w:rsidP="00FC1647">
      <w:pPr>
        <w:rPr>
          <w:sz w:val="24"/>
          <w:szCs w:val="24"/>
        </w:rPr>
      </w:pPr>
    </w:p>
    <w:p w:rsidR="00FC1647" w:rsidRPr="004A1FCC" w:rsidRDefault="00FC1647" w:rsidP="00FC1647">
      <w:pPr>
        <w:rPr>
          <w:sz w:val="24"/>
          <w:szCs w:val="24"/>
        </w:rPr>
      </w:pPr>
      <w:r w:rsidRPr="004A1FCC">
        <w:rPr>
          <w:sz w:val="24"/>
          <w:szCs w:val="24"/>
        </w:rPr>
        <w:t>Réf. : [</w:t>
      </w:r>
      <w:r w:rsidRPr="004A1FCC">
        <w:rPr>
          <w:i/>
          <w:sz w:val="24"/>
          <w:szCs w:val="24"/>
        </w:rPr>
        <w:t>Nom du projet</w:t>
      </w:r>
      <w:r w:rsidRPr="004A1FCC">
        <w:rPr>
          <w:sz w:val="24"/>
          <w:szCs w:val="24"/>
        </w:rPr>
        <w:t>]</w:t>
      </w:r>
    </w:p>
    <w:p w:rsidR="00FC1647" w:rsidRPr="004A1FCC" w:rsidRDefault="00FC1647" w:rsidP="00FC1647">
      <w:pPr>
        <w:rPr>
          <w:sz w:val="24"/>
          <w:szCs w:val="24"/>
        </w:rPr>
      </w:pPr>
    </w:p>
    <w:p w:rsidR="00FC1647" w:rsidRPr="004A1FCC" w:rsidRDefault="00FC1647" w:rsidP="0036665F">
      <w:pPr>
        <w:numPr>
          <w:ilvl w:val="0"/>
          <w:numId w:val="9"/>
        </w:numPr>
        <w:spacing w:after="200"/>
        <w:ind w:left="0" w:firstLine="0"/>
        <w:jc w:val="both"/>
        <w:rPr>
          <w:sz w:val="24"/>
          <w:szCs w:val="24"/>
        </w:rPr>
      </w:pPr>
      <w:r w:rsidRPr="004A1FCC">
        <w:rPr>
          <w:sz w:val="24"/>
          <w:szCs w:val="24"/>
        </w:rPr>
        <w:t xml:space="preserve">Le </w:t>
      </w:r>
      <w:r w:rsidRPr="004A1FCC">
        <w:rPr>
          <w:i/>
          <w:iCs/>
          <w:sz w:val="24"/>
          <w:szCs w:val="24"/>
        </w:rPr>
        <w:t xml:space="preserve">[insérer le nom de </w:t>
      </w:r>
      <w:r w:rsidRPr="004A1FCC">
        <w:rPr>
          <w:bCs/>
          <w:i/>
          <w:iCs/>
          <w:sz w:val="24"/>
          <w:szCs w:val="24"/>
        </w:rPr>
        <w:t>l’Autorité contractante</w:t>
      </w:r>
      <w:r w:rsidRPr="004A1FCC">
        <w:rPr>
          <w:i/>
          <w:iCs/>
          <w:sz w:val="24"/>
          <w:szCs w:val="24"/>
        </w:rPr>
        <w:t>]</w:t>
      </w:r>
      <w:r w:rsidRPr="004A1FCC">
        <w:rPr>
          <w:sz w:val="24"/>
          <w:szCs w:val="24"/>
        </w:rPr>
        <w:t xml:space="preserve"> sollicite des offres sous pli fermé de la part de candidats répondant aux qualifications requises pour exécuter les travaux de </w:t>
      </w:r>
      <w:r w:rsidRPr="004A1FCC">
        <w:rPr>
          <w:i/>
          <w:iCs/>
          <w:sz w:val="24"/>
          <w:szCs w:val="24"/>
        </w:rPr>
        <w:t>[insérer une brève description des travaux]</w:t>
      </w:r>
      <w:r w:rsidRPr="004A1FCC">
        <w:rPr>
          <w:sz w:val="24"/>
          <w:szCs w:val="24"/>
        </w:rPr>
        <w:t>.  Ces Travaux sont exécut</w:t>
      </w:r>
      <w:r w:rsidR="006E475D" w:rsidRPr="004A1FCC">
        <w:rPr>
          <w:sz w:val="24"/>
          <w:szCs w:val="24"/>
        </w:rPr>
        <w:t>és</w:t>
      </w:r>
      <w:r w:rsidRPr="004A1FCC">
        <w:rPr>
          <w:sz w:val="24"/>
          <w:szCs w:val="24"/>
        </w:rPr>
        <w:t xml:space="preserve"> à [</w:t>
      </w:r>
      <w:r w:rsidRPr="004A1FCC">
        <w:rPr>
          <w:i/>
          <w:sz w:val="24"/>
          <w:szCs w:val="24"/>
        </w:rPr>
        <w:t>indiquer le lieu</w:t>
      </w:r>
      <w:r w:rsidRPr="004A1FCC">
        <w:rPr>
          <w:sz w:val="24"/>
          <w:szCs w:val="24"/>
        </w:rPr>
        <w:t>] dans un délai de [</w:t>
      </w:r>
      <w:r w:rsidR="00984373" w:rsidRPr="004A1FCC">
        <w:rPr>
          <w:i/>
          <w:sz w:val="24"/>
          <w:szCs w:val="24"/>
        </w:rPr>
        <w:t>i</w:t>
      </w:r>
      <w:r w:rsidRPr="004A1FCC">
        <w:rPr>
          <w:i/>
          <w:sz w:val="24"/>
          <w:szCs w:val="24"/>
        </w:rPr>
        <w:t>ndiquer un délai raisonnable en jours, semaines ou mois</w:t>
      </w:r>
      <w:r w:rsidRPr="004A1FCC">
        <w:rPr>
          <w:sz w:val="24"/>
          <w:szCs w:val="24"/>
        </w:rPr>
        <w:t xml:space="preserve">]. </w:t>
      </w:r>
    </w:p>
    <w:p w:rsidR="00FC1647" w:rsidRPr="004A1FCC" w:rsidRDefault="00FC1647" w:rsidP="0036665F">
      <w:pPr>
        <w:numPr>
          <w:ilvl w:val="0"/>
          <w:numId w:val="9"/>
        </w:numPr>
        <w:spacing w:after="200"/>
        <w:ind w:left="0" w:firstLine="0"/>
        <w:jc w:val="both"/>
        <w:rPr>
          <w:sz w:val="24"/>
          <w:szCs w:val="24"/>
        </w:rPr>
      </w:pPr>
      <w:r w:rsidRPr="004A1FCC">
        <w:rPr>
          <w:sz w:val="24"/>
          <w:szCs w:val="24"/>
        </w:rPr>
        <w:t xml:space="preserve">Les candidats intéressés peuvent </w:t>
      </w:r>
      <w:r w:rsidR="006E475D" w:rsidRPr="004A1FCC">
        <w:rPr>
          <w:sz w:val="24"/>
          <w:szCs w:val="24"/>
        </w:rPr>
        <w:t>consulter le</w:t>
      </w:r>
      <w:r w:rsidRPr="004A1FCC">
        <w:rPr>
          <w:sz w:val="24"/>
          <w:szCs w:val="24"/>
        </w:rPr>
        <w:t xml:space="preserve"> dossier d’appel d’offres à l’adresse mentionnée ci-après </w:t>
      </w:r>
      <w:r w:rsidRPr="004A1FCC">
        <w:rPr>
          <w:i/>
          <w:iCs/>
          <w:sz w:val="24"/>
          <w:szCs w:val="24"/>
        </w:rPr>
        <w:t>[spécifier l’adresse]</w:t>
      </w:r>
      <w:r w:rsidRPr="004A1FCC">
        <w:rPr>
          <w:sz w:val="24"/>
          <w:szCs w:val="24"/>
        </w:rPr>
        <w:t xml:space="preserve"> de </w:t>
      </w:r>
      <w:r w:rsidRPr="004A1FCC">
        <w:rPr>
          <w:i/>
          <w:iCs/>
          <w:sz w:val="24"/>
          <w:szCs w:val="24"/>
        </w:rPr>
        <w:t>[insérer les heures d’ouverture et de fermeture]</w:t>
      </w:r>
      <w:r w:rsidR="0020543F" w:rsidRPr="004A1FCC">
        <w:rPr>
          <w:i/>
          <w:iCs/>
          <w:sz w:val="24"/>
          <w:szCs w:val="24"/>
        </w:rPr>
        <w:t xml:space="preserve">. </w:t>
      </w:r>
      <w:r w:rsidR="0020543F" w:rsidRPr="004A1FCC">
        <w:rPr>
          <w:iCs/>
          <w:sz w:val="24"/>
          <w:szCs w:val="24"/>
        </w:rPr>
        <w:t>I</w:t>
      </w:r>
      <w:r w:rsidR="0020543F" w:rsidRPr="004A1FCC">
        <w:rPr>
          <w:sz w:val="24"/>
          <w:szCs w:val="24"/>
        </w:rPr>
        <w:t xml:space="preserve">ls peuvent également l’obtenir </w:t>
      </w:r>
      <w:r w:rsidRPr="004A1FCC">
        <w:rPr>
          <w:sz w:val="24"/>
          <w:szCs w:val="24"/>
        </w:rPr>
        <w:t>à l’adresse mentionnée</w:t>
      </w:r>
      <w:r w:rsidR="0020543F" w:rsidRPr="004A1FCC">
        <w:rPr>
          <w:sz w:val="24"/>
          <w:szCs w:val="24"/>
        </w:rPr>
        <w:t xml:space="preserve"> ci avant</w:t>
      </w:r>
      <w:r w:rsidRPr="004A1FCC">
        <w:rPr>
          <w:sz w:val="24"/>
          <w:szCs w:val="24"/>
        </w:rPr>
        <w:t xml:space="preserve"> </w:t>
      </w:r>
      <w:r w:rsidRPr="004A1FCC">
        <w:rPr>
          <w:i/>
          <w:iCs/>
          <w:sz w:val="24"/>
          <w:szCs w:val="24"/>
        </w:rPr>
        <w:t>.</w:t>
      </w:r>
    </w:p>
    <w:p w:rsidR="002356FC" w:rsidRPr="004A1FCC" w:rsidRDefault="00FC1647" w:rsidP="0036665F">
      <w:pPr>
        <w:numPr>
          <w:ilvl w:val="0"/>
          <w:numId w:val="9"/>
        </w:numPr>
        <w:spacing w:after="200"/>
        <w:ind w:left="0" w:firstLine="0"/>
        <w:jc w:val="both"/>
        <w:rPr>
          <w:sz w:val="24"/>
          <w:szCs w:val="24"/>
        </w:rPr>
      </w:pPr>
      <w:r w:rsidRPr="004A1FCC">
        <w:rPr>
          <w:sz w:val="24"/>
          <w:szCs w:val="24"/>
        </w:rPr>
        <w:t xml:space="preserve">Les offres devront être </w:t>
      </w:r>
      <w:r w:rsidR="0020543F" w:rsidRPr="004A1FCC">
        <w:rPr>
          <w:sz w:val="24"/>
          <w:szCs w:val="24"/>
        </w:rPr>
        <w:t xml:space="preserve">déposées </w:t>
      </w:r>
      <w:r w:rsidRPr="004A1FCC">
        <w:rPr>
          <w:sz w:val="24"/>
          <w:szCs w:val="24"/>
        </w:rPr>
        <w:t xml:space="preserve">à l’adresse ci-après </w:t>
      </w:r>
      <w:r w:rsidRPr="004A1FCC">
        <w:rPr>
          <w:i/>
          <w:iCs/>
          <w:sz w:val="24"/>
          <w:szCs w:val="24"/>
        </w:rPr>
        <w:t xml:space="preserve">[spécifier l’adresse] </w:t>
      </w:r>
      <w:r w:rsidRPr="004A1FCC">
        <w:rPr>
          <w:sz w:val="24"/>
          <w:szCs w:val="24"/>
        </w:rPr>
        <w:t xml:space="preserve">au plus tard le </w:t>
      </w:r>
      <w:r w:rsidRPr="004A1FCC">
        <w:rPr>
          <w:i/>
          <w:iCs/>
          <w:sz w:val="24"/>
          <w:szCs w:val="24"/>
        </w:rPr>
        <w:t>[insérer la date et l’heure]</w:t>
      </w:r>
      <w:r w:rsidRPr="004A1FCC">
        <w:rPr>
          <w:sz w:val="24"/>
          <w:szCs w:val="24"/>
        </w:rPr>
        <w:t xml:space="preserve">. Les offres remises en </w:t>
      </w:r>
      <w:r w:rsidR="002356FC" w:rsidRPr="004A1FCC">
        <w:rPr>
          <w:sz w:val="24"/>
          <w:szCs w:val="24"/>
        </w:rPr>
        <w:t>retard ne seront pas acceptées.</w:t>
      </w:r>
    </w:p>
    <w:p w:rsidR="00984373" w:rsidRPr="004A1FCC" w:rsidRDefault="002356FC" w:rsidP="0036665F">
      <w:pPr>
        <w:numPr>
          <w:ilvl w:val="0"/>
          <w:numId w:val="9"/>
        </w:numPr>
        <w:spacing w:after="200"/>
        <w:ind w:left="0" w:firstLine="0"/>
        <w:jc w:val="both"/>
        <w:rPr>
          <w:sz w:val="24"/>
          <w:szCs w:val="24"/>
        </w:rPr>
      </w:pPr>
      <w:r w:rsidRPr="004A1FCC">
        <w:rPr>
          <w:sz w:val="24"/>
          <w:szCs w:val="24"/>
        </w:rPr>
        <w:t xml:space="preserve">Les offres doivent comprendre </w:t>
      </w:r>
      <w:r w:rsidRPr="004A1FCC">
        <w:rPr>
          <w:iCs/>
          <w:sz w:val="24"/>
          <w:szCs w:val="24"/>
        </w:rPr>
        <w:t>une garantie de soumission</w:t>
      </w:r>
      <w:r w:rsidRPr="004A1FCC">
        <w:rPr>
          <w:sz w:val="24"/>
          <w:szCs w:val="24"/>
        </w:rPr>
        <w:t xml:space="preserve">, d’un montant de </w:t>
      </w:r>
      <w:r w:rsidRPr="004A1FCC">
        <w:rPr>
          <w:i/>
          <w:iCs/>
          <w:sz w:val="24"/>
          <w:szCs w:val="24"/>
        </w:rPr>
        <w:t>[Insérer le montant en FCFA ou un pourcentage minimum du prix de l’offree]</w:t>
      </w:r>
      <w:r w:rsidRPr="004A1FCC">
        <w:rPr>
          <w:rStyle w:val="Appelnotedebasdep"/>
          <w:i/>
          <w:iCs/>
          <w:sz w:val="24"/>
          <w:szCs w:val="24"/>
        </w:rPr>
        <w:footnoteReference w:id="1"/>
      </w:r>
      <w:r w:rsidR="00FC1647" w:rsidRPr="004A1FCC">
        <w:rPr>
          <w:sz w:val="24"/>
          <w:szCs w:val="24"/>
        </w:rPr>
        <w:t xml:space="preserve"> </w:t>
      </w:r>
    </w:p>
    <w:p w:rsidR="00FC1647" w:rsidRPr="004A1FCC" w:rsidRDefault="0020543F" w:rsidP="0036665F">
      <w:pPr>
        <w:numPr>
          <w:ilvl w:val="0"/>
          <w:numId w:val="9"/>
        </w:numPr>
        <w:spacing w:after="200"/>
        <w:ind w:left="0" w:firstLine="0"/>
        <w:jc w:val="both"/>
        <w:rPr>
          <w:sz w:val="24"/>
          <w:szCs w:val="24"/>
        </w:rPr>
      </w:pPr>
      <w:r w:rsidRPr="004A1FCC">
        <w:rPr>
          <w:sz w:val="24"/>
          <w:szCs w:val="24"/>
        </w:rPr>
        <w:t xml:space="preserve">Les offres doivent demeurer valides pour une période de </w:t>
      </w:r>
      <w:r w:rsidRPr="004A1FCC">
        <w:rPr>
          <w:i/>
          <w:sz w:val="24"/>
          <w:szCs w:val="24"/>
        </w:rPr>
        <w:t>[insérer le nombre de jours]</w:t>
      </w:r>
      <w:r w:rsidRPr="004A1FCC">
        <w:rPr>
          <w:sz w:val="24"/>
          <w:szCs w:val="24"/>
        </w:rPr>
        <w:t xml:space="preserve"> suivant la date limite de dépôt des offres.</w:t>
      </w:r>
    </w:p>
    <w:p w:rsidR="002356FC" w:rsidRPr="004A1FCC" w:rsidRDefault="002356FC" w:rsidP="002356FC">
      <w:pPr>
        <w:numPr>
          <w:ilvl w:val="0"/>
          <w:numId w:val="9"/>
        </w:numPr>
        <w:spacing w:after="200"/>
        <w:ind w:left="0" w:firstLine="0"/>
        <w:jc w:val="both"/>
        <w:rPr>
          <w:sz w:val="24"/>
          <w:szCs w:val="24"/>
        </w:rPr>
      </w:pPr>
      <w:r w:rsidRPr="004A1FCC">
        <w:rPr>
          <w:sz w:val="24"/>
          <w:szCs w:val="24"/>
        </w:rPr>
        <w:t xml:space="preserve">Les offres seront ouvertes en présence des représentants des candidats présents à l’adresse ci-après </w:t>
      </w:r>
      <w:r w:rsidRPr="004A1FCC">
        <w:rPr>
          <w:i/>
          <w:iCs/>
          <w:sz w:val="24"/>
          <w:szCs w:val="24"/>
        </w:rPr>
        <w:t xml:space="preserve">[spécifier l’adresse] </w:t>
      </w:r>
      <w:r w:rsidRPr="004A1FCC">
        <w:rPr>
          <w:sz w:val="24"/>
          <w:szCs w:val="24"/>
        </w:rPr>
        <w:t xml:space="preserve">à </w:t>
      </w:r>
      <w:r w:rsidRPr="004A1FCC">
        <w:rPr>
          <w:i/>
          <w:iCs/>
          <w:sz w:val="24"/>
          <w:szCs w:val="24"/>
        </w:rPr>
        <w:t>[insérer la date et l’heure].</w:t>
      </w:r>
    </w:p>
    <w:p w:rsidR="00FC1647" w:rsidRDefault="00FC1647" w:rsidP="00FC1647"/>
    <w:p w:rsidR="004A1FCC" w:rsidRDefault="004A1FCC" w:rsidP="00FC1647"/>
    <w:p w:rsidR="00FD3390" w:rsidRPr="00EF7444" w:rsidRDefault="00FD3390" w:rsidP="00FD3390">
      <w:pPr>
        <w:jc w:val="right"/>
        <w:rPr>
          <w:i/>
          <w:sz w:val="22"/>
        </w:rPr>
      </w:pPr>
      <w:r w:rsidRPr="00EF7444">
        <w:rPr>
          <w:i/>
          <w:sz w:val="22"/>
        </w:rPr>
        <w:t>[Signature autorisée]</w:t>
      </w:r>
    </w:p>
    <w:p w:rsidR="00FD3390" w:rsidRPr="00EF7444" w:rsidRDefault="00FD3390" w:rsidP="00FD3390">
      <w:pPr>
        <w:jc w:val="right"/>
        <w:rPr>
          <w:i/>
          <w:sz w:val="22"/>
        </w:rPr>
      </w:pP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t xml:space="preserve">      [Nom et titre]</w:t>
      </w:r>
    </w:p>
    <w:p w:rsidR="00FD3390" w:rsidRPr="00EF7444" w:rsidRDefault="00FD3390" w:rsidP="00FD3390">
      <w:pPr>
        <w:jc w:val="right"/>
        <w:rPr>
          <w:i/>
        </w:rPr>
      </w:pP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t>[Maître d’Ouvrage</w:t>
      </w:r>
      <w:r w:rsidRPr="00EF7444">
        <w:rPr>
          <w:i/>
        </w:rPr>
        <w:t>]</w:t>
      </w:r>
    </w:p>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Default="004A1FCC" w:rsidP="00FC1647"/>
    <w:p w:rsidR="004A1FCC" w:rsidRPr="00CE7576" w:rsidRDefault="004A1FCC" w:rsidP="004A1FCC">
      <w:pPr>
        <w:numPr>
          <w:ilvl w:val="0"/>
          <w:numId w:val="20"/>
        </w:numPr>
        <w:jc w:val="center"/>
        <w:rPr>
          <w:b/>
          <w:sz w:val="28"/>
        </w:rPr>
      </w:pPr>
      <w:r w:rsidRPr="00CE7576">
        <w:rPr>
          <w:b/>
          <w:sz w:val="28"/>
        </w:rPr>
        <w:lastRenderedPageBreak/>
        <w:t>En cas d’Appel d’offres restreint</w:t>
      </w:r>
    </w:p>
    <w:p w:rsidR="004A1FCC" w:rsidRDefault="004A1FCC" w:rsidP="004A1FCC"/>
    <w:p w:rsidR="004A1FCC" w:rsidRDefault="004A1FCC" w:rsidP="004A1FCC">
      <w:pPr>
        <w:rPr>
          <w:sz w:val="24"/>
          <w:szCs w:val="24"/>
        </w:rPr>
      </w:pPr>
    </w:p>
    <w:p w:rsidR="004A1FCC" w:rsidRPr="004A1FCC" w:rsidRDefault="004A1FCC" w:rsidP="004A1FCC">
      <w:pPr>
        <w:rPr>
          <w:sz w:val="24"/>
          <w:szCs w:val="24"/>
        </w:rPr>
      </w:pPr>
      <w:r w:rsidRPr="004A1FCC">
        <w:rPr>
          <w:sz w:val="24"/>
          <w:szCs w:val="24"/>
        </w:rPr>
        <w:t xml:space="preserve">Objet : </w:t>
      </w:r>
      <w:r>
        <w:rPr>
          <w:sz w:val="24"/>
          <w:szCs w:val="24"/>
        </w:rPr>
        <w:t>INVITATION A SOUMISSIONNER</w:t>
      </w:r>
    </w:p>
    <w:p w:rsidR="004A1FCC" w:rsidRPr="004A1FCC" w:rsidRDefault="004A1FCC" w:rsidP="004A1FCC">
      <w:pPr>
        <w:rPr>
          <w:sz w:val="24"/>
          <w:szCs w:val="24"/>
        </w:rPr>
      </w:pPr>
    </w:p>
    <w:p w:rsidR="004A1FCC" w:rsidRDefault="004A1FCC" w:rsidP="004A1FCC">
      <w:pPr>
        <w:rPr>
          <w:sz w:val="24"/>
          <w:szCs w:val="24"/>
        </w:rPr>
      </w:pPr>
      <w:r w:rsidRPr="004A1FCC">
        <w:rPr>
          <w:sz w:val="24"/>
          <w:szCs w:val="24"/>
        </w:rPr>
        <w:t>Réf. : [</w:t>
      </w:r>
      <w:r w:rsidRPr="004A1FCC">
        <w:rPr>
          <w:i/>
          <w:sz w:val="24"/>
          <w:szCs w:val="24"/>
        </w:rPr>
        <w:t>Nom du projet</w:t>
      </w:r>
      <w:r w:rsidRPr="004A1FCC">
        <w:rPr>
          <w:sz w:val="24"/>
          <w:szCs w:val="24"/>
        </w:rPr>
        <w:t>]</w:t>
      </w:r>
    </w:p>
    <w:p w:rsidR="003F047C" w:rsidRDefault="003F047C" w:rsidP="004A1FCC">
      <w:pPr>
        <w:rPr>
          <w:sz w:val="24"/>
          <w:szCs w:val="24"/>
        </w:rPr>
      </w:pPr>
    </w:p>
    <w:p w:rsidR="003F047C" w:rsidRPr="004A1FCC" w:rsidRDefault="003F047C" w:rsidP="004A1FCC">
      <w:pPr>
        <w:rPr>
          <w:sz w:val="24"/>
          <w:szCs w:val="24"/>
        </w:rPr>
      </w:pPr>
      <w:r>
        <w:t>[</w:t>
      </w:r>
      <w:r>
        <w:rPr>
          <w:i/>
        </w:rPr>
        <w:t>A insérer : Nom et adresse du Candidat</w:t>
      </w:r>
      <w:r>
        <w:t>]</w:t>
      </w:r>
    </w:p>
    <w:p w:rsidR="004A1FCC" w:rsidRPr="004A1FCC" w:rsidRDefault="004A1FCC" w:rsidP="004A1FCC">
      <w:pPr>
        <w:rPr>
          <w:sz w:val="24"/>
          <w:szCs w:val="24"/>
        </w:rPr>
      </w:pPr>
    </w:p>
    <w:p w:rsidR="003606D2" w:rsidRPr="00CE7576" w:rsidRDefault="004A1FCC" w:rsidP="00CE7576">
      <w:pPr>
        <w:numPr>
          <w:ilvl w:val="0"/>
          <w:numId w:val="22"/>
        </w:numPr>
        <w:spacing w:after="200"/>
        <w:ind w:left="0" w:firstLine="0"/>
        <w:jc w:val="both"/>
        <w:rPr>
          <w:bCs/>
          <w:iCs/>
          <w:sz w:val="24"/>
          <w:szCs w:val="24"/>
        </w:rPr>
      </w:pPr>
      <w:r w:rsidRPr="00CE7576">
        <w:rPr>
          <w:bCs/>
          <w:iCs/>
          <w:sz w:val="24"/>
          <w:szCs w:val="24"/>
        </w:rPr>
        <w:t xml:space="preserve">Le </w:t>
      </w:r>
      <w:r w:rsidRPr="004F3E28">
        <w:rPr>
          <w:bCs/>
          <w:i/>
          <w:iCs/>
          <w:sz w:val="24"/>
          <w:szCs w:val="24"/>
        </w:rPr>
        <w:t>[insérer le nom de l’Autorité contractante]</w:t>
      </w:r>
      <w:r w:rsidRPr="00CE7576">
        <w:rPr>
          <w:bCs/>
          <w:iCs/>
          <w:sz w:val="24"/>
          <w:szCs w:val="24"/>
        </w:rPr>
        <w:t xml:space="preserve"> sollicite des offres sous pli fermé de la part de candidats répondant aux qualifications requises pour exécuter les travaux de </w:t>
      </w:r>
      <w:r w:rsidRPr="004F3E28">
        <w:rPr>
          <w:bCs/>
          <w:i/>
          <w:iCs/>
          <w:sz w:val="24"/>
          <w:szCs w:val="24"/>
        </w:rPr>
        <w:t>[insérer une brève description des travaux]</w:t>
      </w:r>
      <w:r w:rsidRPr="00CE7576">
        <w:rPr>
          <w:bCs/>
          <w:iCs/>
          <w:sz w:val="24"/>
          <w:szCs w:val="24"/>
        </w:rPr>
        <w:t xml:space="preserve">. Ces Travaux sont exécutés à </w:t>
      </w:r>
      <w:r w:rsidRPr="004F3E28">
        <w:rPr>
          <w:bCs/>
          <w:i/>
          <w:iCs/>
          <w:sz w:val="24"/>
          <w:szCs w:val="24"/>
        </w:rPr>
        <w:t>[indiquer le lieu] dans un délai de [indiquer un délai raisonnable en jours, semaines ou mois]</w:t>
      </w:r>
      <w:r w:rsidRPr="00CE7576">
        <w:rPr>
          <w:bCs/>
          <w:iCs/>
          <w:sz w:val="24"/>
          <w:szCs w:val="24"/>
        </w:rPr>
        <w:t>.</w:t>
      </w:r>
    </w:p>
    <w:p w:rsidR="004A1FCC" w:rsidRPr="00FA334D" w:rsidRDefault="003606D2" w:rsidP="00CE7576">
      <w:pPr>
        <w:numPr>
          <w:ilvl w:val="0"/>
          <w:numId w:val="22"/>
        </w:numPr>
        <w:spacing w:after="200"/>
        <w:ind w:left="0" w:firstLine="0"/>
        <w:jc w:val="both"/>
        <w:rPr>
          <w:sz w:val="24"/>
          <w:szCs w:val="24"/>
        </w:rPr>
      </w:pPr>
      <w:r w:rsidRPr="00FA334D">
        <w:rPr>
          <w:bCs/>
          <w:iCs/>
          <w:sz w:val="24"/>
          <w:szCs w:val="24"/>
        </w:rPr>
        <w:t>La passation du marché sera conduite par appel d’offres restreint, conformément aux dispositions du Code des marchés publics et délégations de service public</w:t>
      </w:r>
      <w:r w:rsidR="00FA334D" w:rsidRPr="00FA334D">
        <w:rPr>
          <w:bCs/>
          <w:iCs/>
          <w:sz w:val="24"/>
          <w:szCs w:val="24"/>
        </w:rPr>
        <w:t xml:space="preserve">. L’appel d’offres est adressé aux candidats inscrits sur la liste restreinte, dont les noms figurent ci-après : </w:t>
      </w:r>
      <w:r w:rsidR="00FA334D" w:rsidRPr="00FA334D">
        <w:rPr>
          <w:i/>
          <w:iCs/>
          <w:sz w:val="24"/>
          <w:szCs w:val="24"/>
        </w:rPr>
        <w:t>[Insérer la liste des entreprises qui ont été approchées pour prendre part au marché]</w:t>
      </w:r>
      <w:r w:rsidR="00FA334D">
        <w:rPr>
          <w:i/>
          <w:iCs/>
          <w:sz w:val="24"/>
          <w:szCs w:val="24"/>
        </w:rPr>
        <w:t>.</w:t>
      </w:r>
      <w:r w:rsidR="004A1FCC" w:rsidRPr="00FA334D">
        <w:rPr>
          <w:sz w:val="24"/>
          <w:szCs w:val="24"/>
        </w:rPr>
        <w:t xml:space="preserve"> </w:t>
      </w:r>
    </w:p>
    <w:p w:rsidR="004A1FCC" w:rsidRPr="004A1FCC" w:rsidRDefault="004A1FCC" w:rsidP="00CE7576">
      <w:pPr>
        <w:numPr>
          <w:ilvl w:val="0"/>
          <w:numId w:val="22"/>
        </w:numPr>
        <w:spacing w:after="200"/>
        <w:ind w:left="0" w:firstLine="0"/>
        <w:jc w:val="both"/>
        <w:rPr>
          <w:sz w:val="24"/>
          <w:szCs w:val="24"/>
        </w:rPr>
      </w:pPr>
      <w:r w:rsidRPr="004A1FCC">
        <w:rPr>
          <w:sz w:val="24"/>
          <w:szCs w:val="24"/>
        </w:rPr>
        <w:t xml:space="preserve">Les candidats </w:t>
      </w:r>
      <w:r w:rsidR="00ED5BDF">
        <w:rPr>
          <w:sz w:val="24"/>
          <w:szCs w:val="24"/>
        </w:rPr>
        <w:t>peuvent obtenir le</w:t>
      </w:r>
      <w:r w:rsidRPr="004A1FCC">
        <w:rPr>
          <w:sz w:val="24"/>
          <w:szCs w:val="24"/>
        </w:rPr>
        <w:t xml:space="preserve"> dossier d’appel d’offres à l’adresse mentionnée ci-après </w:t>
      </w:r>
      <w:r w:rsidRPr="004A1FCC">
        <w:rPr>
          <w:i/>
          <w:iCs/>
          <w:sz w:val="24"/>
          <w:szCs w:val="24"/>
        </w:rPr>
        <w:t>[spécifier l’adresse]</w:t>
      </w:r>
      <w:r w:rsidRPr="004A1FCC">
        <w:rPr>
          <w:sz w:val="24"/>
          <w:szCs w:val="24"/>
        </w:rPr>
        <w:t xml:space="preserve"> de </w:t>
      </w:r>
      <w:r w:rsidRPr="004A1FCC">
        <w:rPr>
          <w:i/>
          <w:iCs/>
          <w:sz w:val="24"/>
          <w:szCs w:val="24"/>
        </w:rPr>
        <w:t xml:space="preserve">[insérer les heures d’ouverture et de fermeture]. </w:t>
      </w:r>
    </w:p>
    <w:p w:rsidR="004A1FCC" w:rsidRPr="004A1FCC" w:rsidRDefault="004A1FCC" w:rsidP="00CE7576">
      <w:pPr>
        <w:numPr>
          <w:ilvl w:val="0"/>
          <w:numId w:val="22"/>
        </w:numPr>
        <w:spacing w:after="200"/>
        <w:ind w:left="0" w:firstLine="0"/>
        <w:jc w:val="both"/>
        <w:rPr>
          <w:sz w:val="24"/>
          <w:szCs w:val="24"/>
        </w:rPr>
      </w:pPr>
      <w:r w:rsidRPr="004A1FCC">
        <w:rPr>
          <w:sz w:val="24"/>
          <w:szCs w:val="24"/>
        </w:rPr>
        <w:t xml:space="preserve">Les offres devront être déposées à l’adresse ci-après </w:t>
      </w:r>
      <w:r w:rsidRPr="004A1FCC">
        <w:rPr>
          <w:i/>
          <w:iCs/>
          <w:sz w:val="24"/>
          <w:szCs w:val="24"/>
        </w:rPr>
        <w:t xml:space="preserve">[spécifier l’adresse] </w:t>
      </w:r>
      <w:r w:rsidRPr="004A1FCC">
        <w:rPr>
          <w:sz w:val="24"/>
          <w:szCs w:val="24"/>
        </w:rPr>
        <w:t xml:space="preserve">au plus tard le </w:t>
      </w:r>
      <w:r w:rsidRPr="004A1FCC">
        <w:rPr>
          <w:i/>
          <w:iCs/>
          <w:sz w:val="24"/>
          <w:szCs w:val="24"/>
        </w:rPr>
        <w:t>[insérer la date et l’heure]</w:t>
      </w:r>
      <w:r w:rsidRPr="004A1FCC">
        <w:rPr>
          <w:sz w:val="24"/>
          <w:szCs w:val="24"/>
        </w:rPr>
        <w:t>. Les offres remises en retard ne seront pas acceptées.</w:t>
      </w:r>
    </w:p>
    <w:p w:rsidR="004A1FCC" w:rsidRPr="004A1FCC" w:rsidRDefault="004A1FCC" w:rsidP="00CE7576">
      <w:pPr>
        <w:numPr>
          <w:ilvl w:val="0"/>
          <w:numId w:val="22"/>
        </w:numPr>
        <w:spacing w:after="200"/>
        <w:ind w:left="0" w:firstLine="0"/>
        <w:jc w:val="both"/>
        <w:rPr>
          <w:sz w:val="24"/>
          <w:szCs w:val="24"/>
        </w:rPr>
      </w:pPr>
      <w:r w:rsidRPr="004A1FCC">
        <w:rPr>
          <w:sz w:val="24"/>
          <w:szCs w:val="24"/>
        </w:rPr>
        <w:t xml:space="preserve">Les offres doivent comprendre </w:t>
      </w:r>
      <w:r w:rsidRPr="004A1FCC">
        <w:rPr>
          <w:iCs/>
          <w:sz w:val="24"/>
          <w:szCs w:val="24"/>
        </w:rPr>
        <w:t>une garantie de soumission</w:t>
      </w:r>
      <w:r w:rsidRPr="004A1FCC">
        <w:rPr>
          <w:sz w:val="24"/>
          <w:szCs w:val="24"/>
        </w:rPr>
        <w:t xml:space="preserve">, d’un montant de </w:t>
      </w:r>
      <w:r w:rsidRPr="004A1FCC">
        <w:rPr>
          <w:i/>
          <w:iCs/>
          <w:sz w:val="24"/>
          <w:szCs w:val="24"/>
        </w:rPr>
        <w:t>[Insérer le montant en FCFA ou un pourcentage minimum du prix de l’offree]</w:t>
      </w:r>
      <w:r w:rsidRPr="004A1FCC">
        <w:rPr>
          <w:rStyle w:val="Appelnotedebasdep"/>
          <w:i/>
          <w:iCs/>
          <w:sz w:val="24"/>
          <w:szCs w:val="24"/>
        </w:rPr>
        <w:footnoteReference w:id="2"/>
      </w:r>
      <w:r w:rsidRPr="004A1FCC">
        <w:rPr>
          <w:sz w:val="24"/>
          <w:szCs w:val="24"/>
        </w:rPr>
        <w:t xml:space="preserve"> </w:t>
      </w:r>
    </w:p>
    <w:p w:rsidR="004A1FCC" w:rsidRPr="004A1FCC" w:rsidRDefault="004A1FCC" w:rsidP="00CE7576">
      <w:pPr>
        <w:numPr>
          <w:ilvl w:val="0"/>
          <w:numId w:val="22"/>
        </w:numPr>
        <w:spacing w:after="200"/>
        <w:ind w:left="0" w:firstLine="0"/>
        <w:jc w:val="both"/>
        <w:rPr>
          <w:sz w:val="24"/>
          <w:szCs w:val="24"/>
        </w:rPr>
      </w:pPr>
      <w:r w:rsidRPr="004A1FCC">
        <w:rPr>
          <w:sz w:val="24"/>
          <w:szCs w:val="24"/>
        </w:rPr>
        <w:t xml:space="preserve">Les offres doivent demeurer valides pour une période de </w:t>
      </w:r>
      <w:r w:rsidRPr="004A1FCC">
        <w:rPr>
          <w:i/>
          <w:sz w:val="24"/>
          <w:szCs w:val="24"/>
        </w:rPr>
        <w:t>[insérer le nombre de jours]</w:t>
      </w:r>
      <w:r w:rsidRPr="004A1FCC">
        <w:rPr>
          <w:sz w:val="24"/>
          <w:szCs w:val="24"/>
        </w:rPr>
        <w:t xml:space="preserve"> suivant la date limite de dépôt des offres.</w:t>
      </w:r>
    </w:p>
    <w:p w:rsidR="004A1FCC" w:rsidRPr="004A1FCC" w:rsidRDefault="004A1FCC" w:rsidP="00CE7576">
      <w:pPr>
        <w:numPr>
          <w:ilvl w:val="0"/>
          <w:numId w:val="22"/>
        </w:numPr>
        <w:spacing w:after="200"/>
        <w:ind w:left="0" w:firstLine="0"/>
        <w:jc w:val="both"/>
        <w:rPr>
          <w:sz w:val="24"/>
          <w:szCs w:val="24"/>
        </w:rPr>
      </w:pPr>
      <w:r w:rsidRPr="004A1FCC">
        <w:rPr>
          <w:sz w:val="24"/>
          <w:szCs w:val="24"/>
        </w:rPr>
        <w:t xml:space="preserve">Les offres seront ouvertes en présence des représentants des candidats présents à l’adresse ci-après </w:t>
      </w:r>
      <w:r w:rsidRPr="004A1FCC">
        <w:rPr>
          <w:i/>
          <w:iCs/>
          <w:sz w:val="24"/>
          <w:szCs w:val="24"/>
        </w:rPr>
        <w:t xml:space="preserve">[spécifier l’adresse] </w:t>
      </w:r>
      <w:r w:rsidRPr="004A1FCC">
        <w:rPr>
          <w:sz w:val="24"/>
          <w:szCs w:val="24"/>
        </w:rPr>
        <w:t xml:space="preserve">à </w:t>
      </w:r>
      <w:r w:rsidRPr="004A1FCC">
        <w:rPr>
          <w:i/>
          <w:iCs/>
          <w:sz w:val="24"/>
          <w:szCs w:val="24"/>
        </w:rPr>
        <w:t>[insérer la date et l’heure].</w:t>
      </w:r>
    </w:p>
    <w:p w:rsidR="00FD3390" w:rsidRPr="00EF7444" w:rsidRDefault="00FD3390" w:rsidP="00FD3390">
      <w:pPr>
        <w:jc w:val="right"/>
        <w:rPr>
          <w:i/>
          <w:sz w:val="22"/>
        </w:rPr>
      </w:pPr>
      <w:r w:rsidRPr="00EF7444">
        <w:rPr>
          <w:i/>
          <w:sz w:val="22"/>
        </w:rPr>
        <w:t>[Signature autorisée]</w:t>
      </w:r>
    </w:p>
    <w:p w:rsidR="00FD3390" w:rsidRPr="00EF7444" w:rsidRDefault="00FD3390" w:rsidP="00FD3390">
      <w:pPr>
        <w:jc w:val="right"/>
        <w:rPr>
          <w:i/>
          <w:sz w:val="22"/>
        </w:rPr>
      </w:pP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t xml:space="preserve">      [Nom et titre]</w:t>
      </w:r>
    </w:p>
    <w:p w:rsidR="00FD3390" w:rsidRPr="00EF7444" w:rsidRDefault="00FD3390" w:rsidP="00FD3390">
      <w:pPr>
        <w:jc w:val="right"/>
        <w:rPr>
          <w:i/>
        </w:rPr>
      </w:pP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r>
      <w:r w:rsidRPr="00EF7444">
        <w:rPr>
          <w:i/>
          <w:sz w:val="22"/>
        </w:rPr>
        <w:tab/>
        <w:t>[Maître d’Ouvrage</w:t>
      </w:r>
      <w:r w:rsidRPr="00EF7444">
        <w:rPr>
          <w:i/>
        </w:rPr>
        <w:t>]</w:t>
      </w:r>
    </w:p>
    <w:p w:rsidR="00FC1647" w:rsidRDefault="00FC1647" w:rsidP="00FC1647">
      <w:pPr>
        <w:pStyle w:val="Titre1"/>
        <w:jc w:val="both"/>
      </w:pPr>
    </w:p>
    <w:p w:rsidR="00FD3390" w:rsidRDefault="00FD3390" w:rsidP="00FD3390"/>
    <w:p w:rsidR="00FD3390" w:rsidRDefault="00FD3390" w:rsidP="00FD3390"/>
    <w:p w:rsidR="00FD3390" w:rsidRDefault="00FD3390" w:rsidP="00FD3390"/>
    <w:p w:rsidR="00FD3390" w:rsidRPr="00FD3390" w:rsidRDefault="00FD3390" w:rsidP="00FD3390"/>
    <w:p w:rsidR="00ED5BDF" w:rsidRDefault="00ED5BDF" w:rsidP="00FC1647">
      <w:pPr>
        <w:pStyle w:val="Titre1"/>
        <w:jc w:val="center"/>
        <w:rPr>
          <w:b/>
          <w:noProof w:val="0"/>
          <w:vertAlign w:val="baseline"/>
        </w:rPr>
      </w:pPr>
      <w:bookmarkStart w:id="4" w:name="_Toc214175247"/>
    </w:p>
    <w:p w:rsidR="00ED5BDF" w:rsidRDefault="00ED5BDF" w:rsidP="00FC1647">
      <w:pPr>
        <w:pStyle w:val="Titre1"/>
        <w:jc w:val="center"/>
        <w:rPr>
          <w:b/>
          <w:noProof w:val="0"/>
          <w:vertAlign w:val="baseline"/>
        </w:rPr>
      </w:pPr>
    </w:p>
    <w:p w:rsidR="00ED5BDF" w:rsidRDefault="00ED5BDF" w:rsidP="00FC1647">
      <w:pPr>
        <w:pStyle w:val="Titre1"/>
        <w:jc w:val="center"/>
        <w:rPr>
          <w:b/>
          <w:noProof w:val="0"/>
          <w:vertAlign w:val="baseline"/>
        </w:rPr>
      </w:pPr>
    </w:p>
    <w:p w:rsidR="00FC1647" w:rsidRDefault="00FC1647" w:rsidP="00FC1647">
      <w:pPr>
        <w:pStyle w:val="Titre1"/>
        <w:jc w:val="center"/>
      </w:pPr>
      <w:r w:rsidRPr="00FC1647">
        <w:rPr>
          <w:b/>
          <w:noProof w:val="0"/>
          <w:vertAlign w:val="baseline"/>
        </w:rPr>
        <w:lastRenderedPageBreak/>
        <w:t>Section II -  Instructions aux Candidats</w:t>
      </w:r>
      <w:bookmarkEnd w:id="2"/>
      <w:r>
        <w:rPr>
          <w:rStyle w:val="Appelnotedebasdep"/>
        </w:rPr>
        <w:footnoteReference w:customMarkFollows="1" w:id="3"/>
        <w:sym w:font="Symbol" w:char="F031"/>
      </w:r>
      <w:bookmarkEnd w:id="4"/>
    </w:p>
    <w:p w:rsidR="00FC1647" w:rsidRDefault="00FC1647" w:rsidP="00FC1647">
      <w:pPr>
        <w:numPr>
          <w:ilvl w:val="12"/>
          <w:numId w:val="0"/>
        </w:numPr>
        <w:suppressAutoHyphens/>
      </w:pPr>
    </w:p>
    <w:p w:rsidR="00FC1647" w:rsidRDefault="00FC1647" w:rsidP="00FC1647">
      <w:pPr>
        <w:numPr>
          <w:ilvl w:val="12"/>
          <w:numId w:val="0"/>
        </w:numPr>
        <w:suppressAutoHyphens/>
      </w:pPr>
    </w:p>
    <w:p w:rsidR="00744DB0" w:rsidRDefault="00744DB0" w:rsidP="00744DB0">
      <w:pPr>
        <w:jc w:val="center"/>
        <w:rPr>
          <w:b/>
          <w:sz w:val="32"/>
          <w:szCs w:val="32"/>
        </w:rPr>
      </w:pPr>
    </w:p>
    <w:p w:rsidR="00FC1647" w:rsidRPr="00744DB0" w:rsidRDefault="00744DB0" w:rsidP="00744DB0">
      <w:pPr>
        <w:jc w:val="center"/>
        <w:rPr>
          <w:b/>
          <w:sz w:val="32"/>
          <w:szCs w:val="32"/>
        </w:rPr>
      </w:pPr>
      <w:r w:rsidRPr="00744DB0">
        <w:rPr>
          <w:b/>
          <w:sz w:val="32"/>
          <w:szCs w:val="32"/>
        </w:rPr>
        <w:t>Table des Matières</w:t>
      </w:r>
    </w:p>
    <w:p w:rsidR="00591F6C" w:rsidRDefault="00744DB0">
      <w:pPr>
        <w:pStyle w:val="TM1"/>
        <w:rPr>
          <w:rFonts w:asciiTheme="minorHAnsi" w:eastAsiaTheme="minorEastAsia" w:hAnsiTheme="minorHAnsi" w:cstheme="minorBidi"/>
          <w:b w:val="0"/>
          <w:noProof/>
          <w:sz w:val="22"/>
          <w:szCs w:val="22"/>
        </w:rPr>
      </w:pPr>
      <w:r>
        <w:fldChar w:fldCharType="begin"/>
      </w:r>
      <w:r>
        <w:instrText xml:space="preserve"> TOC \h \z \t "Head 2.1;1;Head 2.2;2" </w:instrText>
      </w:r>
      <w:r>
        <w:fldChar w:fldCharType="separate"/>
      </w:r>
      <w:hyperlink w:anchor="_Toc319083192" w:history="1">
        <w:r w:rsidR="00591F6C" w:rsidRPr="0059037D">
          <w:rPr>
            <w:rStyle w:val="Lienhypertexte"/>
            <w:noProof/>
          </w:rPr>
          <w:t>A.  Introduction</w:t>
        </w:r>
        <w:r w:rsidR="00591F6C">
          <w:rPr>
            <w:noProof/>
            <w:webHidden/>
          </w:rPr>
          <w:tab/>
        </w:r>
        <w:r w:rsidR="00591F6C">
          <w:rPr>
            <w:noProof/>
            <w:webHidden/>
          </w:rPr>
          <w:fldChar w:fldCharType="begin"/>
        </w:r>
        <w:r w:rsidR="00591F6C">
          <w:rPr>
            <w:noProof/>
            <w:webHidden/>
          </w:rPr>
          <w:instrText xml:space="preserve"> PAGEREF _Toc319083192 \h </w:instrText>
        </w:r>
        <w:r w:rsidR="00591F6C">
          <w:rPr>
            <w:noProof/>
            <w:webHidden/>
          </w:rPr>
        </w:r>
        <w:r w:rsidR="00591F6C">
          <w:rPr>
            <w:noProof/>
            <w:webHidden/>
          </w:rPr>
          <w:fldChar w:fldCharType="separate"/>
        </w:r>
        <w:r w:rsidR="00591F6C">
          <w:rPr>
            <w:noProof/>
            <w:webHidden/>
          </w:rPr>
          <w:t>7</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193" w:history="1">
        <w:r w:rsidR="00591F6C" w:rsidRPr="0059037D">
          <w:rPr>
            <w:rStyle w:val="Lienhypertexte"/>
            <w:noProof/>
          </w:rPr>
          <w:t>1.</w:t>
        </w:r>
        <w:r w:rsidR="00591F6C">
          <w:rPr>
            <w:rFonts w:asciiTheme="minorHAnsi" w:eastAsiaTheme="minorEastAsia" w:hAnsiTheme="minorHAnsi" w:cstheme="minorBidi"/>
            <w:noProof/>
            <w:sz w:val="22"/>
            <w:szCs w:val="22"/>
          </w:rPr>
          <w:tab/>
        </w:r>
        <w:r w:rsidR="00591F6C" w:rsidRPr="0059037D">
          <w:rPr>
            <w:rStyle w:val="Lienhypertexte"/>
            <w:noProof/>
          </w:rPr>
          <w:t>Dispositions générales</w:t>
        </w:r>
        <w:r w:rsidR="00591F6C">
          <w:rPr>
            <w:noProof/>
            <w:webHidden/>
          </w:rPr>
          <w:tab/>
        </w:r>
        <w:r w:rsidR="00591F6C">
          <w:rPr>
            <w:noProof/>
            <w:webHidden/>
          </w:rPr>
          <w:fldChar w:fldCharType="begin"/>
        </w:r>
        <w:r w:rsidR="00591F6C">
          <w:rPr>
            <w:noProof/>
            <w:webHidden/>
          </w:rPr>
          <w:instrText xml:space="preserve"> PAGEREF _Toc319083193 \h </w:instrText>
        </w:r>
        <w:r w:rsidR="00591F6C">
          <w:rPr>
            <w:noProof/>
            <w:webHidden/>
          </w:rPr>
        </w:r>
        <w:r w:rsidR="00591F6C">
          <w:rPr>
            <w:noProof/>
            <w:webHidden/>
          </w:rPr>
          <w:fldChar w:fldCharType="separate"/>
        </w:r>
        <w:r w:rsidR="00591F6C">
          <w:rPr>
            <w:noProof/>
            <w:webHidden/>
          </w:rPr>
          <w:t>7</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194" w:history="1">
        <w:r w:rsidR="00591F6C" w:rsidRPr="0059037D">
          <w:rPr>
            <w:rStyle w:val="Lienhypertexte"/>
            <w:noProof/>
          </w:rPr>
          <w:t>2.</w:t>
        </w:r>
        <w:r w:rsidR="00591F6C">
          <w:rPr>
            <w:rFonts w:asciiTheme="minorHAnsi" w:eastAsiaTheme="minorEastAsia" w:hAnsiTheme="minorHAnsi" w:cstheme="minorBidi"/>
            <w:noProof/>
            <w:sz w:val="22"/>
            <w:szCs w:val="22"/>
          </w:rPr>
          <w:tab/>
        </w:r>
        <w:r w:rsidR="00591F6C" w:rsidRPr="0059037D">
          <w:rPr>
            <w:rStyle w:val="Lienhypertexte"/>
            <w:noProof/>
          </w:rPr>
          <w:t>Conditions à remplir pour prendre part aux marchés</w:t>
        </w:r>
        <w:r w:rsidR="00591F6C">
          <w:rPr>
            <w:noProof/>
            <w:webHidden/>
          </w:rPr>
          <w:tab/>
        </w:r>
        <w:r w:rsidR="00591F6C">
          <w:rPr>
            <w:noProof/>
            <w:webHidden/>
          </w:rPr>
          <w:fldChar w:fldCharType="begin"/>
        </w:r>
        <w:r w:rsidR="00591F6C">
          <w:rPr>
            <w:noProof/>
            <w:webHidden/>
          </w:rPr>
          <w:instrText xml:space="preserve"> PAGEREF _Toc319083194 \h </w:instrText>
        </w:r>
        <w:r w:rsidR="00591F6C">
          <w:rPr>
            <w:noProof/>
            <w:webHidden/>
          </w:rPr>
        </w:r>
        <w:r w:rsidR="00591F6C">
          <w:rPr>
            <w:noProof/>
            <w:webHidden/>
          </w:rPr>
          <w:fldChar w:fldCharType="separate"/>
        </w:r>
        <w:r w:rsidR="00591F6C">
          <w:rPr>
            <w:noProof/>
            <w:webHidden/>
          </w:rPr>
          <w:t>7</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195" w:history="1">
        <w:r w:rsidR="00591F6C" w:rsidRPr="0059037D">
          <w:rPr>
            <w:rStyle w:val="Lienhypertexte"/>
            <w:noProof/>
          </w:rPr>
          <w:t>3.</w:t>
        </w:r>
        <w:r w:rsidR="00591F6C">
          <w:rPr>
            <w:rFonts w:asciiTheme="minorHAnsi" w:eastAsiaTheme="minorEastAsia" w:hAnsiTheme="minorHAnsi" w:cstheme="minorBidi"/>
            <w:noProof/>
            <w:sz w:val="22"/>
            <w:szCs w:val="22"/>
          </w:rPr>
          <w:tab/>
        </w:r>
        <w:r w:rsidR="00591F6C" w:rsidRPr="0059037D">
          <w:rPr>
            <w:rStyle w:val="Lienhypertexte"/>
            <w:noProof/>
          </w:rPr>
          <w:t>Sanctions des fautes commises par les candidats ou titulaires de marchés publics</w:t>
        </w:r>
        <w:r w:rsidR="00591F6C">
          <w:rPr>
            <w:noProof/>
            <w:webHidden/>
          </w:rPr>
          <w:tab/>
        </w:r>
        <w:r w:rsidR="00591F6C">
          <w:rPr>
            <w:noProof/>
            <w:webHidden/>
          </w:rPr>
          <w:fldChar w:fldCharType="begin"/>
        </w:r>
        <w:r w:rsidR="00591F6C">
          <w:rPr>
            <w:noProof/>
            <w:webHidden/>
          </w:rPr>
          <w:instrText xml:space="preserve"> PAGEREF _Toc319083195 \h </w:instrText>
        </w:r>
        <w:r w:rsidR="00591F6C">
          <w:rPr>
            <w:noProof/>
            <w:webHidden/>
          </w:rPr>
        </w:r>
        <w:r w:rsidR="00591F6C">
          <w:rPr>
            <w:noProof/>
            <w:webHidden/>
          </w:rPr>
          <w:fldChar w:fldCharType="separate"/>
        </w:r>
        <w:r w:rsidR="00591F6C">
          <w:rPr>
            <w:noProof/>
            <w:webHidden/>
          </w:rPr>
          <w:t>7</w:t>
        </w:r>
        <w:r w:rsidR="00591F6C">
          <w:rPr>
            <w:noProof/>
            <w:webHidden/>
          </w:rPr>
          <w:fldChar w:fldCharType="end"/>
        </w:r>
      </w:hyperlink>
    </w:p>
    <w:p w:rsidR="00591F6C" w:rsidRDefault="00ED5BDF">
      <w:pPr>
        <w:pStyle w:val="TM1"/>
        <w:rPr>
          <w:rFonts w:asciiTheme="minorHAnsi" w:eastAsiaTheme="minorEastAsia" w:hAnsiTheme="minorHAnsi" w:cstheme="minorBidi"/>
          <w:b w:val="0"/>
          <w:noProof/>
          <w:sz w:val="22"/>
          <w:szCs w:val="22"/>
        </w:rPr>
      </w:pPr>
      <w:hyperlink w:anchor="_Toc319083196" w:history="1">
        <w:r w:rsidR="00591F6C" w:rsidRPr="0059037D">
          <w:rPr>
            <w:rStyle w:val="Lienhypertexte"/>
            <w:noProof/>
          </w:rPr>
          <w:t>B.  Le Dossier d’Appel d’Offres</w:t>
        </w:r>
        <w:r w:rsidR="00591F6C">
          <w:rPr>
            <w:noProof/>
            <w:webHidden/>
          </w:rPr>
          <w:tab/>
        </w:r>
        <w:r w:rsidR="00591F6C">
          <w:rPr>
            <w:noProof/>
            <w:webHidden/>
          </w:rPr>
          <w:fldChar w:fldCharType="begin"/>
        </w:r>
        <w:r w:rsidR="00591F6C">
          <w:rPr>
            <w:noProof/>
            <w:webHidden/>
          </w:rPr>
          <w:instrText xml:space="preserve"> PAGEREF _Toc319083196 \h </w:instrText>
        </w:r>
        <w:r w:rsidR="00591F6C">
          <w:rPr>
            <w:noProof/>
            <w:webHidden/>
          </w:rPr>
        </w:r>
        <w:r w:rsidR="00591F6C">
          <w:rPr>
            <w:noProof/>
            <w:webHidden/>
          </w:rPr>
          <w:fldChar w:fldCharType="separate"/>
        </w:r>
        <w:r w:rsidR="00591F6C">
          <w:rPr>
            <w:noProof/>
            <w:webHidden/>
          </w:rPr>
          <w:t>8</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197" w:history="1">
        <w:r w:rsidR="00591F6C" w:rsidRPr="0059037D">
          <w:rPr>
            <w:rStyle w:val="Lienhypertexte"/>
            <w:noProof/>
          </w:rPr>
          <w:t>4.</w:t>
        </w:r>
        <w:r w:rsidR="00591F6C">
          <w:rPr>
            <w:rFonts w:asciiTheme="minorHAnsi" w:eastAsiaTheme="minorEastAsia" w:hAnsiTheme="minorHAnsi" w:cstheme="minorBidi"/>
            <w:noProof/>
            <w:sz w:val="22"/>
            <w:szCs w:val="22"/>
          </w:rPr>
          <w:tab/>
        </w:r>
        <w:r w:rsidR="00591F6C" w:rsidRPr="0059037D">
          <w:rPr>
            <w:rStyle w:val="Lienhypertexte"/>
            <w:noProof/>
          </w:rPr>
          <w:t>Contenu du Dossier</w:t>
        </w:r>
        <w:r w:rsidR="00591F6C">
          <w:rPr>
            <w:noProof/>
            <w:webHidden/>
          </w:rPr>
          <w:tab/>
        </w:r>
        <w:r w:rsidR="00591F6C">
          <w:rPr>
            <w:noProof/>
            <w:webHidden/>
          </w:rPr>
          <w:fldChar w:fldCharType="begin"/>
        </w:r>
        <w:r w:rsidR="00591F6C">
          <w:rPr>
            <w:noProof/>
            <w:webHidden/>
          </w:rPr>
          <w:instrText xml:space="preserve"> PAGEREF _Toc319083197 \h </w:instrText>
        </w:r>
        <w:r w:rsidR="00591F6C">
          <w:rPr>
            <w:noProof/>
            <w:webHidden/>
          </w:rPr>
        </w:r>
        <w:r w:rsidR="00591F6C">
          <w:rPr>
            <w:noProof/>
            <w:webHidden/>
          </w:rPr>
          <w:fldChar w:fldCharType="separate"/>
        </w:r>
        <w:r w:rsidR="00591F6C">
          <w:rPr>
            <w:noProof/>
            <w:webHidden/>
          </w:rPr>
          <w:t>8</w:t>
        </w:r>
        <w:r w:rsidR="00591F6C">
          <w:rPr>
            <w:noProof/>
            <w:webHidden/>
          </w:rPr>
          <w:fldChar w:fldCharType="end"/>
        </w:r>
      </w:hyperlink>
    </w:p>
    <w:p w:rsidR="00591F6C" w:rsidRDefault="00ED5BDF">
      <w:pPr>
        <w:pStyle w:val="TM1"/>
        <w:rPr>
          <w:rFonts w:asciiTheme="minorHAnsi" w:eastAsiaTheme="minorEastAsia" w:hAnsiTheme="minorHAnsi" w:cstheme="minorBidi"/>
          <w:b w:val="0"/>
          <w:noProof/>
          <w:sz w:val="22"/>
          <w:szCs w:val="22"/>
        </w:rPr>
      </w:pPr>
      <w:hyperlink w:anchor="_Toc319083198" w:history="1">
        <w:r w:rsidR="00591F6C" w:rsidRPr="0059037D">
          <w:rPr>
            <w:rStyle w:val="Lienhypertexte"/>
            <w:noProof/>
          </w:rPr>
          <w:t>C.  Préparation des offres</w:t>
        </w:r>
        <w:r w:rsidR="00591F6C">
          <w:rPr>
            <w:noProof/>
            <w:webHidden/>
          </w:rPr>
          <w:tab/>
        </w:r>
        <w:r w:rsidR="00591F6C">
          <w:rPr>
            <w:noProof/>
            <w:webHidden/>
          </w:rPr>
          <w:fldChar w:fldCharType="begin"/>
        </w:r>
        <w:r w:rsidR="00591F6C">
          <w:rPr>
            <w:noProof/>
            <w:webHidden/>
          </w:rPr>
          <w:instrText xml:space="preserve"> PAGEREF _Toc319083198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199" w:history="1">
        <w:r w:rsidR="00591F6C" w:rsidRPr="0059037D">
          <w:rPr>
            <w:rStyle w:val="Lienhypertexte"/>
            <w:noProof/>
          </w:rPr>
          <w:t>5.</w:t>
        </w:r>
        <w:r w:rsidR="00591F6C">
          <w:rPr>
            <w:rFonts w:asciiTheme="minorHAnsi" w:eastAsiaTheme="minorEastAsia" w:hAnsiTheme="minorHAnsi" w:cstheme="minorBidi"/>
            <w:noProof/>
            <w:sz w:val="22"/>
            <w:szCs w:val="22"/>
          </w:rPr>
          <w:tab/>
        </w:r>
        <w:r w:rsidR="00591F6C" w:rsidRPr="0059037D">
          <w:rPr>
            <w:rStyle w:val="Lienhypertexte"/>
            <w:noProof/>
          </w:rPr>
          <w:t>Langue de l’offre</w:t>
        </w:r>
        <w:r w:rsidR="00591F6C">
          <w:rPr>
            <w:noProof/>
            <w:webHidden/>
          </w:rPr>
          <w:tab/>
        </w:r>
        <w:r w:rsidR="00591F6C">
          <w:rPr>
            <w:noProof/>
            <w:webHidden/>
          </w:rPr>
          <w:fldChar w:fldCharType="begin"/>
        </w:r>
        <w:r w:rsidR="00591F6C">
          <w:rPr>
            <w:noProof/>
            <w:webHidden/>
          </w:rPr>
          <w:instrText xml:space="preserve"> PAGEREF _Toc319083199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0" w:history="1">
        <w:r w:rsidR="00591F6C" w:rsidRPr="0059037D">
          <w:rPr>
            <w:rStyle w:val="Lienhypertexte"/>
            <w:noProof/>
          </w:rPr>
          <w:t>6.</w:t>
        </w:r>
        <w:r w:rsidR="00591F6C">
          <w:rPr>
            <w:rFonts w:asciiTheme="minorHAnsi" w:eastAsiaTheme="minorEastAsia" w:hAnsiTheme="minorHAnsi" w:cstheme="minorBidi"/>
            <w:noProof/>
            <w:sz w:val="22"/>
            <w:szCs w:val="22"/>
          </w:rPr>
          <w:tab/>
        </w:r>
        <w:r w:rsidR="00591F6C" w:rsidRPr="0059037D">
          <w:rPr>
            <w:rStyle w:val="Lienhypertexte"/>
            <w:noProof/>
          </w:rPr>
          <w:t>Documents constitutifs de l’offre</w:t>
        </w:r>
        <w:r w:rsidR="00591F6C">
          <w:rPr>
            <w:noProof/>
            <w:webHidden/>
          </w:rPr>
          <w:tab/>
        </w:r>
        <w:r w:rsidR="00591F6C">
          <w:rPr>
            <w:noProof/>
            <w:webHidden/>
          </w:rPr>
          <w:fldChar w:fldCharType="begin"/>
        </w:r>
        <w:r w:rsidR="00591F6C">
          <w:rPr>
            <w:noProof/>
            <w:webHidden/>
          </w:rPr>
          <w:instrText xml:space="preserve"> PAGEREF _Toc319083200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1" w:history="1">
        <w:r w:rsidR="00591F6C" w:rsidRPr="0059037D">
          <w:rPr>
            <w:rStyle w:val="Lienhypertexte"/>
            <w:noProof/>
          </w:rPr>
          <w:t>7.</w:t>
        </w:r>
        <w:r w:rsidR="00591F6C">
          <w:rPr>
            <w:rFonts w:asciiTheme="minorHAnsi" w:eastAsiaTheme="minorEastAsia" w:hAnsiTheme="minorHAnsi" w:cstheme="minorBidi"/>
            <w:noProof/>
            <w:sz w:val="22"/>
            <w:szCs w:val="22"/>
          </w:rPr>
          <w:tab/>
        </w:r>
        <w:r w:rsidR="00591F6C" w:rsidRPr="0059037D">
          <w:rPr>
            <w:rStyle w:val="Lienhypertexte"/>
            <w:noProof/>
          </w:rPr>
          <w:t>Monnaies de l’offre</w:t>
        </w:r>
        <w:r w:rsidR="00591F6C">
          <w:rPr>
            <w:noProof/>
            <w:webHidden/>
          </w:rPr>
          <w:tab/>
        </w:r>
        <w:r w:rsidR="00591F6C">
          <w:rPr>
            <w:noProof/>
            <w:webHidden/>
          </w:rPr>
          <w:fldChar w:fldCharType="begin"/>
        </w:r>
        <w:r w:rsidR="00591F6C">
          <w:rPr>
            <w:noProof/>
            <w:webHidden/>
          </w:rPr>
          <w:instrText xml:space="preserve"> PAGEREF _Toc319083201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2" w:history="1">
        <w:r w:rsidR="00591F6C" w:rsidRPr="0059037D">
          <w:rPr>
            <w:rStyle w:val="Lienhypertexte"/>
            <w:noProof/>
          </w:rPr>
          <w:t>8.</w:t>
        </w:r>
        <w:r w:rsidR="00591F6C">
          <w:rPr>
            <w:rFonts w:asciiTheme="minorHAnsi" w:eastAsiaTheme="minorEastAsia" w:hAnsiTheme="minorHAnsi" w:cstheme="minorBidi"/>
            <w:noProof/>
            <w:sz w:val="22"/>
            <w:szCs w:val="22"/>
          </w:rPr>
          <w:tab/>
        </w:r>
        <w:r w:rsidR="00591F6C" w:rsidRPr="0059037D">
          <w:rPr>
            <w:rStyle w:val="Lienhypertexte"/>
            <w:noProof/>
          </w:rPr>
          <w:t>Délai de validité des offres</w:t>
        </w:r>
        <w:r w:rsidR="00591F6C">
          <w:rPr>
            <w:noProof/>
            <w:webHidden/>
          </w:rPr>
          <w:tab/>
        </w:r>
        <w:r w:rsidR="00591F6C">
          <w:rPr>
            <w:noProof/>
            <w:webHidden/>
          </w:rPr>
          <w:fldChar w:fldCharType="begin"/>
        </w:r>
        <w:r w:rsidR="00591F6C">
          <w:rPr>
            <w:noProof/>
            <w:webHidden/>
          </w:rPr>
          <w:instrText xml:space="preserve"> PAGEREF _Toc319083202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1"/>
        <w:rPr>
          <w:rFonts w:asciiTheme="minorHAnsi" w:eastAsiaTheme="minorEastAsia" w:hAnsiTheme="minorHAnsi" w:cstheme="minorBidi"/>
          <w:b w:val="0"/>
          <w:noProof/>
          <w:sz w:val="22"/>
          <w:szCs w:val="22"/>
        </w:rPr>
      </w:pPr>
      <w:hyperlink w:anchor="_Toc319083203" w:history="1">
        <w:r w:rsidR="00591F6C" w:rsidRPr="0059037D">
          <w:rPr>
            <w:rStyle w:val="Lienhypertexte"/>
            <w:noProof/>
          </w:rPr>
          <w:fldChar w:fldCharType="begin"/>
        </w:r>
        <w:r w:rsidR="00591F6C" w:rsidRPr="0059037D">
          <w:rPr>
            <w:rStyle w:val="Lienhypertexte"/>
            <w:noProof/>
          </w:rPr>
          <w:instrText>ADVANCE \U 12.0</w:instrText>
        </w:r>
        <w:r w:rsidR="00591F6C" w:rsidRPr="0059037D">
          <w:rPr>
            <w:rStyle w:val="Lienhypertexte"/>
            <w:noProof/>
          </w:rPr>
          <w:fldChar w:fldCharType="end"/>
        </w:r>
        <w:r w:rsidR="00591F6C" w:rsidRPr="0059037D">
          <w:rPr>
            <w:rStyle w:val="Lienhypertexte"/>
            <w:noProof/>
          </w:rPr>
          <w:t>D.  Dépôt des offres</w:t>
        </w:r>
        <w:r w:rsidR="00591F6C">
          <w:rPr>
            <w:noProof/>
            <w:webHidden/>
          </w:rPr>
          <w:tab/>
        </w:r>
        <w:r w:rsidR="00591F6C">
          <w:rPr>
            <w:noProof/>
            <w:webHidden/>
          </w:rPr>
          <w:fldChar w:fldCharType="begin"/>
        </w:r>
        <w:r w:rsidR="00591F6C">
          <w:rPr>
            <w:noProof/>
            <w:webHidden/>
          </w:rPr>
          <w:instrText xml:space="preserve"> PAGEREF _Toc319083203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4" w:history="1">
        <w:r w:rsidR="00591F6C" w:rsidRPr="0059037D">
          <w:rPr>
            <w:rStyle w:val="Lienhypertexte"/>
            <w:noProof/>
          </w:rPr>
          <w:t>9.</w:t>
        </w:r>
        <w:r w:rsidR="00591F6C">
          <w:rPr>
            <w:rFonts w:asciiTheme="minorHAnsi" w:eastAsiaTheme="minorEastAsia" w:hAnsiTheme="minorHAnsi" w:cstheme="minorBidi"/>
            <w:noProof/>
            <w:sz w:val="22"/>
            <w:szCs w:val="22"/>
          </w:rPr>
          <w:tab/>
        </w:r>
        <w:r w:rsidR="00591F6C" w:rsidRPr="0059037D">
          <w:rPr>
            <w:rStyle w:val="Lienhypertexte"/>
            <w:noProof/>
          </w:rPr>
          <w:t>Cachetage et marquage des offres</w:t>
        </w:r>
        <w:r w:rsidR="00591F6C">
          <w:rPr>
            <w:noProof/>
            <w:webHidden/>
          </w:rPr>
          <w:tab/>
        </w:r>
        <w:r w:rsidR="00591F6C">
          <w:rPr>
            <w:noProof/>
            <w:webHidden/>
          </w:rPr>
          <w:fldChar w:fldCharType="begin"/>
        </w:r>
        <w:r w:rsidR="00591F6C">
          <w:rPr>
            <w:noProof/>
            <w:webHidden/>
          </w:rPr>
          <w:instrText xml:space="preserve"> PAGEREF _Toc319083204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5" w:history="1">
        <w:r w:rsidR="00591F6C" w:rsidRPr="0059037D">
          <w:rPr>
            <w:rStyle w:val="Lienhypertexte"/>
            <w:noProof/>
          </w:rPr>
          <w:t>10.</w:t>
        </w:r>
        <w:r w:rsidR="00591F6C">
          <w:rPr>
            <w:rFonts w:asciiTheme="minorHAnsi" w:eastAsiaTheme="minorEastAsia" w:hAnsiTheme="minorHAnsi" w:cstheme="minorBidi"/>
            <w:noProof/>
            <w:sz w:val="22"/>
            <w:szCs w:val="22"/>
          </w:rPr>
          <w:tab/>
        </w:r>
        <w:r w:rsidR="00591F6C" w:rsidRPr="0059037D">
          <w:rPr>
            <w:rStyle w:val="Lienhypertexte"/>
            <w:noProof/>
          </w:rPr>
          <w:t>Date et heure limite de dépôt des offres</w:t>
        </w:r>
        <w:r w:rsidR="00591F6C">
          <w:rPr>
            <w:noProof/>
            <w:webHidden/>
          </w:rPr>
          <w:tab/>
        </w:r>
        <w:r w:rsidR="00591F6C">
          <w:rPr>
            <w:noProof/>
            <w:webHidden/>
          </w:rPr>
          <w:fldChar w:fldCharType="begin"/>
        </w:r>
        <w:r w:rsidR="00591F6C">
          <w:rPr>
            <w:noProof/>
            <w:webHidden/>
          </w:rPr>
          <w:instrText xml:space="preserve"> PAGEREF _Toc319083205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1"/>
        <w:rPr>
          <w:rFonts w:asciiTheme="minorHAnsi" w:eastAsiaTheme="minorEastAsia" w:hAnsiTheme="minorHAnsi" w:cstheme="minorBidi"/>
          <w:b w:val="0"/>
          <w:noProof/>
          <w:sz w:val="22"/>
          <w:szCs w:val="22"/>
        </w:rPr>
      </w:pPr>
      <w:hyperlink w:anchor="_Toc319083206" w:history="1">
        <w:r w:rsidR="00591F6C" w:rsidRPr="0059037D">
          <w:rPr>
            <w:rStyle w:val="Lienhypertexte"/>
            <w:noProof/>
          </w:rPr>
          <w:t>E.  Ouverture des plis et évaluation des offres</w:t>
        </w:r>
        <w:r w:rsidR="00591F6C">
          <w:rPr>
            <w:noProof/>
            <w:webHidden/>
          </w:rPr>
          <w:tab/>
        </w:r>
        <w:r w:rsidR="00591F6C">
          <w:rPr>
            <w:noProof/>
            <w:webHidden/>
          </w:rPr>
          <w:fldChar w:fldCharType="begin"/>
        </w:r>
        <w:r w:rsidR="00591F6C">
          <w:rPr>
            <w:noProof/>
            <w:webHidden/>
          </w:rPr>
          <w:instrText xml:space="preserve"> PAGEREF _Toc319083206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7" w:history="1">
        <w:r w:rsidR="00591F6C" w:rsidRPr="0059037D">
          <w:rPr>
            <w:rStyle w:val="Lienhypertexte"/>
            <w:noProof/>
          </w:rPr>
          <w:t>11.</w:t>
        </w:r>
        <w:r w:rsidR="00591F6C">
          <w:rPr>
            <w:rFonts w:asciiTheme="minorHAnsi" w:eastAsiaTheme="minorEastAsia" w:hAnsiTheme="minorHAnsi" w:cstheme="minorBidi"/>
            <w:noProof/>
            <w:sz w:val="22"/>
            <w:szCs w:val="22"/>
          </w:rPr>
          <w:tab/>
        </w:r>
        <w:r w:rsidR="00591F6C" w:rsidRPr="0059037D">
          <w:rPr>
            <w:rStyle w:val="Lienhypertexte"/>
            <w:noProof/>
          </w:rPr>
          <w:t>Ouverture des soumissions par l’Autorité contractante</w:t>
        </w:r>
        <w:r w:rsidR="00591F6C">
          <w:rPr>
            <w:noProof/>
            <w:webHidden/>
          </w:rPr>
          <w:tab/>
        </w:r>
        <w:r w:rsidR="00591F6C">
          <w:rPr>
            <w:noProof/>
            <w:webHidden/>
          </w:rPr>
          <w:fldChar w:fldCharType="begin"/>
        </w:r>
        <w:r w:rsidR="00591F6C">
          <w:rPr>
            <w:noProof/>
            <w:webHidden/>
          </w:rPr>
          <w:instrText xml:space="preserve"> PAGEREF _Toc319083207 \h </w:instrText>
        </w:r>
        <w:r w:rsidR="00591F6C">
          <w:rPr>
            <w:noProof/>
            <w:webHidden/>
          </w:rPr>
        </w:r>
        <w:r w:rsidR="00591F6C">
          <w:rPr>
            <w:noProof/>
            <w:webHidden/>
          </w:rPr>
          <w:fldChar w:fldCharType="separate"/>
        </w:r>
        <w:r w:rsidR="00591F6C">
          <w:rPr>
            <w:noProof/>
            <w:webHidden/>
          </w:rPr>
          <w:t>9</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8" w:history="1">
        <w:r w:rsidR="00591F6C" w:rsidRPr="0059037D">
          <w:rPr>
            <w:rStyle w:val="Lienhypertexte"/>
            <w:noProof/>
          </w:rPr>
          <w:t>12.</w:t>
        </w:r>
        <w:r w:rsidR="00591F6C">
          <w:rPr>
            <w:rFonts w:asciiTheme="minorHAnsi" w:eastAsiaTheme="minorEastAsia" w:hAnsiTheme="minorHAnsi" w:cstheme="minorBidi"/>
            <w:noProof/>
            <w:sz w:val="22"/>
            <w:szCs w:val="22"/>
          </w:rPr>
          <w:tab/>
        </w:r>
        <w:r w:rsidR="00591F6C" w:rsidRPr="0059037D">
          <w:rPr>
            <w:rStyle w:val="Lienhypertexte"/>
            <w:noProof/>
          </w:rPr>
          <w:t>Evaluation et Comparaison des offres</w:t>
        </w:r>
        <w:r w:rsidR="00591F6C">
          <w:rPr>
            <w:noProof/>
            <w:webHidden/>
          </w:rPr>
          <w:tab/>
        </w:r>
        <w:r w:rsidR="00591F6C">
          <w:rPr>
            <w:noProof/>
            <w:webHidden/>
          </w:rPr>
          <w:fldChar w:fldCharType="begin"/>
        </w:r>
        <w:r w:rsidR="00591F6C">
          <w:rPr>
            <w:noProof/>
            <w:webHidden/>
          </w:rPr>
          <w:instrText xml:space="preserve"> PAGEREF _Toc319083208 \h </w:instrText>
        </w:r>
        <w:r w:rsidR="00591F6C">
          <w:rPr>
            <w:noProof/>
            <w:webHidden/>
          </w:rPr>
        </w:r>
        <w:r w:rsidR="00591F6C">
          <w:rPr>
            <w:noProof/>
            <w:webHidden/>
          </w:rPr>
          <w:fldChar w:fldCharType="separate"/>
        </w:r>
        <w:r w:rsidR="00591F6C">
          <w:rPr>
            <w:noProof/>
            <w:webHidden/>
          </w:rPr>
          <w:t>10</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09" w:history="1">
        <w:r w:rsidR="00591F6C" w:rsidRPr="0059037D">
          <w:rPr>
            <w:rStyle w:val="Lienhypertexte"/>
            <w:noProof/>
          </w:rPr>
          <w:t>13.</w:t>
        </w:r>
        <w:r w:rsidR="00591F6C">
          <w:rPr>
            <w:rFonts w:asciiTheme="minorHAnsi" w:eastAsiaTheme="minorEastAsia" w:hAnsiTheme="minorHAnsi" w:cstheme="minorBidi"/>
            <w:noProof/>
            <w:sz w:val="22"/>
            <w:szCs w:val="22"/>
          </w:rPr>
          <w:tab/>
        </w:r>
        <w:r w:rsidR="00591F6C" w:rsidRPr="0059037D">
          <w:rPr>
            <w:rStyle w:val="Lienhypertexte"/>
            <w:noProof/>
          </w:rPr>
          <w:t>Vérification de la qualification des candidats</w:t>
        </w:r>
        <w:r w:rsidR="00591F6C">
          <w:rPr>
            <w:noProof/>
            <w:webHidden/>
          </w:rPr>
          <w:tab/>
        </w:r>
        <w:r w:rsidR="00591F6C">
          <w:rPr>
            <w:noProof/>
            <w:webHidden/>
          </w:rPr>
          <w:fldChar w:fldCharType="begin"/>
        </w:r>
        <w:r w:rsidR="00591F6C">
          <w:rPr>
            <w:noProof/>
            <w:webHidden/>
          </w:rPr>
          <w:instrText xml:space="preserve"> PAGEREF _Toc319083209 \h </w:instrText>
        </w:r>
        <w:r w:rsidR="00591F6C">
          <w:rPr>
            <w:noProof/>
            <w:webHidden/>
          </w:rPr>
        </w:r>
        <w:r w:rsidR="00591F6C">
          <w:rPr>
            <w:noProof/>
            <w:webHidden/>
          </w:rPr>
          <w:fldChar w:fldCharType="separate"/>
        </w:r>
        <w:r w:rsidR="00591F6C">
          <w:rPr>
            <w:noProof/>
            <w:webHidden/>
          </w:rPr>
          <w:t>10</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10" w:history="1">
        <w:r w:rsidR="00591F6C" w:rsidRPr="0059037D">
          <w:rPr>
            <w:rStyle w:val="Lienhypertexte"/>
            <w:noProof/>
          </w:rPr>
          <w:t>14.</w:t>
        </w:r>
        <w:r w:rsidR="00591F6C">
          <w:rPr>
            <w:rFonts w:asciiTheme="minorHAnsi" w:eastAsiaTheme="minorEastAsia" w:hAnsiTheme="minorHAnsi" w:cstheme="minorBidi"/>
            <w:noProof/>
            <w:sz w:val="22"/>
            <w:szCs w:val="22"/>
          </w:rPr>
          <w:tab/>
        </w:r>
        <w:r w:rsidR="00591F6C" w:rsidRPr="0059037D">
          <w:rPr>
            <w:rStyle w:val="Lienhypertexte"/>
            <w:noProof/>
          </w:rPr>
          <w:t>Cas de rejet des offres</w:t>
        </w:r>
        <w:r w:rsidR="00591F6C">
          <w:rPr>
            <w:noProof/>
            <w:webHidden/>
          </w:rPr>
          <w:tab/>
        </w:r>
        <w:r w:rsidR="00591F6C">
          <w:rPr>
            <w:noProof/>
            <w:webHidden/>
          </w:rPr>
          <w:fldChar w:fldCharType="begin"/>
        </w:r>
        <w:r w:rsidR="00591F6C">
          <w:rPr>
            <w:noProof/>
            <w:webHidden/>
          </w:rPr>
          <w:instrText xml:space="preserve"> PAGEREF _Toc319083210 \h </w:instrText>
        </w:r>
        <w:r w:rsidR="00591F6C">
          <w:rPr>
            <w:noProof/>
            <w:webHidden/>
          </w:rPr>
        </w:r>
        <w:r w:rsidR="00591F6C">
          <w:rPr>
            <w:noProof/>
            <w:webHidden/>
          </w:rPr>
          <w:fldChar w:fldCharType="separate"/>
        </w:r>
        <w:r w:rsidR="00591F6C">
          <w:rPr>
            <w:noProof/>
            <w:webHidden/>
          </w:rPr>
          <w:t>10</w:t>
        </w:r>
        <w:r w:rsidR="00591F6C">
          <w:rPr>
            <w:noProof/>
            <w:webHidden/>
          </w:rPr>
          <w:fldChar w:fldCharType="end"/>
        </w:r>
      </w:hyperlink>
    </w:p>
    <w:p w:rsidR="00591F6C" w:rsidRDefault="00ED5BDF">
      <w:pPr>
        <w:pStyle w:val="TM1"/>
        <w:rPr>
          <w:rFonts w:asciiTheme="minorHAnsi" w:eastAsiaTheme="minorEastAsia" w:hAnsiTheme="minorHAnsi" w:cstheme="minorBidi"/>
          <w:b w:val="0"/>
          <w:noProof/>
          <w:sz w:val="22"/>
          <w:szCs w:val="22"/>
        </w:rPr>
      </w:pPr>
      <w:hyperlink w:anchor="_Toc319083211" w:history="1">
        <w:r w:rsidR="00591F6C" w:rsidRPr="0059037D">
          <w:rPr>
            <w:rStyle w:val="Lienhypertexte"/>
            <w:noProof/>
          </w:rPr>
          <w:t>F.  Attribution du Marché</w:t>
        </w:r>
        <w:r w:rsidR="00591F6C">
          <w:rPr>
            <w:noProof/>
            <w:webHidden/>
          </w:rPr>
          <w:tab/>
        </w:r>
        <w:r w:rsidR="00591F6C">
          <w:rPr>
            <w:noProof/>
            <w:webHidden/>
          </w:rPr>
          <w:fldChar w:fldCharType="begin"/>
        </w:r>
        <w:r w:rsidR="00591F6C">
          <w:rPr>
            <w:noProof/>
            <w:webHidden/>
          </w:rPr>
          <w:instrText xml:space="preserve"> PAGEREF _Toc319083211 \h </w:instrText>
        </w:r>
        <w:r w:rsidR="00591F6C">
          <w:rPr>
            <w:noProof/>
            <w:webHidden/>
          </w:rPr>
        </w:r>
        <w:r w:rsidR="00591F6C">
          <w:rPr>
            <w:noProof/>
            <w:webHidden/>
          </w:rPr>
          <w:fldChar w:fldCharType="separate"/>
        </w:r>
        <w:r w:rsidR="00591F6C">
          <w:rPr>
            <w:noProof/>
            <w:webHidden/>
          </w:rPr>
          <w:t>11</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12" w:history="1">
        <w:r w:rsidR="00591F6C" w:rsidRPr="0059037D">
          <w:rPr>
            <w:rStyle w:val="Lienhypertexte"/>
            <w:noProof/>
          </w:rPr>
          <w:t>15.</w:t>
        </w:r>
        <w:r w:rsidR="00591F6C">
          <w:rPr>
            <w:rFonts w:asciiTheme="minorHAnsi" w:eastAsiaTheme="minorEastAsia" w:hAnsiTheme="minorHAnsi" w:cstheme="minorBidi"/>
            <w:noProof/>
            <w:sz w:val="22"/>
            <w:szCs w:val="22"/>
          </w:rPr>
          <w:tab/>
        </w:r>
        <w:r w:rsidR="00591F6C" w:rsidRPr="0059037D">
          <w:rPr>
            <w:rStyle w:val="Lienhypertexte"/>
            <w:noProof/>
          </w:rPr>
          <w:t>Attribution du Marché</w:t>
        </w:r>
        <w:r w:rsidR="00591F6C">
          <w:rPr>
            <w:noProof/>
            <w:webHidden/>
          </w:rPr>
          <w:tab/>
        </w:r>
        <w:r w:rsidR="00591F6C">
          <w:rPr>
            <w:noProof/>
            <w:webHidden/>
          </w:rPr>
          <w:fldChar w:fldCharType="begin"/>
        </w:r>
        <w:r w:rsidR="00591F6C">
          <w:rPr>
            <w:noProof/>
            <w:webHidden/>
          </w:rPr>
          <w:instrText xml:space="preserve"> PAGEREF _Toc319083212 \h </w:instrText>
        </w:r>
        <w:r w:rsidR="00591F6C">
          <w:rPr>
            <w:noProof/>
            <w:webHidden/>
          </w:rPr>
        </w:r>
        <w:r w:rsidR="00591F6C">
          <w:rPr>
            <w:noProof/>
            <w:webHidden/>
          </w:rPr>
          <w:fldChar w:fldCharType="separate"/>
        </w:r>
        <w:r w:rsidR="00591F6C">
          <w:rPr>
            <w:noProof/>
            <w:webHidden/>
          </w:rPr>
          <w:t>11</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13" w:history="1">
        <w:r w:rsidR="00591F6C" w:rsidRPr="0059037D">
          <w:rPr>
            <w:rStyle w:val="Lienhypertexte"/>
            <w:noProof/>
          </w:rPr>
          <w:t>16.</w:t>
        </w:r>
        <w:r w:rsidR="00591F6C">
          <w:rPr>
            <w:rFonts w:asciiTheme="minorHAnsi" w:eastAsiaTheme="minorEastAsia" w:hAnsiTheme="minorHAnsi" w:cstheme="minorBidi"/>
            <w:noProof/>
            <w:sz w:val="22"/>
            <w:szCs w:val="22"/>
          </w:rPr>
          <w:tab/>
        </w:r>
        <w:r w:rsidR="00591F6C" w:rsidRPr="0059037D">
          <w:rPr>
            <w:rStyle w:val="Lienhypertexte"/>
            <w:noProof/>
          </w:rPr>
          <w:t>Signature du Marché</w:t>
        </w:r>
        <w:r w:rsidR="00591F6C">
          <w:rPr>
            <w:noProof/>
            <w:webHidden/>
          </w:rPr>
          <w:tab/>
        </w:r>
        <w:r w:rsidR="00591F6C">
          <w:rPr>
            <w:noProof/>
            <w:webHidden/>
          </w:rPr>
          <w:fldChar w:fldCharType="begin"/>
        </w:r>
        <w:r w:rsidR="00591F6C">
          <w:rPr>
            <w:noProof/>
            <w:webHidden/>
          </w:rPr>
          <w:instrText xml:space="preserve"> PAGEREF _Toc319083213 \h </w:instrText>
        </w:r>
        <w:r w:rsidR="00591F6C">
          <w:rPr>
            <w:noProof/>
            <w:webHidden/>
          </w:rPr>
        </w:r>
        <w:r w:rsidR="00591F6C">
          <w:rPr>
            <w:noProof/>
            <w:webHidden/>
          </w:rPr>
          <w:fldChar w:fldCharType="separate"/>
        </w:r>
        <w:r w:rsidR="00591F6C">
          <w:rPr>
            <w:noProof/>
            <w:webHidden/>
          </w:rPr>
          <w:t>11</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14" w:history="1">
        <w:r w:rsidR="00591F6C" w:rsidRPr="0059037D">
          <w:rPr>
            <w:rStyle w:val="Lienhypertexte"/>
            <w:noProof/>
          </w:rPr>
          <w:t>17.</w:t>
        </w:r>
        <w:r w:rsidR="00591F6C">
          <w:rPr>
            <w:rFonts w:asciiTheme="minorHAnsi" w:eastAsiaTheme="minorEastAsia" w:hAnsiTheme="minorHAnsi" w:cstheme="minorBidi"/>
            <w:noProof/>
            <w:sz w:val="22"/>
            <w:szCs w:val="22"/>
          </w:rPr>
          <w:tab/>
        </w:r>
        <w:r w:rsidR="00591F6C" w:rsidRPr="0059037D">
          <w:rPr>
            <w:rStyle w:val="Lienhypertexte"/>
            <w:noProof/>
          </w:rPr>
          <w:t>Notification de l’attribution du Marché</w:t>
        </w:r>
        <w:r w:rsidR="00591F6C">
          <w:rPr>
            <w:noProof/>
            <w:webHidden/>
          </w:rPr>
          <w:tab/>
        </w:r>
        <w:r w:rsidR="00591F6C">
          <w:rPr>
            <w:noProof/>
            <w:webHidden/>
          </w:rPr>
          <w:fldChar w:fldCharType="begin"/>
        </w:r>
        <w:r w:rsidR="00591F6C">
          <w:rPr>
            <w:noProof/>
            <w:webHidden/>
          </w:rPr>
          <w:instrText xml:space="preserve"> PAGEREF _Toc319083214 \h </w:instrText>
        </w:r>
        <w:r w:rsidR="00591F6C">
          <w:rPr>
            <w:noProof/>
            <w:webHidden/>
          </w:rPr>
        </w:r>
        <w:r w:rsidR="00591F6C">
          <w:rPr>
            <w:noProof/>
            <w:webHidden/>
          </w:rPr>
          <w:fldChar w:fldCharType="separate"/>
        </w:r>
        <w:r w:rsidR="00591F6C">
          <w:rPr>
            <w:noProof/>
            <w:webHidden/>
          </w:rPr>
          <w:t>11</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15" w:history="1">
        <w:r w:rsidR="00591F6C" w:rsidRPr="0059037D">
          <w:rPr>
            <w:rStyle w:val="Lienhypertexte"/>
            <w:noProof/>
          </w:rPr>
          <w:t>18.</w:t>
        </w:r>
        <w:r w:rsidR="00591F6C">
          <w:rPr>
            <w:rFonts w:asciiTheme="minorHAnsi" w:eastAsiaTheme="minorEastAsia" w:hAnsiTheme="minorHAnsi" w:cstheme="minorBidi"/>
            <w:noProof/>
            <w:sz w:val="22"/>
            <w:szCs w:val="22"/>
          </w:rPr>
          <w:tab/>
        </w:r>
        <w:r w:rsidR="00591F6C" w:rsidRPr="0059037D">
          <w:rPr>
            <w:rStyle w:val="Lienhypertexte"/>
            <w:noProof/>
          </w:rPr>
          <w:t>Information des candidats</w:t>
        </w:r>
        <w:r w:rsidR="00591F6C">
          <w:rPr>
            <w:noProof/>
            <w:webHidden/>
          </w:rPr>
          <w:tab/>
        </w:r>
        <w:r w:rsidR="00591F6C">
          <w:rPr>
            <w:noProof/>
            <w:webHidden/>
          </w:rPr>
          <w:fldChar w:fldCharType="begin"/>
        </w:r>
        <w:r w:rsidR="00591F6C">
          <w:rPr>
            <w:noProof/>
            <w:webHidden/>
          </w:rPr>
          <w:instrText xml:space="preserve"> PAGEREF _Toc319083215 \h </w:instrText>
        </w:r>
        <w:r w:rsidR="00591F6C">
          <w:rPr>
            <w:noProof/>
            <w:webHidden/>
          </w:rPr>
        </w:r>
        <w:r w:rsidR="00591F6C">
          <w:rPr>
            <w:noProof/>
            <w:webHidden/>
          </w:rPr>
          <w:fldChar w:fldCharType="separate"/>
        </w:r>
        <w:r w:rsidR="00591F6C">
          <w:rPr>
            <w:noProof/>
            <w:webHidden/>
          </w:rPr>
          <w:t>11</w:t>
        </w:r>
        <w:r w:rsidR="00591F6C">
          <w:rPr>
            <w:noProof/>
            <w:webHidden/>
          </w:rPr>
          <w:fldChar w:fldCharType="end"/>
        </w:r>
      </w:hyperlink>
    </w:p>
    <w:p w:rsidR="00591F6C" w:rsidRDefault="00ED5BDF">
      <w:pPr>
        <w:pStyle w:val="TM2"/>
        <w:tabs>
          <w:tab w:val="left" w:pos="1440"/>
        </w:tabs>
        <w:rPr>
          <w:rFonts w:asciiTheme="minorHAnsi" w:eastAsiaTheme="minorEastAsia" w:hAnsiTheme="minorHAnsi" w:cstheme="minorBidi"/>
          <w:noProof/>
          <w:sz w:val="22"/>
          <w:szCs w:val="22"/>
        </w:rPr>
      </w:pPr>
      <w:hyperlink w:anchor="_Toc319083216" w:history="1">
        <w:r w:rsidR="00591F6C" w:rsidRPr="0059037D">
          <w:rPr>
            <w:rStyle w:val="Lienhypertexte"/>
            <w:noProof/>
          </w:rPr>
          <w:t xml:space="preserve">19. </w:t>
        </w:r>
        <w:r w:rsidR="00591F6C">
          <w:rPr>
            <w:rFonts w:asciiTheme="minorHAnsi" w:eastAsiaTheme="minorEastAsia" w:hAnsiTheme="minorHAnsi" w:cstheme="minorBidi"/>
            <w:noProof/>
            <w:sz w:val="22"/>
            <w:szCs w:val="22"/>
          </w:rPr>
          <w:tab/>
        </w:r>
        <w:r w:rsidR="00591F6C" w:rsidRPr="0059037D">
          <w:rPr>
            <w:rStyle w:val="Lienhypertexte"/>
            <w:noProof/>
          </w:rPr>
          <w:t>Recours</w:t>
        </w:r>
        <w:r w:rsidR="00591F6C">
          <w:rPr>
            <w:noProof/>
            <w:webHidden/>
          </w:rPr>
          <w:tab/>
        </w:r>
        <w:r w:rsidR="00591F6C">
          <w:rPr>
            <w:noProof/>
            <w:webHidden/>
          </w:rPr>
          <w:fldChar w:fldCharType="begin"/>
        </w:r>
        <w:r w:rsidR="00591F6C">
          <w:rPr>
            <w:noProof/>
            <w:webHidden/>
          </w:rPr>
          <w:instrText xml:space="preserve"> PAGEREF _Toc319083216 \h </w:instrText>
        </w:r>
        <w:r w:rsidR="00591F6C">
          <w:rPr>
            <w:noProof/>
            <w:webHidden/>
          </w:rPr>
        </w:r>
        <w:r w:rsidR="00591F6C">
          <w:rPr>
            <w:noProof/>
            <w:webHidden/>
          </w:rPr>
          <w:fldChar w:fldCharType="separate"/>
        </w:r>
        <w:r w:rsidR="00591F6C">
          <w:rPr>
            <w:noProof/>
            <w:webHidden/>
          </w:rPr>
          <w:t>11</w:t>
        </w:r>
        <w:r w:rsidR="00591F6C">
          <w:rPr>
            <w:noProof/>
            <w:webHidden/>
          </w:rPr>
          <w:fldChar w:fldCharType="end"/>
        </w:r>
      </w:hyperlink>
    </w:p>
    <w:p w:rsidR="00744DB0" w:rsidRDefault="00744DB0" w:rsidP="00FC1647">
      <w:pPr>
        <w:suppressAutoHyphens/>
        <w:ind w:left="1066" w:hanging="1066"/>
      </w:pPr>
      <w:r>
        <w:fldChar w:fldCharType="end"/>
      </w:r>
    </w:p>
    <w:p w:rsidR="0047711E" w:rsidRDefault="0047711E" w:rsidP="00744DB0">
      <w:pPr>
        <w:numPr>
          <w:ilvl w:val="12"/>
          <w:numId w:val="0"/>
        </w:numPr>
        <w:suppressAutoHyphens/>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711E" w:rsidTr="001D3C5A">
        <w:tc>
          <w:tcPr>
            <w:tcW w:w="9180" w:type="dxa"/>
          </w:tcPr>
          <w:p w:rsidR="0047711E" w:rsidRDefault="0047711E" w:rsidP="001D3C5A">
            <w:pPr>
              <w:suppressAutoHyphens/>
            </w:pPr>
            <w:r>
              <w:lastRenderedPageBreak/>
              <w:t xml:space="preserve">L’objet de la Section II est de donner aux candidats les renseignements dont ils ont besoin pour soumettre leurs offres conformément aux conditions fixées par l’Autorité contractante.  Elle fournit également des renseignements sur la remise des offres, l’ouverture des plis, l’évaluation des offres et l’attribution du </w:t>
            </w:r>
            <w:r w:rsidR="00416AF1">
              <w:t>Marché</w:t>
            </w:r>
            <w:r>
              <w:t>.</w:t>
            </w:r>
          </w:p>
        </w:tc>
      </w:tr>
    </w:tbl>
    <w:p w:rsidR="00744DB0" w:rsidRDefault="00744DB0" w:rsidP="00744DB0">
      <w:pPr>
        <w:numPr>
          <w:ilvl w:val="12"/>
          <w:numId w:val="0"/>
        </w:numPr>
        <w:suppressAutoHyphens/>
      </w:pPr>
    </w:p>
    <w:p w:rsidR="00FC1647" w:rsidRDefault="00FC1647" w:rsidP="00FC1647">
      <w:pPr>
        <w:pStyle w:val="Head21"/>
      </w:pPr>
      <w:bookmarkStart w:id="5" w:name="_Toc454767700"/>
      <w:bookmarkStart w:id="6" w:name="_Toc319083192"/>
      <w:r>
        <w:t>A.  Introduction</w:t>
      </w:r>
      <w:bookmarkEnd w:id="5"/>
      <w:bookmarkEnd w:id="6"/>
    </w:p>
    <w:p w:rsidR="00FC1647" w:rsidRDefault="00FC1647" w:rsidP="00FC1647">
      <w:pPr>
        <w:suppressAutoHyphens/>
      </w:pPr>
    </w:p>
    <w:tbl>
      <w:tblPr>
        <w:tblW w:w="9144" w:type="dxa"/>
        <w:tblLayout w:type="fixed"/>
        <w:tblLook w:val="0000" w:firstRow="0" w:lastRow="0" w:firstColumn="0" w:lastColumn="0" w:noHBand="0" w:noVBand="0"/>
      </w:tblPr>
      <w:tblGrid>
        <w:gridCol w:w="2160"/>
        <w:gridCol w:w="6984"/>
      </w:tblGrid>
      <w:tr w:rsidR="00FC1647">
        <w:tc>
          <w:tcPr>
            <w:tcW w:w="2160" w:type="dxa"/>
          </w:tcPr>
          <w:p w:rsidR="00FC1647" w:rsidRDefault="00FC1647" w:rsidP="00FC1647">
            <w:pPr>
              <w:pStyle w:val="Head22"/>
            </w:pPr>
            <w:bookmarkStart w:id="7" w:name="_Toc454767701"/>
            <w:bookmarkStart w:id="8" w:name="_Toc319083193"/>
            <w:r>
              <w:t>1.</w:t>
            </w:r>
            <w:r>
              <w:tab/>
              <w:t>Dispositions générales</w:t>
            </w:r>
            <w:bookmarkEnd w:id="7"/>
            <w:bookmarkEnd w:id="8"/>
          </w:p>
        </w:tc>
        <w:tc>
          <w:tcPr>
            <w:tcW w:w="6984" w:type="dxa"/>
          </w:tcPr>
          <w:p w:rsidR="00FC1647" w:rsidRPr="00CF6FE7" w:rsidRDefault="00FC1647" w:rsidP="00FC1647">
            <w:pPr>
              <w:pStyle w:val="Normalcentr"/>
            </w:pPr>
            <w:r w:rsidRPr="00CF6FE7">
              <w:t>1.1</w:t>
            </w:r>
            <w:r w:rsidRPr="00CF6FE7">
              <w:tab/>
              <w:t>Le terme “jour” désigne un jour calendaire franc</w:t>
            </w:r>
            <w:r w:rsidR="002356FC" w:rsidRPr="00CF6FE7">
              <w:t>, sauf indication contraire</w:t>
            </w:r>
            <w:r w:rsidRPr="00CF6FE7">
              <w:t>.</w:t>
            </w:r>
          </w:p>
        </w:tc>
      </w:tr>
      <w:tr w:rsidR="00FC1647">
        <w:tc>
          <w:tcPr>
            <w:tcW w:w="2160" w:type="dxa"/>
          </w:tcPr>
          <w:p w:rsidR="00FC1647" w:rsidRDefault="00FC1647" w:rsidP="00FC1647">
            <w:pPr>
              <w:pStyle w:val="Head22"/>
            </w:pPr>
            <w:bookmarkStart w:id="9" w:name="_Toc191117652"/>
            <w:bookmarkStart w:id="10" w:name="_Toc319083194"/>
            <w:r>
              <w:t>2.</w:t>
            </w:r>
            <w:r>
              <w:tab/>
            </w:r>
            <w:r w:rsidRPr="0000027C">
              <w:t>Conditions à remplir pour prendre part aux marchés</w:t>
            </w:r>
            <w:bookmarkEnd w:id="9"/>
            <w:bookmarkEnd w:id="10"/>
          </w:p>
        </w:tc>
        <w:tc>
          <w:tcPr>
            <w:tcW w:w="6984" w:type="dxa"/>
          </w:tcPr>
          <w:p w:rsidR="00FC1647" w:rsidRPr="00CF6FE7" w:rsidRDefault="00687816" w:rsidP="00687816">
            <w:pPr>
              <w:pStyle w:val="Normalcentr"/>
            </w:pPr>
            <w:r w:rsidRPr="00CF6FE7">
              <w:t>2.1</w:t>
            </w:r>
            <w:r w:rsidRPr="00CF6FE7">
              <w:tab/>
            </w:r>
            <w:r w:rsidR="00FC1647" w:rsidRPr="00CF6FE7">
              <w:t>Ne sont pas admises à concourir</w:t>
            </w:r>
            <w:r w:rsidR="00BF5532" w:rsidRPr="00CF6FE7">
              <w:t xml:space="preserve"> les personnes physiques ou morales</w:t>
            </w:r>
            <w:r w:rsidR="002356FC" w:rsidRPr="00CF6FE7">
              <w:t xml:space="preserve"> </w:t>
            </w:r>
            <w:r w:rsidR="00FC1647" w:rsidRPr="00CF6FE7">
              <w:t>:</w:t>
            </w:r>
          </w:p>
          <w:p w:rsidR="002356FC" w:rsidRPr="00CF6FE7" w:rsidRDefault="002356FC" w:rsidP="002356FC">
            <w:pPr>
              <w:numPr>
                <w:ilvl w:val="0"/>
                <w:numId w:val="8"/>
              </w:numPr>
              <w:jc w:val="both"/>
              <w:rPr>
                <w:sz w:val="24"/>
                <w:szCs w:val="24"/>
              </w:rPr>
            </w:pPr>
            <w:r w:rsidRPr="00CF6FE7">
              <w:rPr>
                <w:sz w:val="24"/>
                <w:szCs w:val="24"/>
              </w:rPr>
              <w:t xml:space="preserve">qui ne se sont pas acquittées de leurs droits, taxes, impôts, cotisations, contributions, redevances ou prélèvements de </w:t>
            </w:r>
            <w:r w:rsidRPr="005C00F3">
              <w:rPr>
                <w:sz w:val="24"/>
                <w:szCs w:val="24"/>
              </w:rPr>
              <w:t xml:space="preserve">quelque nature que ce soit, y compris, </w:t>
            </w:r>
            <w:r w:rsidR="005C00F3" w:rsidRPr="005C00F3">
              <w:rPr>
                <w:sz w:val="24"/>
                <w:szCs w:val="24"/>
              </w:rPr>
              <w:t>le paiement sur des marchés antérieurs (à compter de septembre 2011), de la taxe parafiscale prévue par l’article 11 de la loi n° 2009-013 du 30 juin 2009 relative aux marchés publics et délégations de service public</w:t>
            </w:r>
            <w:r w:rsidRPr="005C00F3">
              <w:rPr>
                <w:sz w:val="24"/>
                <w:szCs w:val="24"/>
              </w:rPr>
              <w:t>, ou à défaut, ne peuvent justifier par un document de l’Administration concernée</w:t>
            </w:r>
            <w:r w:rsidRPr="00CF6FE7">
              <w:rPr>
                <w:sz w:val="24"/>
                <w:szCs w:val="24"/>
              </w:rPr>
              <w:t xml:space="preserve"> du respect de leurs obligations en matière fiscale et sociale ;</w:t>
            </w:r>
          </w:p>
          <w:p w:rsidR="002356FC" w:rsidRPr="00CF6FE7" w:rsidRDefault="002356FC" w:rsidP="002356FC">
            <w:pPr>
              <w:numPr>
                <w:ilvl w:val="0"/>
                <w:numId w:val="8"/>
              </w:numPr>
              <w:jc w:val="both"/>
              <w:rPr>
                <w:sz w:val="24"/>
                <w:szCs w:val="24"/>
              </w:rPr>
            </w:pPr>
            <w:r w:rsidRPr="00CF6FE7">
              <w:rPr>
                <w:sz w:val="24"/>
                <w:szCs w:val="24"/>
              </w:rPr>
              <w:t>qui font de procédure de déclaration de faillite personnelle, de redressement judiciaire, sauf à avoir été autorisés à poursuivre leur activité par une décision de justice ;</w:t>
            </w:r>
          </w:p>
          <w:p w:rsidR="002356FC" w:rsidRPr="00CF6FE7" w:rsidRDefault="002356FC" w:rsidP="002356FC">
            <w:pPr>
              <w:numPr>
                <w:ilvl w:val="0"/>
                <w:numId w:val="8"/>
              </w:numPr>
              <w:jc w:val="both"/>
              <w:rPr>
                <w:sz w:val="24"/>
                <w:szCs w:val="24"/>
              </w:rPr>
            </w:pPr>
            <w:r w:rsidRPr="00CF6FE7">
              <w:rPr>
                <w:sz w:val="24"/>
                <w:szCs w:val="24"/>
              </w:rPr>
              <w:t>qui sont en état de liquidation de biens ou en faillite ;</w:t>
            </w:r>
          </w:p>
          <w:p w:rsidR="002356FC" w:rsidRPr="00CF6FE7" w:rsidRDefault="002356FC" w:rsidP="002356FC">
            <w:pPr>
              <w:numPr>
                <w:ilvl w:val="0"/>
                <w:numId w:val="8"/>
              </w:numPr>
              <w:jc w:val="both"/>
              <w:rPr>
                <w:sz w:val="24"/>
                <w:szCs w:val="24"/>
              </w:rPr>
            </w:pPr>
            <w:r w:rsidRPr="00CF6FE7">
              <w:rPr>
                <w:sz w:val="24"/>
                <w:szCs w:val="24"/>
              </w:rPr>
              <w:t>qui sont frappées de l’une des interdictions ou déchéances prévues par les textes en vigueur, notamment le Code pénal et le Code général des impôts ;</w:t>
            </w:r>
          </w:p>
          <w:p w:rsidR="002356FC" w:rsidRPr="00CF6FE7" w:rsidRDefault="002356FC" w:rsidP="002356FC">
            <w:pPr>
              <w:numPr>
                <w:ilvl w:val="0"/>
                <w:numId w:val="8"/>
              </w:numPr>
              <w:jc w:val="both"/>
              <w:rPr>
                <w:sz w:val="24"/>
                <w:szCs w:val="24"/>
              </w:rPr>
            </w:pPr>
            <w:r w:rsidRPr="00CF6FE7">
              <w:rPr>
                <w:sz w:val="24"/>
                <w:szCs w:val="24"/>
              </w:rPr>
              <w:t>qui sont affiliés aux consultants ayant contribué à préparer tout ou partie des dossiers d’appel d’offres ou de consultation ;</w:t>
            </w:r>
          </w:p>
          <w:p w:rsidR="002356FC" w:rsidRPr="00CF6FE7" w:rsidRDefault="002356FC" w:rsidP="002356FC">
            <w:pPr>
              <w:numPr>
                <w:ilvl w:val="0"/>
                <w:numId w:val="8"/>
              </w:numPr>
              <w:jc w:val="both"/>
              <w:rPr>
                <w:sz w:val="24"/>
                <w:szCs w:val="24"/>
              </w:rPr>
            </w:pPr>
            <w:r w:rsidRPr="00CF6FE7">
              <w:rPr>
                <w:sz w:val="24"/>
                <w:szCs w:val="24"/>
              </w:rPr>
              <w:t>dans lesquels l’un des membres des organes de passation, de contrôle ou d’approbation ayant eu à connaitre de la procédure possède des intérêts financiers ou personnels de quelque nature que ce soit ;</w:t>
            </w:r>
          </w:p>
          <w:p w:rsidR="00FC1647" w:rsidRPr="00CF6FE7" w:rsidRDefault="002356FC" w:rsidP="002356FC">
            <w:pPr>
              <w:numPr>
                <w:ilvl w:val="0"/>
                <w:numId w:val="8"/>
              </w:numPr>
              <w:jc w:val="both"/>
              <w:rPr>
                <w:sz w:val="24"/>
                <w:szCs w:val="24"/>
              </w:rPr>
            </w:pPr>
            <w:r w:rsidRPr="00CF6FE7">
              <w:rPr>
                <w:sz w:val="24"/>
                <w:szCs w:val="24"/>
              </w:rPr>
              <w:t>qui auront été reconnues coupables d’infractions à la réglementation des marchés publics ou qui auront été exclues des procédures de passation des marchés par une décision de justice définitive en matière pénale, fiscale, ou sociale ou par une décision de l’Autorité de Régulation des Marchés</w:t>
            </w:r>
            <w:r w:rsidR="00FC1647" w:rsidRPr="00CF6FE7">
              <w:rPr>
                <w:sz w:val="24"/>
                <w:szCs w:val="24"/>
              </w:rPr>
              <w:t xml:space="preserve">. </w:t>
            </w:r>
          </w:p>
          <w:p w:rsidR="00DF456A" w:rsidRPr="00CF6FE7" w:rsidRDefault="00DF456A" w:rsidP="00DF456A">
            <w:pPr>
              <w:jc w:val="both"/>
              <w:rPr>
                <w:sz w:val="24"/>
                <w:szCs w:val="24"/>
              </w:rPr>
            </w:pPr>
          </w:p>
          <w:p w:rsidR="00DF456A" w:rsidRPr="00CF6FE7" w:rsidRDefault="00DF456A" w:rsidP="00DF456A">
            <w:pPr>
              <w:pStyle w:val="Normalcentr"/>
              <w:rPr>
                <w:szCs w:val="24"/>
              </w:rPr>
            </w:pPr>
            <w:r w:rsidRPr="00CF6FE7">
              <w:t>2.2</w:t>
            </w:r>
            <w:r w:rsidRPr="00CF6FE7">
              <w:tab/>
              <w:t xml:space="preserve">Un candidat </w:t>
            </w:r>
            <w:r w:rsidR="00BF5532" w:rsidRPr="00CF6FE7">
              <w:t>ne peut se trouver en situation de conflit d’intérêts. Tout candidat se trouvant dans une situation de conflit d’intérêts sera disqualifié</w:t>
            </w:r>
            <w:r w:rsidRPr="00CF6FE7">
              <w:t>.</w:t>
            </w:r>
          </w:p>
          <w:p w:rsidR="00FC1647" w:rsidRPr="00CF6FE7" w:rsidRDefault="00FC1647" w:rsidP="00FC1647">
            <w:pPr>
              <w:pStyle w:val="Normalcentr"/>
            </w:pPr>
          </w:p>
        </w:tc>
      </w:tr>
      <w:tr w:rsidR="00FC1647">
        <w:tc>
          <w:tcPr>
            <w:tcW w:w="2160" w:type="dxa"/>
          </w:tcPr>
          <w:p w:rsidR="00FC1647" w:rsidRPr="0000027C" w:rsidRDefault="00FC1647" w:rsidP="00FC1647">
            <w:pPr>
              <w:pStyle w:val="Head22"/>
            </w:pPr>
            <w:bookmarkStart w:id="11" w:name="_Toc438002631"/>
            <w:r>
              <w:rPr>
                <w:b w:val="0"/>
              </w:rPr>
              <w:br w:type="page"/>
            </w:r>
            <w:r>
              <w:rPr>
                <w:b w:val="0"/>
              </w:rPr>
              <w:br w:type="page"/>
            </w:r>
            <w:bookmarkStart w:id="12" w:name="_Toc191117651"/>
            <w:bookmarkStart w:id="13" w:name="_Toc319083195"/>
            <w:bookmarkEnd w:id="11"/>
            <w:r w:rsidRPr="0047711E">
              <w:t>3</w:t>
            </w:r>
            <w:r>
              <w:rPr>
                <w:b w:val="0"/>
              </w:rPr>
              <w:t>.</w:t>
            </w:r>
            <w:r>
              <w:rPr>
                <w:b w:val="0"/>
              </w:rPr>
              <w:tab/>
            </w:r>
            <w:r>
              <w:t>Sanction</w:t>
            </w:r>
            <w:r w:rsidR="0020543F">
              <w:t>s</w:t>
            </w:r>
            <w:r>
              <w:t xml:space="preserve"> des fautes commises par les candidats ou titulaires de marchés </w:t>
            </w:r>
            <w:r>
              <w:lastRenderedPageBreak/>
              <w:t>publics</w:t>
            </w:r>
            <w:bookmarkEnd w:id="12"/>
            <w:bookmarkEnd w:id="13"/>
          </w:p>
        </w:tc>
        <w:tc>
          <w:tcPr>
            <w:tcW w:w="6984" w:type="dxa"/>
          </w:tcPr>
          <w:p w:rsidR="00FC1647" w:rsidRPr="00687816" w:rsidRDefault="00687816" w:rsidP="00AF76B7">
            <w:pPr>
              <w:pStyle w:val="Normalcentr"/>
            </w:pPr>
            <w:r>
              <w:rPr>
                <w:szCs w:val="24"/>
              </w:rPr>
              <w:lastRenderedPageBreak/>
              <w:t>3.1</w:t>
            </w:r>
            <w:r>
              <w:tab/>
            </w:r>
            <w:r w:rsidR="00FC1647" w:rsidRPr="00CF6FE7">
              <w:rPr>
                <w:szCs w:val="24"/>
              </w:rPr>
              <w:t xml:space="preserve">La </w:t>
            </w:r>
            <w:r w:rsidR="00AF0C9A">
              <w:rPr>
                <w:szCs w:val="24"/>
              </w:rPr>
              <w:t xml:space="preserve">République </w:t>
            </w:r>
            <w:r w:rsidR="004B3ADF" w:rsidRPr="00CF6FE7">
              <w:t xml:space="preserve">Togolaise exige de la part des candidats, soumissionnaires et titulaires de ses marchés publics, qu’ils respectent les règles d’éthique professionnelle les plus strictes durant la passation et l’exécution de ces marchés. Les candidats et soumissionnaires ont l’obligation, sous peine de rejet de leur candidature ou de leur offre, de s’engager par écrit auprès de </w:t>
            </w:r>
            <w:r w:rsidR="004B3ADF" w:rsidRPr="00CF6FE7">
              <w:lastRenderedPageBreak/>
              <w:t xml:space="preserve">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w:t>
            </w:r>
            <w:r w:rsidR="00FC1647" w:rsidRPr="00CF6FE7">
              <w:rPr>
                <w:szCs w:val="24"/>
              </w:rPr>
              <w:t xml:space="preserve">des candidats et titulaires de marchés en cas de constatation de </w:t>
            </w:r>
            <w:r w:rsidR="0020543F" w:rsidRPr="00CF6FE7">
              <w:rPr>
                <w:szCs w:val="24"/>
              </w:rPr>
              <w:t xml:space="preserve">violations </w:t>
            </w:r>
            <w:r w:rsidR="00FC1647" w:rsidRPr="00CF6FE7">
              <w:rPr>
                <w:szCs w:val="24"/>
              </w:rPr>
              <w:t>des règles de passation des marchés publics commises par les intéressés.</w:t>
            </w:r>
            <w:r w:rsidR="00FC1647" w:rsidRPr="00687816">
              <w:t xml:space="preserve"> </w:t>
            </w:r>
          </w:p>
        </w:tc>
      </w:tr>
    </w:tbl>
    <w:p w:rsidR="00FC1647" w:rsidRDefault="00FC1647" w:rsidP="00FC1647">
      <w:pPr>
        <w:suppressAutoHyphens/>
      </w:pPr>
    </w:p>
    <w:p w:rsidR="00FC1647" w:rsidRDefault="00FC1647" w:rsidP="00FC1647">
      <w:pPr>
        <w:pStyle w:val="Head21"/>
      </w:pPr>
      <w:bookmarkStart w:id="14" w:name="_Toc454767702"/>
      <w:bookmarkStart w:id="15" w:name="_Toc319083196"/>
      <w:r>
        <w:t>B.  Le Dossier d’Appel d’</w:t>
      </w:r>
      <w:bookmarkEnd w:id="14"/>
      <w:r>
        <w:t>Offres</w:t>
      </w:r>
      <w:bookmarkEnd w:id="15"/>
    </w:p>
    <w:p w:rsidR="00FC1647" w:rsidRDefault="00FC1647" w:rsidP="00FC1647">
      <w:pPr>
        <w:suppressAutoHyphens/>
      </w:pPr>
    </w:p>
    <w:tbl>
      <w:tblPr>
        <w:tblW w:w="0" w:type="auto"/>
        <w:tblLayout w:type="fixed"/>
        <w:tblLook w:val="0000" w:firstRow="0" w:lastRow="0" w:firstColumn="0" w:lastColumn="0" w:noHBand="0" w:noVBand="0"/>
      </w:tblPr>
      <w:tblGrid>
        <w:gridCol w:w="2160"/>
        <w:gridCol w:w="6984"/>
      </w:tblGrid>
      <w:tr w:rsidR="00FC1647">
        <w:tc>
          <w:tcPr>
            <w:tcW w:w="2160" w:type="dxa"/>
          </w:tcPr>
          <w:p w:rsidR="00FC1647" w:rsidRDefault="00FC1647" w:rsidP="00FC1647">
            <w:pPr>
              <w:pStyle w:val="Head22"/>
            </w:pPr>
            <w:bookmarkStart w:id="16" w:name="_Toc454767703"/>
            <w:bookmarkStart w:id="17" w:name="_Toc319083197"/>
            <w:bookmarkStart w:id="18" w:name="_Toc451854114"/>
            <w:r>
              <w:t>4.</w:t>
            </w:r>
            <w:r>
              <w:tab/>
              <w:t>Contenu du Dossier</w:t>
            </w:r>
            <w:bookmarkEnd w:id="16"/>
            <w:bookmarkEnd w:id="17"/>
            <w:r>
              <w:t xml:space="preserve"> </w:t>
            </w:r>
            <w:bookmarkEnd w:id="18"/>
          </w:p>
        </w:tc>
        <w:tc>
          <w:tcPr>
            <w:tcW w:w="6984" w:type="dxa"/>
          </w:tcPr>
          <w:p w:rsidR="00FC1647" w:rsidRDefault="00FC1647" w:rsidP="00AF76B7">
            <w:pPr>
              <w:suppressAutoHyphens/>
              <w:ind w:left="539" w:hanging="539"/>
              <w:rPr>
                <w:sz w:val="24"/>
                <w:szCs w:val="24"/>
              </w:rPr>
            </w:pPr>
            <w:r>
              <w:t>4.1</w:t>
            </w:r>
            <w:r>
              <w:tab/>
            </w:r>
            <w:r w:rsidRPr="00E254F7">
              <w:rPr>
                <w:sz w:val="24"/>
                <w:szCs w:val="24"/>
              </w:rPr>
              <w:t xml:space="preserve">Le Dossier d’Appel d’Offres décrit les </w:t>
            </w:r>
            <w:r w:rsidR="00462C66">
              <w:rPr>
                <w:sz w:val="24"/>
                <w:szCs w:val="24"/>
              </w:rPr>
              <w:t>travaux</w:t>
            </w:r>
            <w:r w:rsidRPr="00E254F7">
              <w:rPr>
                <w:sz w:val="24"/>
                <w:szCs w:val="24"/>
              </w:rPr>
              <w:t xml:space="preserve"> faisant l’objet du </w:t>
            </w:r>
            <w:r w:rsidR="00416AF1">
              <w:rPr>
                <w:sz w:val="24"/>
                <w:szCs w:val="24"/>
              </w:rPr>
              <w:t>Marché</w:t>
            </w:r>
            <w:r w:rsidRPr="00E254F7">
              <w:rPr>
                <w:sz w:val="24"/>
                <w:szCs w:val="24"/>
              </w:rPr>
              <w:t xml:space="preserve">, fixe les procédures de l’appel d’offres et stipule les conditions du </w:t>
            </w:r>
            <w:r w:rsidR="00416AF1">
              <w:rPr>
                <w:sz w:val="24"/>
                <w:szCs w:val="24"/>
              </w:rPr>
              <w:t>Marché</w:t>
            </w:r>
            <w:r w:rsidRPr="00E254F7">
              <w:rPr>
                <w:sz w:val="24"/>
                <w:szCs w:val="24"/>
              </w:rPr>
              <w:t>. Le dossier comprend les documents</w:t>
            </w:r>
            <w:r w:rsidR="00AF76B7">
              <w:rPr>
                <w:sz w:val="24"/>
                <w:szCs w:val="24"/>
              </w:rPr>
              <w:t xml:space="preserve"> </w:t>
            </w:r>
            <w:r w:rsidRPr="00E254F7">
              <w:rPr>
                <w:sz w:val="24"/>
                <w:szCs w:val="24"/>
              </w:rPr>
              <w:t xml:space="preserve">énumérés ci-après : </w:t>
            </w:r>
            <w:r w:rsidRPr="00E254F7">
              <w:rPr>
                <w:sz w:val="24"/>
                <w:szCs w:val="24"/>
              </w:rPr>
              <w:fldChar w:fldCharType="begin"/>
            </w:r>
            <w:r w:rsidRPr="00E254F7">
              <w:rPr>
                <w:sz w:val="24"/>
                <w:szCs w:val="24"/>
              </w:rPr>
              <w:instrText>ADVANCE \U 6.0</w:instrText>
            </w:r>
            <w:r w:rsidRPr="00E254F7">
              <w:rPr>
                <w:sz w:val="24"/>
                <w:szCs w:val="24"/>
              </w:rPr>
              <w:fldChar w:fldCharType="end"/>
            </w:r>
          </w:p>
          <w:p w:rsidR="0052670A" w:rsidRPr="00E254F7" w:rsidRDefault="0052670A" w:rsidP="00FC1647">
            <w:pPr>
              <w:suppressAutoHyphens/>
              <w:ind w:left="540" w:right="-72" w:hanging="540"/>
              <w:rPr>
                <w:sz w:val="24"/>
                <w:szCs w:val="24"/>
              </w:rPr>
            </w:pPr>
          </w:p>
          <w:p w:rsidR="0052670A" w:rsidRPr="0052670A" w:rsidRDefault="00F475DE" w:rsidP="00F475DE">
            <w:pPr>
              <w:suppressAutoHyphens/>
              <w:ind w:left="540" w:right="-72"/>
              <w:jc w:val="both"/>
              <w:rPr>
                <w:noProof w:val="0"/>
                <w:sz w:val="24"/>
              </w:rPr>
            </w:pPr>
            <w:r>
              <w:rPr>
                <w:sz w:val="24"/>
                <w:szCs w:val="24"/>
              </w:rPr>
              <w:t xml:space="preserve">Section I : </w:t>
            </w:r>
            <w:r>
              <w:rPr>
                <w:sz w:val="24"/>
                <w:szCs w:val="24"/>
              </w:rPr>
              <w:tab/>
            </w:r>
            <w:r w:rsidR="00FC1647" w:rsidRPr="00E254F7">
              <w:rPr>
                <w:sz w:val="24"/>
                <w:szCs w:val="24"/>
              </w:rPr>
              <w:t xml:space="preserve">Avis public d’appel d’offres </w:t>
            </w:r>
          </w:p>
          <w:p w:rsidR="0052670A" w:rsidRDefault="00F475DE" w:rsidP="00F475DE">
            <w:pPr>
              <w:suppressAutoHyphens/>
              <w:ind w:left="540" w:right="-72"/>
              <w:jc w:val="both"/>
              <w:rPr>
                <w:noProof w:val="0"/>
                <w:sz w:val="24"/>
              </w:rPr>
            </w:pPr>
            <w:r>
              <w:rPr>
                <w:sz w:val="24"/>
                <w:szCs w:val="24"/>
              </w:rPr>
              <w:t xml:space="preserve">Section II : </w:t>
            </w:r>
            <w:r>
              <w:rPr>
                <w:sz w:val="24"/>
                <w:szCs w:val="24"/>
              </w:rPr>
              <w:tab/>
            </w:r>
            <w:r w:rsidR="0052670A">
              <w:rPr>
                <w:sz w:val="24"/>
                <w:szCs w:val="24"/>
              </w:rPr>
              <w:t>Instructions aux Candidats</w:t>
            </w:r>
          </w:p>
          <w:p w:rsidR="0052670A" w:rsidRPr="00E254F7" w:rsidRDefault="00F475DE" w:rsidP="00F475DE">
            <w:pPr>
              <w:suppressAutoHyphens/>
              <w:ind w:left="540" w:right="-72"/>
              <w:jc w:val="both"/>
              <w:rPr>
                <w:sz w:val="24"/>
                <w:szCs w:val="24"/>
              </w:rPr>
            </w:pPr>
            <w:r>
              <w:rPr>
                <w:sz w:val="24"/>
                <w:szCs w:val="24"/>
              </w:rPr>
              <w:t>Section III :</w:t>
            </w:r>
            <w:r>
              <w:rPr>
                <w:sz w:val="24"/>
                <w:szCs w:val="24"/>
              </w:rPr>
              <w:tab/>
            </w:r>
            <w:r w:rsidR="0052670A">
              <w:rPr>
                <w:sz w:val="24"/>
                <w:szCs w:val="24"/>
              </w:rPr>
              <w:t xml:space="preserve">Modèles </w:t>
            </w:r>
            <w:r>
              <w:rPr>
                <w:sz w:val="24"/>
                <w:szCs w:val="24"/>
              </w:rPr>
              <w:t xml:space="preserve">de lettre de soumission et </w:t>
            </w:r>
            <w:r w:rsidR="0052670A">
              <w:rPr>
                <w:sz w:val="24"/>
                <w:szCs w:val="24"/>
              </w:rPr>
              <w:t>d’</w:t>
            </w:r>
            <w:r>
              <w:rPr>
                <w:sz w:val="24"/>
                <w:szCs w:val="24"/>
              </w:rPr>
              <w:t xml:space="preserve">annexes </w:t>
            </w:r>
          </w:p>
          <w:p w:rsidR="0052670A" w:rsidRPr="00E254F7" w:rsidRDefault="00FC1647" w:rsidP="00FC1647">
            <w:pPr>
              <w:numPr>
                <w:ilvl w:val="0"/>
                <w:numId w:val="11"/>
              </w:numPr>
              <w:suppressAutoHyphens/>
              <w:ind w:right="-72"/>
              <w:jc w:val="both"/>
              <w:rPr>
                <w:sz w:val="24"/>
                <w:szCs w:val="24"/>
              </w:rPr>
            </w:pPr>
            <w:r w:rsidRPr="00E254F7">
              <w:rPr>
                <w:sz w:val="24"/>
                <w:szCs w:val="24"/>
              </w:rPr>
              <w:t>Modèle de lettre de soumission</w:t>
            </w:r>
          </w:p>
          <w:p w:rsidR="005A2933" w:rsidRPr="00CF6FE7" w:rsidRDefault="005A2933" w:rsidP="00F475DE">
            <w:pPr>
              <w:numPr>
                <w:ilvl w:val="0"/>
                <w:numId w:val="11"/>
              </w:numPr>
              <w:suppressAutoHyphens/>
              <w:ind w:right="-72"/>
              <w:jc w:val="both"/>
              <w:rPr>
                <w:sz w:val="24"/>
                <w:szCs w:val="24"/>
              </w:rPr>
            </w:pPr>
            <w:r w:rsidRPr="00CF6FE7">
              <w:rPr>
                <w:sz w:val="24"/>
                <w:szCs w:val="24"/>
              </w:rPr>
              <w:t>Modèle de garantie de soumission</w:t>
            </w:r>
          </w:p>
          <w:p w:rsidR="00462C66" w:rsidRPr="00E254F7" w:rsidRDefault="00FC1647" w:rsidP="00F475DE">
            <w:pPr>
              <w:numPr>
                <w:ilvl w:val="0"/>
                <w:numId w:val="11"/>
              </w:numPr>
              <w:suppressAutoHyphens/>
              <w:ind w:right="-72"/>
              <w:jc w:val="both"/>
              <w:rPr>
                <w:sz w:val="24"/>
                <w:szCs w:val="24"/>
              </w:rPr>
            </w:pPr>
            <w:r w:rsidRPr="00E254F7">
              <w:rPr>
                <w:sz w:val="24"/>
                <w:szCs w:val="24"/>
              </w:rPr>
              <w:t>Modèle de formulaire de qualification</w:t>
            </w:r>
            <w:r w:rsidR="00462C66">
              <w:rPr>
                <w:sz w:val="24"/>
                <w:szCs w:val="24"/>
              </w:rPr>
              <w:t xml:space="preserve"> </w:t>
            </w:r>
            <w:r w:rsidR="00462C66" w:rsidRPr="00F475DE">
              <w:rPr>
                <w:noProof w:val="0"/>
                <w:sz w:val="24"/>
              </w:rPr>
              <w:t xml:space="preserve">comprenant des formulaires pour </w:t>
            </w:r>
            <w:r w:rsidR="00F475DE" w:rsidRPr="00F475DE">
              <w:rPr>
                <w:noProof w:val="0"/>
                <w:sz w:val="24"/>
              </w:rPr>
              <w:t>(a</w:t>
            </w:r>
            <w:r w:rsidR="00462C66" w:rsidRPr="00F475DE">
              <w:rPr>
                <w:noProof w:val="0"/>
                <w:sz w:val="24"/>
              </w:rPr>
              <w:t xml:space="preserve">) la </w:t>
            </w:r>
            <w:r w:rsidR="00462C66">
              <w:rPr>
                <w:noProof w:val="0"/>
                <w:sz w:val="24"/>
              </w:rPr>
              <w:t>liste du personnel cadre et la liste et composition des équipes sur le chantier;</w:t>
            </w:r>
            <w:r w:rsidR="00F475DE">
              <w:rPr>
                <w:noProof w:val="0"/>
                <w:sz w:val="24"/>
              </w:rPr>
              <w:t xml:space="preserve"> (b</w:t>
            </w:r>
            <w:r w:rsidR="00462C66">
              <w:rPr>
                <w:noProof w:val="0"/>
                <w:sz w:val="24"/>
              </w:rPr>
              <w:t xml:space="preserve">) la liste des moyens en matériel que le </w:t>
            </w:r>
            <w:r w:rsidR="00A035A7">
              <w:rPr>
                <w:noProof w:val="0"/>
                <w:sz w:val="24"/>
              </w:rPr>
              <w:t>Candidat</w:t>
            </w:r>
            <w:r w:rsidR="00462C66">
              <w:rPr>
                <w:noProof w:val="0"/>
                <w:sz w:val="24"/>
              </w:rPr>
              <w:t xml:space="preserve"> s’engage à mettre en œuvre pour l’exécution des travaux ; </w:t>
            </w:r>
            <w:r w:rsidR="00F475DE">
              <w:rPr>
                <w:noProof w:val="0"/>
                <w:sz w:val="24"/>
              </w:rPr>
              <w:t xml:space="preserve"> (c</w:t>
            </w:r>
            <w:r w:rsidR="00462C66">
              <w:rPr>
                <w:noProof w:val="0"/>
                <w:sz w:val="24"/>
              </w:rPr>
              <w:t xml:space="preserve">) </w:t>
            </w:r>
            <w:r w:rsidR="00567D7F">
              <w:rPr>
                <w:noProof w:val="0"/>
                <w:sz w:val="24"/>
              </w:rPr>
              <w:t xml:space="preserve">le </w:t>
            </w:r>
            <w:r w:rsidR="00462C66" w:rsidRPr="00F475DE">
              <w:rPr>
                <w:noProof w:val="0"/>
                <w:sz w:val="24"/>
              </w:rPr>
              <w:t>programme d'exécution des travaux ;</w:t>
            </w:r>
            <w:r w:rsidR="00F475DE" w:rsidRPr="00F475DE">
              <w:rPr>
                <w:noProof w:val="0"/>
                <w:sz w:val="24"/>
              </w:rPr>
              <w:t xml:space="preserve"> (d</w:t>
            </w:r>
            <w:r w:rsidR="00462C66" w:rsidRPr="00F475DE">
              <w:rPr>
                <w:noProof w:val="0"/>
                <w:sz w:val="24"/>
              </w:rPr>
              <w:t xml:space="preserve">) </w:t>
            </w:r>
            <w:r w:rsidR="0073183B">
              <w:rPr>
                <w:noProof w:val="0"/>
                <w:sz w:val="24"/>
              </w:rPr>
              <w:t>la</w:t>
            </w:r>
            <w:r w:rsidR="00567D7F">
              <w:rPr>
                <w:noProof w:val="0"/>
                <w:sz w:val="24"/>
              </w:rPr>
              <w:t xml:space="preserve"> </w:t>
            </w:r>
            <w:r w:rsidR="0073183B">
              <w:rPr>
                <w:noProof w:val="0"/>
                <w:sz w:val="24"/>
              </w:rPr>
              <w:t>fiche</w:t>
            </w:r>
            <w:r w:rsidR="00462C66" w:rsidRPr="00F475DE">
              <w:rPr>
                <w:noProof w:val="0"/>
                <w:sz w:val="24"/>
              </w:rPr>
              <w:t xml:space="preserve"> de provenance des matériaux à mettre en œuvre ;</w:t>
            </w:r>
            <w:r w:rsidR="00F475DE" w:rsidRPr="00F475DE">
              <w:rPr>
                <w:noProof w:val="0"/>
                <w:sz w:val="24"/>
              </w:rPr>
              <w:t xml:space="preserve"> (e</w:t>
            </w:r>
            <w:r w:rsidR="00462C66" w:rsidRPr="00F475DE">
              <w:rPr>
                <w:noProof w:val="0"/>
                <w:sz w:val="24"/>
              </w:rPr>
              <w:t xml:space="preserve">) </w:t>
            </w:r>
            <w:r w:rsidR="00567D7F">
              <w:rPr>
                <w:noProof w:val="0"/>
                <w:sz w:val="24"/>
              </w:rPr>
              <w:t xml:space="preserve">le </w:t>
            </w:r>
            <w:r w:rsidR="00462C66" w:rsidRPr="00F475DE">
              <w:rPr>
                <w:noProof w:val="0"/>
                <w:sz w:val="24"/>
              </w:rPr>
              <w:t>plan de charge de l'entreprise</w:t>
            </w:r>
            <w:r w:rsidR="00F475DE" w:rsidRPr="00F475DE">
              <w:rPr>
                <w:noProof w:val="0"/>
                <w:sz w:val="24"/>
              </w:rPr>
              <w:t>, (f</w:t>
            </w:r>
            <w:r w:rsidR="00462C66" w:rsidRPr="00F475DE">
              <w:rPr>
                <w:noProof w:val="0"/>
                <w:sz w:val="24"/>
              </w:rPr>
              <w:t>) la list</w:t>
            </w:r>
            <w:r w:rsidR="00F475DE">
              <w:rPr>
                <w:noProof w:val="0"/>
                <w:sz w:val="24"/>
              </w:rPr>
              <w:t>e</w:t>
            </w:r>
            <w:r w:rsidR="00462C66" w:rsidRPr="00F475DE">
              <w:rPr>
                <w:noProof w:val="0"/>
                <w:sz w:val="24"/>
              </w:rPr>
              <w:t xml:space="preserve"> des références de travaux </w:t>
            </w:r>
            <w:r w:rsidR="00F475DE" w:rsidRPr="00F475DE">
              <w:rPr>
                <w:noProof w:val="0"/>
                <w:sz w:val="24"/>
              </w:rPr>
              <w:t>similaires</w:t>
            </w:r>
            <w:r w:rsidR="00462C66" w:rsidRPr="00F475DE">
              <w:rPr>
                <w:noProof w:val="0"/>
                <w:sz w:val="24"/>
              </w:rPr>
              <w:t xml:space="preserve"> exécutés</w:t>
            </w:r>
            <w:r w:rsidR="0052670A" w:rsidRPr="00F475DE">
              <w:rPr>
                <w:noProof w:val="0"/>
                <w:sz w:val="24"/>
              </w:rPr>
              <w:t> </w:t>
            </w:r>
            <w:r w:rsidR="0052670A">
              <w:rPr>
                <w:noProof w:val="0"/>
                <w:sz w:val="24"/>
              </w:rPr>
              <w:t>.</w:t>
            </w:r>
          </w:p>
          <w:p w:rsidR="00F475DE" w:rsidRPr="006D4945" w:rsidRDefault="00FC1647" w:rsidP="006D4945">
            <w:pPr>
              <w:numPr>
                <w:ilvl w:val="0"/>
                <w:numId w:val="11"/>
              </w:numPr>
              <w:suppressAutoHyphens/>
              <w:ind w:right="-72"/>
              <w:jc w:val="both"/>
              <w:rPr>
                <w:sz w:val="24"/>
                <w:szCs w:val="24"/>
              </w:rPr>
            </w:pPr>
            <w:r w:rsidRPr="00E254F7">
              <w:rPr>
                <w:sz w:val="24"/>
                <w:szCs w:val="24"/>
              </w:rPr>
              <w:t xml:space="preserve">Modèle </w:t>
            </w:r>
            <w:r w:rsidR="00567D7F">
              <w:rPr>
                <w:sz w:val="24"/>
                <w:szCs w:val="24"/>
              </w:rPr>
              <w:t>d</w:t>
            </w:r>
            <w:r w:rsidR="009A232F">
              <w:rPr>
                <w:sz w:val="24"/>
                <w:szCs w:val="24"/>
              </w:rPr>
              <w:t>e Formulaire de Marché</w:t>
            </w:r>
          </w:p>
          <w:p w:rsidR="00F475DE" w:rsidRDefault="00F475DE" w:rsidP="00F475DE">
            <w:pPr>
              <w:suppressAutoHyphens/>
              <w:ind w:left="540" w:right="-72"/>
              <w:jc w:val="both"/>
              <w:rPr>
                <w:sz w:val="24"/>
                <w:szCs w:val="24"/>
              </w:rPr>
            </w:pPr>
            <w:r>
              <w:rPr>
                <w:sz w:val="24"/>
                <w:szCs w:val="24"/>
              </w:rPr>
              <w:t>Section IV :</w:t>
            </w:r>
            <w:r>
              <w:rPr>
                <w:sz w:val="24"/>
                <w:szCs w:val="24"/>
              </w:rPr>
              <w:tab/>
            </w:r>
            <w:r w:rsidR="00462C66" w:rsidRPr="00F475DE">
              <w:rPr>
                <w:sz w:val="24"/>
                <w:szCs w:val="24"/>
              </w:rPr>
              <w:t>Cahier des Clauses Administratives</w:t>
            </w:r>
          </w:p>
          <w:p w:rsidR="00F475DE" w:rsidRPr="00F475DE" w:rsidRDefault="00F475DE" w:rsidP="00F475DE">
            <w:pPr>
              <w:suppressAutoHyphens/>
              <w:ind w:left="540" w:right="-72"/>
              <w:jc w:val="both"/>
              <w:rPr>
                <w:sz w:val="24"/>
                <w:szCs w:val="24"/>
              </w:rPr>
            </w:pPr>
            <w:r w:rsidRPr="00F475DE">
              <w:rPr>
                <w:sz w:val="24"/>
                <w:szCs w:val="24"/>
              </w:rPr>
              <w:t>Section V :</w:t>
            </w:r>
            <w:r w:rsidRPr="00F475DE">
              <w:rPr>
                <w:sz w:val="24"/>
                <w:szCs w:val="24"/>
              </w:rPr>
              <w:tab/>
              <w:t>Bordereau des Prix Unitaires et Devis estimatif dans le cas d’un marché à prix unitaires, ou Devis estimatif dans le cas d’un marché à prix forfaitaire</w:t>
            </w:r>
          </w:p>
          <w:p w:rsidR="00FC1647" w:rsidRDefault="00F475DE" w:rsidP="00F475DE">
            <w:pPr>
              <w:suppressAutoHyphens/>
              <w:ind w:left="540" w:right="-72"/>
              <w:jc w:val="both"/>
              <w:rPr>
                <w:sz w:val="24"/>
                <w:szCs w:val="24"/>
              </w:rPr>
            </w:pPr>
            <w:r w:rsidRPr="00F475DE">
              <w:rPr>
                <w:sz w:val="24"/>
                <w:szCs w:val="24"/>
              </w:rPr>
              <w:t>Section VI :</w:t>
            </w:r>
            <w:r w:rsidRPr="00F475DE">
              <w:rPr>
                <w:sz w:val="24"/>
                <w:szCs w:val="24"/>
              </w:rPr>
              <w:tab/>
            </w:r>
            <w:r w:rsidR="00462C66" w:rsidRPr="00F475DE">
              <w:rPr>
                <w:sz w:val="24"/>
                <w:szCs w:val="24"/>
              </w:rPr>
              <w:t xml:space="preserve">Prescriptions Techniques </w:t>
            </w:r>
            <w:r>
              <w:rPr>
                <w:sz w:val="24"/>
                <w:szCs w:val="24"/>
              </w:rPr>
              <w:t>et Plans</w:t>
            </w:r>
          </w:p>
          <w:p w:rsidR="00F475DE" w:rsidRPr="00E254F7" w:rsidRDefault="00F475DE" w:rsidP="00F475DE">
            <w:pPr>
              <w:suppressAutoHyphens/>
              <w:ind w:left="540" w:right="-72"/>
              <w:jc w:val="both"/>
              <w:rPr>
                <w:sz w:val="24"/>
                <w:szCs w:val="24"/>
              </w:rPr>
            </w:pPr>
          </w:p>
          <w:p w:rsidR="00FC1647" w:rsidRPr="00E254F7" w:rsidRDefault="00FC1647" w:rsidP="00FC1647">
            <w:pPr>
              <w:suppressAutoHyphens/>
              <w:ind w:left="540" w:right="-72" w:hanging="540"/>
              <w:rPr>
                <w:sz w:val="24"/>
                <w:szCs w:val="24"/>
              </w:rPr>
            </w:pPr>
            <w:r w:rsidRPr="00E254F7">
              <w:rPr>
                <w:sz w:val="24"/>
                <w:szCs w:val="24"/>
              </w:rPr>
              <w:t>4.2</w:t>
            </w:r>
            <w:r w:rsidRPr="00E254F7">
              <w:rPr>
                <w:sz w:val="24"/>
                <w:szCs w:val="24"/>
              </w:rPr>
              <w:tab/>
              <w:t xml:space="preserve">Le Candidat devra examiner les instructions, modèles, conditions et </w:t>
            </w:r>
            <w:r w:rsidR="00696465">
              <w:rPr>
                <w:sz w:val="24"/>
                <w:szCs w:val="24"/>
              </w:rPr>
              <w:t>prescriptions</w:t>
            </w:r>
            <w:r w:rsidRPr="00E254F7">
              <w:rPr>
                <w:sz w:val="24"/>
                <w:szCs w:val="24"/>
              </w:rPr>
              <w:t xml:space="preserve"> contenus dans le Dossier d’Appel d’Offres. </w:t>
            </w:r>
          </w:p>
          <w:p w:rsidR="00FC1647" w:rsidRDefault="00FC1647" w:rsidP="00FC1647">
            <w:pPr>
              <w:suppressAutoHyphens/>
              <w:ind w:left="540" w:right="-72" w:hanging="540"/>
            </w:pPr>
          </w:p>
        </w:tc>
      </w:tr>
    </w:tbl>
    <w:p w:rsidR="00FC1647" w:rsidRDefault="00FC1647" w:rsidP="00FC1647">
      <w:pPr>
        <w:suppressAutoHyphens/>
      </w:pPr>
    </w:p>
    <w:p w:rsidR="00FC1647" w:rsidRDefault="00FC1647" w:rsidP="00FC1647">
      <w:pPr>
        <w:pStyle w:val="Head21"/>
      </w:pPr>
      <w:bookmarkStart w:id="19" w:name="_Toc454767704"/>
      <w:bookmarkStart w:id="20" w:name="_Toc319083198"/>
      <w:r>
        <w:t>C.  Préparation des offres</w:t>
      </w:r>
      <w:bookmarkEnd w:id="19"/>
      <w:bookmarkEnd w:id="20"/>
    </w:p>
    <w:p w:rsidR="00FC1647" w:rsidRDefault="00FC1647" w:rsidP="00FC1647">
      <w:pPr>
        <w:suppressAutoHyphens/>
        <w:rPr>
          <w:sz w:val="28"/>
        </w:rPr>
      </w:pPr>
    </w:p>
    <w:tbl>
      <w:tblPr>
        <w:tblW w:w="0" w:type="auto"/>
        <w:tblLayout w:type="fixed"/>
        <w:tblLook w:val="0000" w:firstRow="0" w:lastRow="0" w:firstColumn="0" w:lastColumn="0" w:noHBand="0" w:noVBand="0"/>
      </w:tblPr>
      <w:tblGrid>
        <w:gridCol w:w="2160"/>
        <w:gridCol w:w="6984"/>
      </w:tblGrid>
      <w:tr w:rsidR="00FC1647" w:rsidTr="00F1255B">
        <w:tc>
          <w:tcPr>
            <w:tcW w:w="2160" w:type="dxa"/>
          </w:tcPr>
          <w:p w:rsidR="00FC1647" w:rsidRDefault="00FC1647" w:rsidP="00FC1647">
            <w:pPr>
              <w:pStyle w:val="Head22"/>
            </w:pPr>
            <w:bookmarkStart w:id="21" w:name="_Toc454767705"/>
            <w:bookmarkStart w:id="22" w:name="_Toc319083199"/>
            <w:r>
              <w:t>5.</w:t>
            </w:r>
            <w:r>
              <w:tab/>
              <w:t xml:space="preserve">Langue de </w:t>
            </w:r>
            <w:r>
              <w:lastRenderedPageBreak/>
              <w:t>l’offre</w:t>
            </w:r>
            <w:bookmarkEnd w:id="21"/>
            <w:bookmarkEnd w:id="22"/>
          </w:p>
        </w:tc>
        <w:tc>
          <w:tcPr>
            <w:tcW w:w="6984" w:type="dxa"/>
          </w:tcPr>
          <w:p w:rsidR="00FC1647" w:rsidRPr="00E254F7" w:rsidRDefault="00FC1647" w:rsidP="00FC1647">
            <w:pPr>
              <w:suppressAutoHyphens/>
              <w:ind w:left="540" w:right="-72" w:hanging="540"/>
              <w:rPr>
                <w:sz w:val="24"/>
                <w:szCs w:val="24"/>
              </w:rPr>
            </w:pPr>
            <w:r w:rsidRPr="00E254F7">
              <w:rPr>
                <w:sz w:val="24"/>
                <w:szCs w:val="24"/>
              </w:rPr>
              <w:lastRenderedPageBreak/>
              <w:t>5.1</w:t>
            </w:r>
            <w:r w:rsidRPr="00E254F7">
              <w:rPr>
                <w:sz w:val="24"/>
                <w:szCs w:val="24"/>
              </w:rPr>
              <w:tab/>
              <w:t xml:space="preserve">La soumission ainsi que toute la correspondance constituant la </w:t>
            </w:r>
            <w:r w:rsidRPr="00E254F7">
              <w:rPr>
                <w:sz w:val="24"/>
                <w:szCs w:val="24"/>
              </w:rPr>
              <w:lastRenderedPageBreak/>
              <w:t>soumission, seront rédigés dans la langue française.</w:t>
            </w:r>
          </w:p>
          <w:p w:rsidR="00FC1647" w:rsidRPr="00E254F7" w:rsidRDefault="00FC1647" w:rsidP="00FC1647">
            <w:pPr>
              <w:suppressAutoHyphens/>
              <w:ind w:left="540" w:right="-72" w:hanging="540"/>
              <w:rPr>
                <w:sz w:val="24"/>
                <w:szCs w:val="24"/>
              </w:rPr>
            </w:pPr>
          </w:p>
        </w:tc>
      </w:tr>
      <w:tr w:rsidR="00FC1647" w:rsidTr="00F1255B">
        <w:trPr>
          <w:trHeight w:val="3622"/>
        </w:trPr>
        <w:tc>
          <w:tcPr>
            <w:tcW w:w="2160" w:type="dxa"/>
          </w:tcPr>
          <w:p w:rsidR="00FC1647" w:rsidRDefault="00FC1647" w:rsidP="00FC1647">
            <w:pPr>
              <w:pStyle w:val="Head22"/>
              <w:ind w:left="0" w:firstLine="0"/>
            </w:pPr>
            <w:bookmarkStart w:id="23" w:name="_Toc454767706"/>
            <w:bookmarkStart w:id="24" w:name="_Toc319083200"/>
            <w:r>
              <w:lastRenderedPageBreak/>
              <w:t>6.</w:t>
            </w:r>
            <w:r>
              <w:tab/>
              <w:t>Documents constitutifs de l’offre</w:t>
            </w:r>
            <w:bookmarkEnd w:id="23"/>
            <w:bookmarkEnd w:id="24"/>
          </w:p>
          <w:p w:rsidR="00FC1647" w:rsidRDefault="00FC1647" w:rsidP="00FC1647">
            <w:pPr>
              <w:suppressAutoHyphens/>
              <w:ind w:left="360" w:hanging="360"/>
            </w:pPr>
          </w:p>
        </w:tc>
        <w:tc>
          <w:tcPr>
            <w:tcW w:w="6984" w:type="dxa"/>
          </w:tcPr>
          <w:p w:rsidR="00FC1647" w:rsidRPr="00E254F7" w:rsidRDefault="00FC1647" w:rsidP="00614D0D">
            <w:pPr>
              <w:suppressAutoHyphens/>
              <w:ind w:left="539" w:right="-74" w:hanging="539"/>
              <w:rPr>
                <w:sz w:val="24"/>
                <w:szCs w:val="24"/>
              </w:rPr>
            </w:pPr>
            <w:r w:rsidRPr="00E254F7">
              <w:rPr>
                <w:sz w:val="24"/>
                <w:szCs w:val="24"/>
              </w:rPr>
              <w:t>6.1</w:t>
            </w:r>
            <w:r w:rsidRPr="00E254F7">
              <w:rPr>
                <w:sz w:val="24"/>
                <w:szCs w:val="24"/>
              </w:rPr>
              <w:tab/>
              <w:t>La soumission présentée par le candidat comprendra les documents suivants dûment remplis:</w:t>
            </w:r>
          </w:p>
          <w:p w:rsidR="00FC1647" w:rsidRPr="00E254F7" w:rsidRDefault="00FC1647" w:rsidP="00FC1647">
            <w:pPr>
              <w:suppressAutoHyphens/>
              <w:ind w:left="540" w:right="-72" w:hanging="540"/>
              <w:rPr>
                <w:sz w:val="24"/>
                <w:szCs w:val="24"/>
              </w:rPr>
            </w:pPr>
          </w:p>
          <w:p w:rsidR="00FC1647" w:rsidRPr="00E254F7" w:rsidRDefault="00FC1647" w:rsidP="00FC1647">
            <w:pPr>
              <w:numPr>
                <w:ilvl w:val="0"/>
                <w:numId w:val="6"/>
              </w:numPr>
              <w:suppressAutoHyphens/>
              <w:ind w:right="-72"/>
              <w:jc w:val="both"/>
              <w:rPr>
                <w:sz w:val="24"/>
                <w:szCs w:val="24"/>
              </w:rPr>
            </w:pPr>
            <w:r w:rsidRPr="00E254F7">
              <w:rPr>
                <w:sz w:val="24"/>
                <w:szCs w:val="24"/>
              </w:rPr>
              <w:t>La lettre de soumission, datée et signée</w:t>
            </w:r>
            <w:r w:rsidR="0071366B">
              <w:rPr>
                <w:sz w:val="24"/>
                <w:szCs w:val="24"/>
              </w:rPr>
              <w:t> ;</w:t>
            </w:r>
          </w:p>
          <w:p w:rsidR="00FC1647" w:rsidRDefault="00FC1647" w:rsidP="00FC1647">
            <w:pPr>
              <w:numPr>
                <w:ilvl w:val="0"/>
                <w:numId w:val="6"/>
              </w:numPr>
              <w:suppressAutoHyphens/>
              <w:ind w:right="-72"/>
              <w:jc w:val="both"/>
              <w:rPr>
                <w:sz w:val="24"/>
                <w:szCs w:val="24"/>
              </w:rPr>
            </w:pPr>
            <w:r w:rsidRPr="00E254F7">
              <w:rPr>
                <w:sz w:val="24"/>
                <w:szCs w:val="24"/>
              </w:rPr>
              <w:t xml:space="preserve">le Bordereau </w:t>
            </w:r>
            <w:r w:rsidR="001B43EE">
              <w:rPr>
                <w:sz w:val="24"/>
                <w:szCs w:val="24"/>
              </w:rPr>
              <w:t>des Prix unitaires et le Devis estimatif</w:t>
            </w:r>
            <w:r w:rsidRPr="00E254F7">
              <w:rPr>
                <w:sz w:val="24"/>
                <w:szCs w:val="24"/>
              </w:rPr>
              <w:t xml:space="preserve"> </w:t>
            </w:r>
            <w:r w:rsidR="001B43EE" w:rsidRPr="00F475DE">
              <w:rPr>
                <w:sz w:val="24"/>
                <w:szCs w:val="24"/>
              </w:rPr>
              <w:t xml:space="preserve">dans le cas d’un marché à prix unitaires, ou </w:t>
            </w:r>
            <w:r w:rsidR="001B43EE">
              <w:rPr>
                <w:sz w:val="24"/>
                <w:szCs w:val="24"/>
              </w:rPr>
              <w:t xml:space="preserve">le </w:t>
            </w:r>
            <w:r w:rsidR="001B43EE" w:rsidRPr="00F475DE">
              <w:rPr>
                <w:sz w:val="24"/>
                <w:szCs w:val="24"/>
              </w:rPr>
              <w:t>Devis estimatif dans le cas d’un marché à prix forfaitaire</w:t>
            </w:r>
            <w:r w:rsidR="001B43EE">
              <w:rPr>
                <w:sz w:val="24"/>
                <w:szCs w:val="24"/>
              </w:rPr>
              <w:t xml:space="preserve">, </w:t>
            </w:r>
            <w:r w:rsidRPr="00E254F7">
              <w:rPr>
                <w:sz w:val="24"/>
                <w:szCs w:val="24"/>
              </w:rPr>
              <w:t>dûment rempli</w:t>
            </w:r>
            <w:r w:rsidR="001B43EE">
              <w:rPr>
                <w:sz w:val="24"/>
                <w:szCs w:val="24"/>
              </w:rPr>
              <w:t>(s)</w:t>
            </w:r>
            <w:r w:rsidRPr="00E254F7">
              <w:rPr>
                <w:sz w:val="24"/>
                <w:szCs w:val="24"/>
              </w:rPr>
              <w:t>, daté</w:t>
            </w:r>
            <w:r w:rsidR="001B43EE">
              <w:rPr>
                <w:sz w:val="24"/>
                <w:szCs w:val="24"/>
              </w:rPr>
              <w:t>(s)</w:t>
            </w:r>
            <w:r w:rsidRPr="00E254F7">
              <w:rPr>
                <w:sz w:val="24"/>
                <w:szCs w:val="24"/>
              </w:rPr>
              <w:t xml:space="preserve"> et signé</w:t>
            </w:r>
            <w:r w:rsidR="001B43EE">
              <w:rPr>
                <w:sz w:val="24"/>
                <w:szCs w:val="24"/>
              </w:rPr>
              <w:t>(s)</w:t>
            </w:r>
            <w:r w:rsidR="0071366B">
              <w:rPr>
                <w:sz w:val="24"/>
                <w:szCs w:val="24"/>
              </w:rPr>
              <w:t> ;</w:t>
            </w:r>
          </w:p>
          <w:p w:rsidR="005A2933" w:rsidRPr="00CF6FE7" w:rsidRDefault="005A2933" w:rsidP="00FC1647">
            <w:pPr>
              <w:numPr>
                <w:ilvl w:val="0"/>
                <w:numId w:val="6"/>
              </w:numPr>
              <w:suppressAutoHyphens/>
              <w:ind w:right="-72"/>
              <w:jc w:val="both"/>
              <w:rPr>
                <w:sz w:val="24"/>
                <w:szCs w:val="24"/>
              </w:rPr>
            </w:pPr>
            <w:r w:rsidRPr="00CF6FE7">
              <w:rPr>
                <w:sz w:val="24"/>
                <w:szCs w:val="24"/>
              </w:rPr>
              <w:t>la garantie de soumission établie</w:t>
            </w:r>
            <w:r w:rsidR="004E0C6A" w:rsidRPr="00CF6FE7">
              <w:rPr>
                <w:sz w:val="24"/>
                <w:szCs w:val="24"/>
              </w:rPr>
              <w:t xml:space="preserve"> suivant le modèle fourni</w:t>
            </w:r>
            <w:r w:rsidRPr="00CF6FE7">
              <w:rPr>
                <w:sz w:val="24"/>
                <w:szCs w:val="24"/>
              </w:rPr>
              <w:t> ;</w:t>
            </w:r>
          </w:p>
          <w:p w:rsidR="00614D0D" w:rsidRPr="00690139" w:rsidRDefault="001B43EE" w:rsidP="00690139">
            <w:pPr>
              <w:pStyle w:val="Paragraphedeliste"/>
              <w:numPr>
                <w:ilvl w:val="0"/>
                <w:numId w:val="6"/>
              </w:numPr>
              <w:suppressAutoHyphens/>
              <w:ind w:right="-72"/>
              <w:rPr>
                <w:sz w:val="24"/>
                <w:szCs w:val="24"/>
              </w:rPr>
            </w:pPr>
            <w:r w:rsidRPr="00690139">
              <w:rPr>
                <w:sz w:val="24"/>
                <w:szCs w:val="24"/>
              </w:rPr>
              <w:t>le Formulaire de qualification</w:t>
            </w:r>
            <w:r w:rsidR="00FC1647" w:rsidRPr="00690139">
              <w:rPr>
                <w:sz w:val="24"/>
                <w:szCs w:val="24"/>
              </w:rPr>
              <w:t xml:space="preserve"> </w:t>
            </w:r>
            <w:r w:rsidRPr="00690139">
              <w:rPr>
                <w:sz w:val="24"/>
                <w:szCs w:val="24"/>
              </w:rPr>
              <w:t>établiss</w:t>
            </w:r>
            <w:r w:rsidR="00FC1647" w:rsidRPr="00690139">
              <w:rPr>
                <w:sz w:val="24"/>
                <w:szCs w:val="24"/>
              </w:rPr>
              <w:t xml:space="preserve">ant que le Candidat est qualifié pour exécuter le </w:t>
            </w:r>
            <w:r w:rsidR="00416AF1" w:rsidRPr="00690139">
              <w:rPr>
                <w:sz w:val="24"/>
                <w:szCs w:val="24"/>
              </w:rPr>
              <w:t>Marché</w:t>
            </w:r>
            <w:r w:rsidR="00FC1647" w:rsidRPr="00690139">
              <w:rPr>
                <w:sz w:val="24"/>
                <w:szCs w:val="24"/>
              </w:rPr>
              <w:t xml:space="preserve"> si son offre est acceptée</w:t>
            </w:r>
            <w:r w:rsidR="00690139" w:rsidRPr="00690139">
              <w:rPr>
                <w:sz w:val="24"/>
                <w:szCs w:val="24"/>
              </w:rPr>
              <w:t> ;</w:t>
            </w:r>
          </w:p>
          <w:p w:rsidR="00690139" w:rsidRPr="00690139" w:rsidRDefault="00690139" w:rsidP="00690139">
            <w:pPr>
              <w:pStyle w:val="Paragraphedeliste"/>
              <w:numPr>
                <w:ilvl w:val="0"/>
                <w:numId w:val="6"/>
              </w:numPr>
              <w:suppressAutoHyphens/>
              <w:ind w:right="-72"/>
              <w:rPr>
                <w:sz w:val="24"/>
                <w:szCs w:val="24"/>
              </w:rPr>
            </w:pPr>
            <w:r w:rsidRPr="00E254F7">
              <w:rPr>
                <w:sz w:val="24"/>
                <w:szCs w:val="24"/>
              </w:rPr>
              <w:t xml:space="preserve">le projet </w:t>
            </w:r>
            <w:r>
              <w:rPr>
                <w:sz w:val="24"/>
                <w:szCs w:val="24"/>
              </w:rPr>
              <w:t>d</w:t>
            </w:r>
            <w:r>
              <w:rPr>
                <w:sz w:val="24"/>
                <w:szCs w:val="24"/>
              </w:rPr>
              <w:t>e Formulaire du marché</w:t>
            </w:r>
            <w:r w:rsidRPr="00E254F7">
              <w:rPr>
                <w:sz w:val="24"/>
                <w:szCs w:val="24"/>
              </w:rPr>
              <w:t>, rempli, daté et signé</w:t>
            </w:r>
            <w:r>
              <w:rPr>
                <w:sz w:val="24"/>
                <w:szCs w:val="24"/>
              </w:rPr>
              <w:t> </w:t>
            </w:r>
          </w:p>
        </w:tc>
      </w:tr>
      <w:tr w:rsidR="00FC1647" w:rsidTr="00F1255B">
        <w:tc>
          <w:tcPr>
            <w:tcW w:w="2160" w:type="dxa"/>
          </w:tcPr>
          <w:p w:rsidR="00FC1647" w:rsidRDefault="001B43EE" w:rsidP="00FC1647">
            <w:pPr>
              <w:pStyle w:val="Head22"/>
            </w:pPr>
            <w:bookmarkStart w:id="25" w:name="_Toc451854122"/>
            <w:bookmarkStart w:id="26" w:name="_Toc454767709"/>
            <w:bookmarkStart w:id="27" w:name="_Toc319083201"/>
            <w:r>
              <w:t>7</w:t>
            </w:r>
            <w:r w:rsidR="00FC1647">
              <w:t>.</w:t>
            </w:r>
            <w:r w:rsidR="00FC1647">
              <w:tab/>
              <w:t>Monnaies de l’offre</w:t>
            </w:r>
            <w:bookmarkEnd w:id="25"/>
            <w:bookmarkEnd w:id="26"/>
            <w:bookmarkEnd w:id="27"/>
          </w:p>
        </w:tc>
        <w:tc>
          <w:tcPr>
            <w:tcW w:w="6984" w:type="dxa"/>
          </w:tcPr>
          <w:p w:rsidR="00FC1647" w:rsidRPr="00E254F7" w:rsidRDefault="00610DEE" w:rsidP="00FC1647">
            <w:pPr>
              <w:suppressAutoHyphens/>
              <w:ind w:left="540" w:right="-72" w:hanging="540"/>
              <w:rPr>
                <w:sz w:val="24"/>
                <w:szCs w:val="24"/>
              </w:rPr>
            </w:pPr>
            <w:r>
              <w:rPr>
                <w:sz w:val="24"/>
                <w:szCs w:val="24"/>
              </w:rPr>
              <w:t>7</w:t>
            </w:r>
            <w:r w:rsidR="00FC1647" w:rsidRPr="00E254F7">
              <w:rPr>
                <w:sz w:val="24"/>
                <w:szCs w:val="24"/>
              </w:rPr>
              <w:t>.1</w:t>
            </w:r>
            <w:r w:rsidR="00FC1647" w:rsidRPr="00E254F7">
              <w:rPr>
                <w:sz w:val="24"/>
                <w:szCs w:val="24"/>
              </w:rPr>
              <w:tab/>
              <w:t>Les prix seront libellés en FCFA.</w:t>
            </w:r>
          </w:p>
          <w:p w:rsidR="00FC1647" w:rsidRPr="00E254F7" w:rsidRDefault="00FC1647" w:rsidP="00FC1647">
            <w:pPr>
              <w:suppressAutoHyphens/>
              <w:ind w:left="540" w:right="-72" w:hanging="540"/>
              <w:rPr>
                <w:sz w:val="24"/>
                <w:szCs w:val="24"/>
              </w:rPr>
            </w:pPr>
          </w:p>
        </w:tc>
      </w:tr>
      <w:tr w:rsidR="00FC1647" w:rsidTr="00F1255B">
        <w:tc>
          <w:tcPr>
            <w:tcW w:w="2160" w:type="dxa"/>
          </w:tcPr>
          <w:p w:rsidR="00FC1647" w:rsidRDefault="001B43EE" w:rsidP="00FC1647">
            <w:pPr>
              <w:pStyle w:val="Head22"/>
            </w:pPr>
            <w:bookmarkStart w:id="28" w:name="_Toc454767710"/>
            <w:bookmarkStart w:id="29" w:name="_Toc319083202"/>
            <w:r>
              <w:t>8</w:t>
            </w:r>
            <w:r w:rsidR="00FC1647">
              <w:t>.</w:t>
            </w:r>
            <w:r w:rsidR="00FC1647">
              <w:tab/>
              <w:t>Délai de validité des offres</w:t>
            </w:r>
            <w:bookmarkEnd w:id="28"/>
            <w:bookmarkEnd w:id="29"/>
          </w:p>
        </w:tc>
        <w:tc>
          <w:tcPr>
            <w:tcW w:w="6984" w:type="dxa"/>
          </w:tcPr>
          <w:p w:rsidR="00FC1647" w:rsidRPr="00E254F7" w:rsidRDefault="00610DEE" w:rsidP="00FC1647">
            <w:pPr>
              <w:suppressAutoHyphens/>
              <w:ind w:left="540" w:right="-72" w:hanging="540"/>
              <w:rPr>
                <w:sz w:val="24"/>
                <w:szCs w:val="24"/>
              </w:rPr>
            </w:pPr>
            <w:r>
              <w:rPr>
                <w:sz w:val="24"/>
                <w:szCs w:val="24"/>
              </w:rPr>
              <w:t>8</w:t>
            </w:r>
            <w:r w:rsidR="00FC1647" w:rsidRPr="00E254F7">
              <w:rPr>
                <w:sz w:val="24"/>
                <w:szCs w:val="24"/>
              </w:rPr>
              <w:t>.1</w:t>
            </w:r>
            <w:r w:rsidR="00FC1647" w:rsidRPr="00E254F7">
              <w:rPr>
                <w:sz w:val="24"/>
                <w:szCs w:val="24"/>
              </w:rPr>
              <w:tab/>
              <w:t>Les offres seront valables pour la période stipulée dans l’Avis public d’appel d’offres.</w:t>
            </w:r>
          </w:p>
          <w:p w:rsidR="00FC1647" w:rsidRPr="00E254F7" w:rsidRDefault="00FC1647" w:rsidP="00FC1647">
            <w:pPr>
              <w:suppressAutoHyphens/>
              <w:ind w:right="-72"/>
              <w:rPr>
                <w:sz w:val="24"/>
                <w:szCs w:val="24"/>
              </w:rPr>
            </w:pPr>
          </w:p>
        </w:tc>
      </w:tr>
    </w:tbl>
    <w:p w:rsidR="00FC1647" w:rsidRDefault="00FC1647" w:rsidP="00FC1647">
      <w:pPr>
        <w:suppressAutoHyphens/>
      </w:pPr>
    </w:p>
    <w:p w:rsidR="00FC1647" w:rsidRDefault="00FC1647" w:rsidP="00FC1647">
      <w:pPr>
        <w:pStyle w:val="Head21"/>
      </w:pPr>
      <w:r>
        <w:fldChar w:fldCharType="begin"/>
      </w:r>
      <w:r>
        <w:instrText>ADVANCE \U 12.0</w:instrText>
      </w:r>
      <w:bookmarkStart w:id="30" w:name="_Toc454767711"/>
      <w:bookmarkStart w:id="31" w:name="_Toc319083203"/>
      <w:r>
        <w:fldChar w:fldCharType="end"/>
      </w:r>
      <w:r>
        <w:t>D.  Dépôt des offres</w:t>
      </w:r>
      <w:bookmarkEnd w:id="30"/>
      <w:bookmarkEnd w:id="31"/>
    </w:p>
    <w:tbl>
      <w:tblPr>
        <w:tblW w:w="0" w:type="auto"/>
        <w:tblLayout w:type="fixed"/>
        <w:tblLook w:val="0000" w:firstRow="0" w:lastRow="0" w:firstColumn="0" w:lastColumn="0" w:noHBand="0" w:noVBand="0"/>
      </w:tblPr>
      <w:tblGrid>
        <w:gridCol w:w="2178"/>
        <w:gridCol w:w="6966"/>
      </w:tblGrid>
      <w:tr w:rsidR="00FC1647">
        <w:tc>
          <w:tcPr>
            <w:tcW w:w="2178" w:type="dxa"/>
          </w:tcPr>
          <w:p w:rsidR="00FC1647" w:rsidRDefault="00610DEE" w:rsidP="00FC1647">
            <w:pPr>
              <w:pStyle w:val="Head22"/>
            </w:pPr>
            <w:bookmarkStart w:id="32" w:name="_Toc454767712"/>
            <w:bookmarkStart w:id="33" w:name="_Toc319083204"/>
            <w:r>
              <w:t>9</w:t>
            </w:r>
            <w:r w:rsidR="00FC1647">
              <w:t>.</w:t>
            </w:r>
            <w:r w:rsidR="00FC1647">
              <w:tab/>
              <w:t>Cachetage et marquage des offres</w:t>
            </w:r>
            <w:bookmarkEnd w:id="32"/>
            <w:bookmarkEnd w:id="33"/>
          </w:p>
        </w:tc>
        <w:tc>
          <w:tcPr>
            <w:tcW w:w="6966" w:type="dxa"/>
          </w:tcPr>
          <w:p w:rsidR="00FC1647" w:rsidRPr="00E254F7" w:rsidRDefault="00610DEE" w:rsidP="001B43EE">
            <w:pPr>
              <w:suppressAutoHyphens/>
              <w:ind w:left="533" w:right="-72" w:hanging="533"/>
              <w:rPr>
                <w:sz w:val="24"/>
                <w:szCs w:val="24"/>
              </w:rPr>
            </w:pPr>
            <w:r>
              <w:rPr>
                <w:sz w:val="24"/>
                <w:szCs w:val="24"/>
              </w:rPr>
              <w:t>9</w:t>
            </w:r>
            <w:r w:rsidR="00FC1647" w:rsidRPr="00E254F7">
              <w:rPr>
                <w:sz w:val="24"/>
                <w:szCs w:val="24"/>
              </w:rPr>
              <w:t>.1</w:t>
            </w:r>
            <w:r w:rsidR="00FC1647" w:rsidRPr="00E254F7">
              <w:rPr>
                <w:sz w:val="24"/>
                <w:szCs w:val="24"/>
              </w:rPr>
              <w:tab/>
              <w:t xml:space="preserve">Les Candidats placeront l’original et </w:t>
            </w:r>
            <w:r w:rsidR="001B43EE">
              <w:rPr>
                <w:sz w:val="24"/>
                <w:szCs w:val="24"/>
              </w:rPr>
              <w:t>deux</w:t>
            </w:r>
            <w:r w:rsidR="00FC1647" w:rsidRPr="00E254F7">
              <w:rPr>
                <w:sz w:val="24"/>
                <w:szCs w:val="24"/>
              </w:rPr>
              <w:t xml:space="preserve"> copies de leur soumission dans une enveloppe intérieure et une en</w:t>
            </w:r>
            <w:r w:rsidR="001B43EE">
              <w:rPr>
                <w:sz w:val="24"/>
                <w:szCs w:val="24"/>
              </w:rPr>
              <w:t xml:space="preserve">veloppe extérieure cachetées. </w:t>
            </w:r>
            <w:r w:rsidR="00605E0B">
              <w:rPr>
                <w:sz w:val="24"/>
                <w:szCs w:val="24"/>
              </w:rPr>
              <w:t xml:space="preserve">L’enveloppe contenant la garantie de soumission doit en outre être contenue dans l’enveloppe intérieure. </w:t>
            </w:r>
            <w:r w:rsidR="001B43EE">
              <w:rPr>
                <w:sz w:val="24"/>
                <w:szCs w:val="24"/>
              </w:rPr>
              <w:t>C</w:t>
            </w:r>
            <w:r w:rsidR="00FC1647" w:rsidRPr="00E254F7">
              <w:rPr>
                <w:sz w:val="24"/>
                <w:szCs w:val="24"/>
              </w:rPr>
              <w:t>es enveloppes</w:t>
            </w:r>
            <w:r w:rsidR="001B43EE">
              <w:rPr>
                <w:sz w:val="24"/>
                <w:szCs w:val="24"/>
              </w:rPr>
              <w:t> :</w:t>
            </w:r>
          </w:p>
          <w:p w:rsidR="00FC1647" w:rsidRPr="00E254F7" w:rsidRDefault="00FC1647" w:rsidP="00FC1647">
            <w:pPr>
              <w:suppressAutoHyphens/>
              <w:ind w:left="1080" w:right="-72" w:hanging="533"/>
              <w:rPr>
                <w:sz w:val="24"/>
                <w:szCs w:val="24"/>
              </w:rPr>
            </w:pPr>
            <w:r w:rsidRPr="00E254F7">
              <w:rPr>
                <w:sz w:val="24"/>
                <w:szCs w:val="24"/>
              </w:rPr>
              <w:t>(a)</w:t>
            </w:r>
            <w:r w:rsidRPr="00E254F7">
              <w:rPr>
                <w:sz w:val="24"/>
                <w:szCs w:val="24"/>
              </w:rPr>
              <w:tab/>
              <w:t xml:space="preserve">seront adressées à l’Autorité contractante à l’adresse indiquée dans l’Avis public d’appel d’offres ;  </w:t>
            </w:r>
          </w:p>
          <w:p w:rsidR="00FC1647" w:rsidRPr="00E254F7" w:rsidRDefault="00FC1647" w:rsidP="001B43EE">
            <w:pPr>
              <w:suppressAutoHyphens/>
              <w:ind w:left="1066" w:right="-72" w:hanging="533"/>
              <w:rPr>
                <w:sz w:val="24"/>
                <w:szCs w:val="24"/>
              </w:rPr>
            </w:pPr>
            <w:r w:rsidRPr="00E254F7">
              <w:rPr>
                <w:sz w:val="24"/>
                <w:szCs w:val="24"/>
              </w:rPr>
              <w:t>(b)</w:t>
            </w:r>
            <w:r w:rsidRPr="00E254F7">
              <w:rPr>
                <w:sz w:val="24"/>
                <w:szCs w:val="24"/>
              </w:rPr>
              <w:tab/>
              <w:t>porteront le nom du projet, le titre et le numéro de l’appel d’offres, tels qu’indiqués dans l’Avis public d’appel d’offres.</w:t>
            </w:r>
          </w:p>
          <w:p w:rsidR="00FC1647" w:rsidRPr="00E254F7" w:rsidRDefault="00FC1647" w:rsidP="00FC1647">
            <w:pPr>
              <w:suppressAutoHyphens/>
              <w:ind w:left="533" w:right="-72"/>
              <w:rPr>
                <w:sz w:val="24"/>
                <w:szCs w:val="24"/>
              </w:rPr>
            </w:pPr>
            <w:r w:rsidRPr="00E254F7">
              <w:rPr>
                <w:sz w:val="24"/>
                <w:szCs w:val="24"/>
              </w:rPr>
              <w:t>L’enveloppe intérieure comportera en outre le nom et l’adresse du Candidat.</w:t>
            </w:r>
          </w:p>
        </w:tc>
      </w:tr>
      <w:tr w:rsidR="00FC1647">
        <w:tc>
          <w:tcPr>
            <w:tcW w:w="2178" w:type="dxa"/>
          </w:tcPr>
          <w:p w:rsidR="00FC1647" w:rsidRDefault="00610DEE" w:rsidP="00FC1647">
            <w:pPr>
              <w:pStyle w:val="Head22"/>
            </w:pPr>
            <w:bookmarkStart w:id="34" w:name="_Toc454767713"/>
            <w:bookmarkStart w:id="35" w:name="_Toc319083205"/>
            <w:r>
              <w:t>10</w:t>
            </w:r>
            <w:r w:rsidR="00FC1647">
              <w:t>.</w:t>
            </w:r>
            <w:r w:rsidR="00FC1647">
              <w:tab/>
              <w:t>Date et heure limite de dépôt des offres</w:t>
            </w:r>
            <w:bookmarkEnd w:id="34"/>
            <w:bookmarkEnd w:id="35"/>
          </w:p>
        </w:tc>
        <w:tc>
          <w:tcPr>
            <w:tcW w:w="6966" w:type="dxa"/>
          </w:tcPr>
          <w:p w:rsidR="00FC1647" w:rsidRPr="00E254F7" w:rsidRDefault="00610DEE" w:rsidP="00FC1647">
            <w:pPr>
              <w:suppressAutoHyphens/>
              <w:ind w:left="533" w:right="-72" w:hanging="533"/>
              <w:rPr>
                <w:sz w:val="24"/>
                <w:szCs w:val="24"/>
              </w:rPr>
            </w:pPr>
            <w:r>
              <w:rPr>
                <w:sz w:val="24"/>
                <w:szCs w:val="24"/>
              </w:rPr>
              <w:t>10</w:t>
            </w:r>
            <w:r w:rsidR="00FC1647" w:rsidRPr="00E254F7">
              <w:rPr>
                <w:sz w:val="24"/>
                <w:szCs w:val="24"/>
              </w:rPr>
              <w:t>.1</w:t>
            </w:r>
            <w:r w:rsidR="00FC1647" w:rsidRPr="00E254F7">
              <w:rPr>
                <w:sz w:val="24"/>
                <w:szCs w:val="24"/>
              </w:rPr>
              <w:tab/>
              <w:t>Les offres doivent être reçues à l’a</w:t>
            </w:r>
            <w:r>
              <w:rPr>
                <w:sz w:val="24"/>
                <w:szCs w:val="24"/>
              </w:rPr>
              <w:t>dresse spécifiée au paragraphe 9</w:t>
            </w:r>
            <w:r w:rsidR="00FC1647" w:rsidRPr="00E254F7">
              <w:rPr>
                <w:sz w:val="24"/>
                <w:szCs w:val="24"/>
              </w:rPr>
              <w:t>.1(a) ci-dessus au plus tard à l’heure et à la date indiquées dans l’Avis public d’appel d’offres.</w:t>
            </w:r>
          </w:p>
        </w:tc>
      </w:tr>
    </w:tbl>
    <w:p w:rsidR="00FC1647" w:rsidRDefault="00FC1647" w:rsidP="00FC1647">
      <w:pPr>
        <w:pStyle w:val="Head21"/>
      </w:pPr>
    </w:p>
    <w:p w:rsidR="00FC1647" w:rsidRDefault="00FC1647" w:rsidP="00FC1647">
      <w:pPr>
        <w:pStyle w:val="Head21"/>
      </w:pPr>
      <w:bookmarkStart w:id="36" w:name="_Toc454767714"/>
      <w:bookmarkStart w:id="37" w:name="_Toc319083206"/>
      <w:r>
        <w:t>E.  Ouverture des plis et évaluation des offres</w:t>
      </w:r>
      <w:bookmarkEnd w:id="36"/>
      <w:bookmarkEnd w:id="37"/>
    </w:p>
    <w:p w:rsidR="00FC1647" w:rsidRDefault="00FC1647" w:rsidP="00FC1647">
      <w:pPr>
        <w:suppressAutoHyphens/>
      </w:pPr>
    </w:p>
    <w:tbl>
      <w:tblPr>
        <w:tblW w:w="9144" w:type="dxa"/>
        <w:tblLayout w:type="fixed"/>
        <w:tblLook w:val="0000" w:firstRow="0" w:lastRow="0" w:firstColumn="0" w:lastColumn="0" w:noHBand="0" w:noVBand="0"/>
      </w:tblPr>
      <w:tblGrid>
        <w:gridCol w:w="2160"/>
        <w:gridCol w:w="6984"/>
      </w:tblGrid>
      <w:tr w:rsidR="00FC1647">
        <w:tc>
          <w:tcPr>
            <w:tcW w:w="2160" w:type="dxa"/>
          </w:tcPr>
          <w:p w:rsidR="00FC1647" w:rsidRDefault="00610DEE" w:rsidP="00FC1647">
            <w:pPr>
              <w:pStyle w:val="Head22"/>
            </w:pPr>
            <w:bookmarkStart w:id="38" w:name="_Toc340304823"/>
            <w:bookmarkStart w:id="39" w:name="_Toc454767715"/>
            <w:bookmarkStart w:id="40" w:name="_Toc319083207"/>
            <w:r>
              <w:t>11</w:t>
            </w:r>
            <w:r w:rsidR="00FC1647">
              <w:t>.</w:t>
            </w:r>
            <w:r w:rsidR="00FC1647">
              <w:tab/>
              <w:t>Ouverture des soumissions par l’Autorité contractante</w:t>
            </w:r>
            <w:bookmarkEnd w:id="38"/>
            <w:bookmarkEnd w:id="39"/>
            <w:bookmarkEnd w:id="40"/>
          </w:p>
        </w:tc>
        <w:tc>
          <w:tcPr>
            <w:tcW w:w="6984" w:type="dxa"/>
          </w:tcPr>
          <w:p w:rsidR="00FC1647" w:rsidRPr="00E254F7" w:rsidRDefault="00610DEE" w:rsidP="00FC1647">
            <w:pPr>
              <w:suppressAutoHyphens/>
              <w:ind w:left="533" w:right="-72" w:hanging="533"/>
              <w:rPr>
                <w:sz w:val="24"/>
                <w:szCs w:val="24"/>
              </w:rPr>
            </w:pPr>
            <w:r>
              <w:rPr>
                <w:sz w:val="24"/>
                <w:szCs w:val="24"/>
              </w:rPr>
              <w:t>11</w:t>
            </w:r>
            <w:r w:rsidR="00FC1647" w:rsidRPr="00E254F7">
              <w:rPr>
                <w:sz w:val="24"/>
                <w:szCs w:val="24"/>
              </w:rPr>
              <w:t>.1</w:t>
            </w:r>
            <w:r w:rsidR="00FC1647" w:rsidRPr="00E254F7">
              <w:rPr>
                <w:sz w:val="24"/>
                <w:szCs w:val="24"/>
              </w:rPr>
              <w:tab/>
              <w:t xml:space="preserve">L’Autorité contractante ouvrira les soumissions en présence des représentants des candidats qui souhaitent assister à l’ouverture, à la date, à l’heure et à l’adresse précisées dans l’Avis public d’appel d’offres. </w:t>
            </w:r>
          </w:p>
          <w:p w:rsidR="00FC1647" w:rsidRPr="00E254F7" w:rsidRDefault="00FC1647" w:rsidP="00FC1647">
            <w:pPr>
              <w:suppressAutoHyphens/>
              <w:ind w:left="533" w:right="-72" w:hanging="533"/>
              <w:rPr>
                <w:sz w:val="24"/>
                <w:szCs w:val="24"/>
              </w:rPr>
            </w:pPr>
          </w:p>
          <w:p w:rsidR="00FC1647" w:rsidRPr="00CF6FE7" w:rsidRDefault="00610DEE" w:rsidP="00FC1647">
            <w:pPr>
              <w:suppressAutoHyphens/>
              <w:ind w:left="533" w:right="-72" w:hanging="533"/>
              <w:rPr>
                <w:sz w:val="24"/>
                <w:szCs w:val="24"/>
              </w:rPr>
            </w:pPr>
            <w:r>
              <w:rPr>
                <w:sz w:val="24"/>
                <w:szCs w:val="24"/>
              </w:rPr>
              <w:t>11</w:t>
            </w:r>
            <w:r w:rsidR="00FC1647" w:rsidRPr="00E254F7">
              <w:rPr>
                <w:sz w:val="24"/>
                <w:szCs w:val="24"/>
              </w:rPr>
              <w:t>.2</w:t>
            </w:r>
            <w:r w:rsidR="00FC1647" w:rsidRPr="00E254F7">
              <w:rPr>
                <w:sz w:val="24"/>
                <w:szCs w:val="24"/>
              </w:rPr>
              <w:tab/>
            </w:r>
            <w:r w:rsidR="00FC1647" w:rsidRPr="00CF6FE7">
              <w:rPr>
                <w:sz w:val="24"/>
                <w:szCs w:val="24"/>
              </w:rPr>
              <w:t>L’Autorité contractante préparera un procès-verbal de la séance d’ouverture des plis.</w:t>
            </w:r>
            <w:r w:rsidR="00711920" w:rsidRPr="00CF6FE7">
              <w:t xml:space="preserve"> </w:t>
            </w:r>
            <w:r w:rsidR="00711920" w:rsidRPr="00CF6FE7">
              <w:rPr>
                <w:sz w:val="24"/>
                <w:szCs w:val="24"/>
              </w:rPr>
              <w:t xml:space="preserve">Le procès-verbal sera publié et remis sans </w:t>
            </w:r>
            <w:r w:rsidR="00711920" w:rsidRPr="00CF6FE7">
              <w:rPr>
                <w:sz w:val="24"/>
                <w:szCs w:val="24"/>
              </w:rPr>
              <w:lastRenderedPageBreak/>
              <w:t>délai à tous les soumissionnaires qui en font la demande.</w:t>
            </w:r>
          </w:p>
          <w:p w:rsidR="00FC1647" w:rsidRPr="00E254F7" w:rsidRDefault="00FC1647" w:rsidP="00FC1647">
            <w:pPr>
              <w:suppressAutoHyphens/>
              <w:ind w:left="533" w:right="-72" w:hanging="533"/>
              <w:rPr>
                <w:sz w:val="24"/>
                <w:szCs w:val="24"/>
              </w:rPr>
            </w:pPr>
          </w:p>
        </w:tc>
      </w:tr>
      <w:tr w:rsidR="00FC1647">
        <w:tc>
          <w:tcPr>
            <w:tcW w:w="2160" w:type="dxa"/>
          </w:tcPr>
          <w:p w:rsidR="00FC1647" w:rsidRDefault="00610DEE" w:rsidP="00FC1647">
            <w:pPr>
              <w:pStyle w:val="Head22"/>
            </w:pPr>
            <w:bookmarkStart w:id="41" w:name="_Toc454767716"/>
            <w:bookmarkStart w:id="42" w:name="_Toc319083208"/>
            <w:bookmarkStart w:id="43" w:name="_Toc340304827"/>
            <w:r>
              <w:lastRenderedPageBreak/>
              <w:t>12</w:t>
            </w:r>
            <w:r w:rsidR="00FC1647">
              <w:t>.</w:t>
            </w:r>
            <w:r w:rsidR="00FC1647">
              <w:tab/>
              <w:t>Evaluation et Comparaison des offres</w:t>
            </w:r>
            <w:bookmarkEnd w:id="41"/>
            <w:bookmarkEnd w:id="42"/>
            <w:r w:rsidR="00FC1647">
              <w:t xml:space="preserve"> </w:t>
            </w:r>
            <w:bookmarkEnd w:id="43"/>
          </w:p>
        </w:tc>
        <w:tc>
          <w:tcPr>
            <w:tcW w:w="6984" w:type="dxa"/>
          </w:tcPr>
          <w:p w:rsidR="00FC1647" w:rsidRPr="00E254F7" w:rsidRDefault="00610DEE" w:rsidP="00610DEE">
            <w:pPr>
              <w:suppressAutoHyphens/>
              <w:ind w:left="533" w:right="-72" w:hanging="533"/>
              <w:rPr>
                <w:sz w:val="24"/>
                <w:szCs w:val="24"/>
              </w:rPr>
            </w:pPr>
            <w:r>
              <w:rPr>
                <w:sz w:val="24"/>
                <w:szCs w:val="24"/>
              </w:rPr>
              <w:t>12</w:t>
            </w:r>
            <w:r w:rsidR="00FC1647" w:rsidRPr="00E254F7">
              <w:rPr>
                <w:sz w:val="24"/>
                <w:szCs w:val="24"/>
              </w:rPr>
              <w:t>.1</w:t>
            </w:r>
            <w:r w:rsidR="00FC1647" w:rsidRPr="00E254F7">
              <w:rPr>
                <w:sz w:val="24"/>
                <w:szCs w:val="24"/>
              </w:rPr>
              <w:tab/>
              <w:t>L’Autorité contractante procédera à l’évaluation et à la comparaison des offres en procédant dans l’ordre suivant :</w:t>
            </w:r>
          </w:p>
          <w:p w:rsidR="00FC1647" w:rsidRPr="00E254F7" w:rsidRDefault="00FC1647" w:rsidP="0036665F">
            <w:pPr>
              <w:numPr>
                <w:ilvl w:val="0"/>
                <w:numId w:val="7"/>
              </w:numPr>
              <w:tabs>
                <w:tab w:val="clear" w:pos="360"/>
                <w:tab w:val="num" w:pos="893"/>
              </w:tabs>
              <w:suppressAutoHyphens/>
              <w:ind w:left="893" w:right="-72"/>
              <w:jc w:val="both"/>
              <w:rPr>
                <w:sz w:val="24"/>
                <w:szCs w:val="24"/>
              </w:rPr>
            </w:pPr>
            <w:r w:rsidRPr="00E254F7">
              <w:rPr>
                <w:sz w:val="24"/>
                <w:szCs w:val="24"/>
              </w:rPr>
              <w:t>l’examen de la conformité des offres;</w:t>
            </w:r>
          </w:p>
          <w:p w:rsidR="00FC1647" w:rsidRDefault="00FC1647" w:rsidP="0036665F">
            <w:pPr>
              <w:numPr>
                <w:ilvl w:val="0"/>
                <w:numId w:val="7"/>
              </w:numPr>
              <w:tabs>
                <w:tab w:val="clear" w:pos="360"/>
                <w:tab w:val="num" w:pos="893"/>
              </w:tabs>
              <w:suppressAutoHyphens/>
              <w:ind w:left="893" w:right="-72"/>
              <w:jc w:val="both"/>
              <w:rPr>
                <w:sz w:val="24"/>
                <w:szCs w:val="24"/>
              </w:rPr>
            </w:pPr>
            <w:r w:rsidRPr="00E254F7">
              <w:rPr>
                <w:sz w:val="24"/>
                <w:szCs w:val="24"/>
              </w:rPr>
              <w:t>la vérificati</w:t>
            </w:r>
            <w:r w:rsidR="00567D7F">
              <w:rPr>
                <w:sz w:val="24"/>
                <w:szCs w:val="24"/>
              </w:rPr>
              <w:t>on des opérations arithmétiques</w:t>
            </w:r>
            <w:r w:rsidRPr="00E254F7">
              <w:rPr>
                <w:sz w:val="24"/>
                <w:szCs w:val="24"/>
              </w:rPr>
              <w:t>;</w:t>
            </w:r>
          </w:p>
          <w:p w:rsidR="00FC1647" w:rsidRPr="00E254F7" w:rsidRDefault="00FC1647" w:rsidP="0036665F">
            <w:pPr>
              <w:numPr>
                <w:ilvl w:val="0"/>
                <w:numId w:val="7"/>
              </w:numPr>
              <w:tabs>
                <w:tab w:val="clear" w:pos="360"/>
                <w:tab w:val="num" w:pos="893"/>
              </w:tabs>
              <w:suppressAutoHyphens/>
              <w:ind w:left="893" w:right="-72"/>
              <w:jc w:val="both"/>
              <w:rPr>
                <w:sz w:val="24"/>
                <w:szCs w:val="24"/>
              </w:rPr>
            </w:pPr>
            <w:r w:rsidRPr="00E254F7">
              <w:rPr>
                <w:sz w:val="24"/>
                <w:szCs w:val="24"/>
              </w:rPr>
              <w:t xml:space="preserve">l’élaboration d’un </w:t>
            </w:r>
            <w:r w:rsidR="00567D7F">
              <w:rPr>
                <w:sz w:val="24"/>
                <w:szCs w:val="24"/>
              </w:rPr>
              <w:t xml:space="preserve">classement </w:t>
            </w:r>
            <w:r w:rsidRPr="00E254F7">
              <w:rPr>
                <w:sz w:val="24"/>
                <w:szCs w:val="24"/>
              </w:rPr>
              <w:t>des offres</w:t>
            </w:r>
            <w:r w:rsidR="00567D7F">
              <w:rPr>
                <w:sz w:val="24"/>
                <w:szCs w:val="24"/>
              </w:rPr>
              <w:t>, par ordre de prix croissant</w:t>
            </w:r>
            <w:r w:rsidRPr="00E254F7">
              <w:rPr>
                <w:sz w:val="24"/>
                <w:szCs w:val="24"/>
              </w:rPr>
              <w:t>.</w:t>
            </w:r>
          </w:p>
          <w:p w:rsidR="00FC1647" w:rsidRPr="00E254F7" w:rsidRDefault="00FC1647" w:rsidP="00FC1647">
            <w:pPr>
              <w:suppressAutoHyphens/>
              <w:ind w:right="-72"/>
              <w:rPr>
                <w:sz w:val="24"/>
                <w:szCs w:val="24"/>
              </w:rPr>
            </w:pPr>
          </w:p>
        </w:tc>
      </w:tr>
      <w:tr w:rsidR="00FC1647">
        <w:tc>
          <w:tcPr>
            <w:tcW w:w="2160" w:type="dxa"/>
          </w:tcPr>
          <w:p w:rsidR="00FC1647" w:rsidRDefault="00610DEE" w:rsidP="00FC1647">
            <w:pPr>
              <w:pStyle w:val="Head22"/>
            </w:pPr>
            <w:bookmarkStart w:id="44" w:name="_Toc451854142"/>
            <w:bookmarkStart w:id="45" w:name="_Toc319083209"/>
            <w:r>
              <w:t>13</w:t>
            </w:r>
            <w:r w:rsidR="00FC1647">
              <w:t>.</w:t>
            </w:r>
            <w:r w:rsidR="00FC1647">
              <w:tab/>
              <w:t xml:space="preserve">Vérification </w:t>
            </w:r>
            <w:bookmarkEnd w:id="44"/>
            <w:r w:rsidR="00FC1647">
              <w:t>de la qualification des candidats</w:t>
            </w:r>
            <w:bookmarkEnd w:id="45"/>
          </w:p>
        </w:tc>
        <w:tc>
          <w:tcPr>
            <w:tcW w:w="6984" w:type="dxa"/>
          </w:tcPr>
          <w:p w:rsidR="00FC1647" w:rsidRPr="00E254F7" w:rsidRDefault="00610DEE" w:rsidP="00FC1647">
            <w:pPr>
              <w:suppressAutoHyphens/>
              <w:ind w:left="533" w:right="-72" w:hanging="533"/>
              <w:rPr>
                <w:sz w:val="24"/>
                <w:szCs w:val="24"/>
              </w:rPr>
            </w:pPr>
            <w:r>
              <w:rPr>
                <w:sz w:val="24"/>
                <w:szCs w:val="24"/>
              </w:rPr>
              <w:t>13</w:t>
            </w:r>
            <w:r w:rsidR="00FC1647" w:rsidRPr="00610DEE">
              <w:rPr>
                <w:sz w:val="24"/>
                <w:szCs w:val="24"/>
              </w:rPr>
              <w:t>.1</w:t>
            </w:r>
            <w:r w:rsidR="00FC1647">
              <w:tab/>
            </w:r>
            <w:r w:rsidR="00FC1647" w:rsidRPr="00E254F7">
              <w:rPr>
                <w:sz w:val="24"/>
                <w:szCs w:val="24"/>
              </w:rPr>
              <w:t xml:space="preserve">L’Autorité contractante déterminera si le Candidat choisi pour avoir soumis l’offre conforme évaluée la moins disante, a la capacité d’exécuter le </w:t>
            </w:r>
            <w:r w:rsidR="00416AF1">
              <w:rPr>
                <w:sz w:val="24"/>
                <w:szCs w:val="24"/>
              </w:rPr>
              <w:t>Marché</w:t>
            </w:r>
            <w:r w:rsidR="00FC1647" w:rsidRPr="00E254F7">
              <w:rPr>
                <w:sz w:val="24"/>
                <w:szCs w:val="24"/>
              </w:rPr>
              <w:t xml:space="preserve"> de façon satisfaisante selon les </w:t>
            </w:r>
            <w:r>
              <w:rPr>
                <w:sz w:val="24"/>
                <w:szCs w:val="24"/>
              </w:rPr>
              <w:t>exigences du formulaire de qualification</w:t>
            </w:r>
            <w:r w:rsidR="00FC1647" w:rsidRPr="00E254F7">
              <w:rPr>
                <w:sz w:val="24"/>
                <w:szCs w:val="24"/>
              </w:rPr>
              <w:t>.</w:t>
            </w:r>
          </w:p>
          <w:p w:rsidR="00FC1647" w:rsidRPr="00E254F7" w:rsidRDefault="00FC1647" w:rsidP="00FC1647">
            <w:pPr>
              <w:suppressAutoHyphens/>
              <w:ind w:left="533" w:right="-72" w:hanging="533"/>
              <w:rPr>
                <w:sz w:val="24"/>
                <w:szCs w:val="24"/>
              </w:rPr>
            </w:pPr>
          </w:p>
          <w:p w:rsidR="00FC1647" w:rsidRPr="00E254F7" w:rsidRDefault="00610DEE" w:rsidP="00FC1647">
            <w:pPr>
              <w:suppressAutoHyphens/>
              <w:ind w:left="533" w:right="-72" w:hanging="533"/>
              <w:rPr>
                <w:sz w:val="24"/>
                <w:szCs w:val="24"/>
              </w:rPr>
            </w:pPr>
            <w:r>
              <w:rPr>
                <w:sz w:val="24"/>
                <w:szCs w:val="24"/>
              </w:rPr>
              <w:t>13</w:t>
            </w:r>
            <w:r w:rsidR="00FC1647" w:rsidRPr="00E254F7">
              <w:rPr>
                <w:sz w:val="24"/>
                <w:szCs w:val="24"/>
              </w:rPr>
              <w:t>.2</w:t>
            </w:r>
            <w:r w:rsidR="00FC1647" w:rsidRPr="00E254F7">
              <w:rPr>
                <w:sz w:val="24"/>
                <w:szCs w:val="24"/>
              </w:rPr>
              <w:tab/>
              <w:t xml:space="preserve">Cette détermination tiendra compte des capacités financières, techniques et de production du Candidat.  Elle sera fondée sur un examen des preuves des qualifications du Candidat que celui-ci aura fournies en application de la Clause </w:t>
            </w:r>
            <w:r>
              <w:rPr>
                <w:sz w:val="24"/>
                <w:szCs w:val="24"/>
              </w:rPr>
              <w:t>6</w:t>
            </w:r>
            <w:r w:rsidR="00FC1647" w:rsidRPr="00E254F7">
              <w:rPr>
                <w:sz w:val="24"/>
                <w:szCs w:val="24"/>
              </w:rPr>
              <w:t>, et sur toute autre information que l’Autorité contractante jugera nécessaire et adéquate.</w:t>
            </w:r>
          </w:p>
          <w:p w:rsidR="00FC1647" w:rsidRPr="00E254F7" w:rsidRDefault="00FC1647" w:rsidP="00FC1647">
            <w:pPr>
              <w:suppressAutoHyphens/>
              <w:ind w:left="533" w:right="-72" w:hanging="533"/>
              <w:rPr>
                <w:sz w:val="24"/>
                <w:szCs w:val="24"/>
              </w:rPr>
            </w:pPr>
          </w:p>
          <w:p w:rsidR="00FC1647" w:rsidRPr="00E254F7" w:rsidRDefault="00610DEE" w:rsidP="00FC1647">
            <w:pPr>
              <w:suppressAutoHyphens/>
              <w:ind w:left="533" w:right="-72" w:hanging="533"/>
              <w:rPr>
                <w:sz w:val="24"/>
                <w:szCs w:val="24"/>
              </w:rPr>
            </w:pPr>
            <w:r>
              <w:rPr>
                <w:sz w:val="24"/>
                <w:szCs w:val="24"/>
              </w:rPr>
              <w:t>13</w:t>
            </w:r>
            <w:r w:rsidR="00FC1647" w:rsidRPr="00E254F7">
              <w:rPr>
                <w:sz w:val="24"/>
                <w:szCs w:val="24"/>
              </w:rPr>
              <w:t>.3</w:t>
            </w:r>
            <w:r w:rsidR="00FC1647" w:rsidRPr="00E254F7">
              <w:rPr>
                <w:sz w:val="24"/>
                <w:szCs w:val="24"/>
              </w:rPr>
              <w:tab/>
              <w:t xml:space="preserve">Le Candidat ne pourra se voir attribuer le </w:t>
            </w:r>
            <w:r w:rsidR="00416AF1">
              <w:rPr>
                <w:sz w:val="24"/>
                <w:szCs w:val="24"/>
              </w:rPr>
              <w:t>Marché</w:t>
            </w:r>
            <w:r w:rsidR="00FC1647" w:rsidRPr="00E254F7">
              <w:rPr>
                <w:sz w:val="24"/>
                <w:szCs w:val="24"/>
              </w:rPr>
              <w:t xml:space="preserve"> que si la réponse est affirmative.  Dans la négative, son offre sera rejetée et l’Autorité contractante examinera la seconde offre évaluée la moins disante; puis elle procédera à la même détermination de la capacité de ce Candidat à exécuter le </w:t>
            </w:r>
            <w:r w:rsidR="00416AF1">
              <w:rPr>
                <w:sz w:val="24"/>
                <w:szCs w:val="24"/>
              </w:rPr>
              <w:t>Marché</w:t>
            </w:r>
            <w:r w:rsidR="00FC1647" w:rsidRPr="00E254F7">
              <w:rPr>
                <w:sz w:val="24"/>
                <w:szCs w:val="24"/>
              </w:rPr>
              <w:t xml:space="preserve"> de façon satisfaisante.</w:t>
            </w:r>
          </w:p>
          <w:p w:rsidR="00FC1647" w:rsidRDefault="00FC1647" w:rsidP="00FC1647">
            <w:pPr>
              <w:suppressAutoHyphens/>
              <w:ind w:left="533" w:right="-72" w:hanging="533"/>
            </w:pPr>
          </w:p>
        </w:tc>
      </w:tr>
      <w:tr w:rsidR="00AF631E">
        <w:tc>
          <w:tcPr>
            <w:tcW w:w="2160" w:type="dxa"/>
          </w:tcPr>
          <w:p w:rsidR="00AF631E" w:rsidRDefault="00AF631E" w:rsidP="00FC1647">
            <w:pPr>
              <w:pStyle w:val="Head22"/>
            </w:pPr>
            <w:bookmarkStart w:id="46" w:name="_Toc319083210"/>
            <w:r>
              <w:t>14</w:t>
            </w:r>
            <w:r w:rsidR="0047711E">
              <w:t>.</w:t>
            </w:r>
            <w:r w:rsidR="0047711E">
              <w:tab/>
            </w:r>
            <w:r>
              <w:t>Cas de rejet des offres</w:t>
            </w:r>
            <w:bookmarkEnd w:id="46"/>
          </w:p>
        </w:tc>
        <w:tc>
          <w:tcPr>
            <w:tcW w:w="6984" w:type="dxa"/>
          </w:tcPr>
          <w:p w:rsidR="00AF631E" w:rsidRPr="00AF631E" w:rsidRDefault="00AF631E" w:rsidP="0073183B">
            <w:pPr>
              <w:suppressAutoHyphens/>
              <w:ind w:left="533" w:right="-72" w:hanging="533"/>
              <w:rPr>
                <w:sz w:val="24"/>
                <w:szCs w:val="24"/>
              </w:rPr>
            </w:pPr>
            <w:r w:rsidRPr="00AF631E">
              <w:rPr>
                <w:sz w:val="24"/>
                <w:szCs w:val="24"/>
              </w:rPr>
              <w:t>14.1</w:t>
            </w:r>
            <w:r w:rsidRPr="00AF631E">
              <w:rPr>
                <w:sz w:val="24"/>
                <w:szCs w:val="24"/>
              </w:rPr>
              <w:tab/>
              <w:t xml:space="preserve">Les offres </w:t>
            </w:r>
            <w:r>
              <w:rPr>
                <w:sz w:val="24"/>
                <w:szCs w:val="24"/>
              </w:rPr>
              <w:t>seront</w:t>
            </w:r>
            <w:r w:rsidRPr="00AF631E">
              <w:rPr>
                <w:sz w:val="24"/>
                <w:szCs w:val="24"/>
              </w:rPr>
              <w:t xml:space="preserve"> rejetées pour les </w:t>
            </w:r>
            <w:r w:rsidR="004B4CF8">
              <w:rPr>
                <w:sz w:val="24"/>
                <w:szCs w:val="24"/>
              </w:rPr>
              <w:t>motif</w:t>
            </w:r>
            <w:r w:rsidR="004B4CF8" w:rsidRPr="00AF631E">
              <w:rPr>
                <w:sz w:val="24"/>
                <w:szCs w:val="24"/>
              </w:rPr>
              <w:t xml:space="preserve">s </w:t>
            </w:r>
            <w:r w:rsidRPr="00AF631E">
              <w:rPr>
                <w:sz w:val="24"/>
                <w:szCs w:val="24"/>
              </w:rPr>
              <w:t>suivants :</w:t>
            </w:r>
          </w:p>
          <w:p w:rsidR="00AF631E" w:rsidRDefault="00AF631E" w:rsidP="0036665F">
            <w:pPr>
              <w:numPr>
                <w:ilvl w:val="0"/>
                <w:numId w:val="14"/>
              </w:numPr>
              <w:tabs>
                <w:tab w:val="clear" w:pos="144"/>
                <w:tab w:val="right" w:pos="1101"/>
              </w:tabs>
              <w:ind w:left="567" w:firstLine="142"/>
              <w:jc w:val="both"/>
              <w:rPr>
                <w:sz w:val="24"/>
                <w:szCs w:val="24"/>
              </w:rPr>
            </w:pPr>
            <w:r w:rsidRPr="00AF631E">
              <w:rPr>
                <w:sz w:val="24"/>
                <w:szCs w:val="24"/>
              </w:rPr>
              <w:t>Offre non présentée suivant le modèle fourni;</w:t>
            </w:r>
          </w:p>
          <w:p w:rsidR="004E0C6A" w:rsidRPr="00CF6FE7" w:rsidRDefault="004E0C6A" w:rsidP="0036665F">
            <w:pPr>
              <w:numPr>
                <w:ilvl w:val="0"/>
                <w:numId w:val="14"/>
              </w:numPr>
              <w:tabs>
                <w:tab w:val="clear" w:pos="144"/>
                <w:tab w:val="right" w:pos="1101"/>
              </w:tabs>
              <w:ind w:left="567" w:firstLine="142"/>
              <w:jc w:val="both"/>
              <w:rPr>
                <w:sz w:val="24"/>
                <w:szCs w:val="24"/>
              </w:rPr>
            </w:pPr>
            <w:r w:rsidRPr="00CF6FE7">
              <w:rPr>
                <w:sz w:val="24"/>
                <w:szCs w:val="24"/>
              </w:rPr>
              <w:t>Garantie de soumission non fournie ou non conforme au modèle fourni ;</w:t>
            </w:r>
          </w:p>
          <w:p w:rsidR="00AF631E" w:rsidRPr="00AF631E" w:rsidRDefault="00AF631E" w:rsidP="0036665F">
            <w:pPr>
              <w:numPr>
                <w:ilvl w:val="0"/>
                <w:numId w:val="14"/>
              </w:numPr>
              <w:tabs>
                <w:tab w:val="clear" w:pos="144"/>
                <w:tab w:val="right" w:pos="1101"/>
              </w:tabs>
              <w:ind w:left="567" w:firstLine="142"/>
              <w:jc w:val="both"/>
              <w:rPr>
                <w:sz w:val="24"/>
                <w:szCs w:val="24"/>
              </w:rPr>
            </w:pPr>
            <w:r w:rsidRPr="00AF631E">
              <w:rPr>
                <w:sz w:val="24"/>
                <w:szCs w:val="24"/>
              </w:rPr>
              <w:t>Offre ou autre pièce non si</w:t>
            </w:r>
            <w:r>
              <w:rPr>
                <w:sz w:val="24"/>
                <w:szCs w:val="24"/>
              </w:rPr>
              <w:t>gnée, prix incomplets du Devis e</w:t>
            </w:r>
            <w:r w:rsidRPr="00AF631E">
              <w:rPr>
                <w:sz w:val="24"/>
                <w:szCs w:val="24"/>
              </w:rPr>
              <w:t>stimatif;</w:t>
            </w:r>
          </w:p>
          <w:p w:rsidR="00AF631E" w:rsidRPr="00AF631E" w:rsidRDefault="00AF631E" w:rsidP="0036665F">
            <w:pPr>
              <w:numPr>
                <w:ilvl w:val="0"/>
                <w:numId w:val="14"/>
              </w:numPr>
              <w:tabs>
                <w:tab w:val="clear" w:pos="144"/>
                <w:tab w:val="right" w:pos="1101"/>
              </w:tabs>
              <w:ind w:left="567" w:firstLine="142"/>
              <w:jc w:val="both"/>
              <w:rPr>
                <w:sz w:val="24"/>
                <w:szCs w:val="24"/>
              </w:rPr>
            </w:pPr>
            <w:r w:rsidRPr="00AF631E">
              <w:rPr>
                <w:sz w:val="24"/>
                <w:szCs w:val="24"/>
              </w:rPr>
              <w:t xml:space="preserve">Si le </w:t>
            </w:r>
            <w:r w:rsidR="00A035A7">
              <w:rPr>
                <w:sz w:val="24"/>
                <w:szCs w:val="24"/>
              </w:rPr>
              <w:t>Candidat</w:t>
            </w:r>
            <w:r w:rsidRPr="00AF631E">
              <w:rPr>
                <w:sz w:val="24"/>
                <w:szCs w:val="24"/>
              </w:rPr>
              <w:t xml:space="preserve"> remet sous le même nom ou des noms différents plusieurs offres ;</w:t>
            </w:r>
          </w:p>
          <w:p w:rsidR="00AF631E" w:rsidRPr="00AF631E" w:rsidRDefault="00AF631E" w:rsidP="0036665F">
            <w:pPr>
              <w:numPr>
                <w:ilvl w:val="0"/>
                <w:numId w:val="14"/>
              </w:numPr>
              <w:tabs>
                <w:tab w:val="clear" w:pos="144"/>
                <w:tab w:val="right" w:pos="1101"/>
              </w:tabs>
              <w:ind w:left="567" w:firstLine="142"/>
              <w:jc w:val="both"/>
              <w:rPr>
                <w:sz w:val="24"/>
                <w:szCs w:val="24"/>
              </w:rPr>
            </w:pPr>
            <w:r w:rsidRPr="00AF631E">
              <w:rPr>
                <w:sz w:val="24"/>
                <w:szCs w:val="24"/>
              </w:rPr>
              <w:t xml:space="preserve">Si la soumission est déposée après l'heure indiquée à </w:t>
            </w:r>
            <w:r>
              <w:rPr>
                <w:sz w:val="24"/>
                <w:szCs w:val="24"/>
              </w:rPr>
              <w:t>l’avis public d’appel d’offres</w:t>
            </w:r>
            <w:r w:rsidRPr="00AF631E">
              <w:rPr>
                <w:sz w:val="24"/>
                <w:szCs w:val="24"/>
              </w:rPr>
              <w:t>;</w:t>
            </w:r>
          </w:p>
          <w:p w:rsidR="00AF631E" w:rsidRPr="00AF631E" w:rsidRDefault="00AF631E" w:rsidP="0036665F">
            <w:pPr>
              <w:numPr>
                <w:ilvl w:val="0"/>
                <w:numId w:val="14"/>
              </w:numPr>
              <w:tabs>
                <w:tab w:val="clear" w:pos="144"/>
                <w:tab w:val="right" w:pos="1101"/>
              </w:tabs>
              <w:ind w:left="567" w:firstLine="142"/>
              <w:jc w:val="both"/>
              <w:rPr>
                <w:sz w:val="24"/>
                <w:szCs w:val="24"/>
              </w:rPr>
            </w:pPr>
            <w:r w:rsidRPr="00AF631E">
              <w:rPr>
                <w:sz w:val="24"/>
                <w:szCs w:val="24"/>
              </w:rPr>
              <w:t xml:space="preserve">S'il existe une preuve de collusion entre </w:t>
            </w:r>
            <w:r w:rsidR="00A035A7">
              <w:rPr>
                <w:sz w:val="24"/>
                <w:szCs w:val="24"/>
              </w:rPr>
              <w:t>Candidat</w:t>
            </w:r>
            <w:r w:rsidRPr="00AF631E">
              <w:rPr>
                <w:sz w:val="24"/>
                <w:szCs w:val="24"/>
              </w:rPr>
              <w:t>s ;</w:t>
            </w:r>
          </w:p>
          <w:p w:rsidR="00AF631E" w:rsidRPr="00AF631E" w:rsidRDefault="00AF631E" w:rsidP="0036665F">
            <w:pPr>
              <w:numPr>
                <w:ilvl w:val="0"/>
                <w:numId w:val="14"/>
              </w:numPr>
              <w:tabs>
                <w:tab w:val="clear" w:pos="144"/>
                <w:tab w:val="right" w:pos="1101"/>
                <w:tab w:val="right" w:pos="7656"/>
              </w:tabs>
              <w:ind w:left="567" w:firstLine="142"/>
              <w:jc w:val="both"/>
              <w:rPr>
                <w:sz w:val="24"/>
                <w:szCs w:val="24"/>
              </w:rPr>
            </w:pPr>
            <w:r w:rsidRPr="00AF631E">
              <w:rPr>
                <w:sz w:val="24"/>
                <w:szCs w:val="24"/>
              </w:rPr>
              <w:t xml:space="preserve">Si le </w:t>
            </w:r>
            <w:r w:rsidR="00A035A7">
              <w:rPr>
                <w:sz w:val="24"/>
                <w:szCs w:val="24"/>
              </w:rPr>
              <w:t>Candidat</w:t>
            </w:r>
            <w:r w:rsidRPr="00AF631E">
              <w:rPr>
                <w:sz w:val="24"/>
                <w:szCs w:val="24"/>
              </w:rPr>
              <w:t xml:space="preserve"> </w:t>
            </w:r>
            <w:r w:rsidR="007C45BC">
              <w:rPr>
                <w:sz w:val="24"/>
                <w:szCs w:val="24"/>
              </w:rPr>
              <w:t>exig</w:t>
            </w:r>
            <w:r w:rsidR="007C45BC" w:rsidRPr="00AF631E">
              <w:rPr>
                <w:sz w:val="24"/>
                <w:szCs w:val="24"/>
              </w:rPr>
              <w:t xml:space="preserve">e </w:t>
            </w:r>
            <w:r w:rsidRPr="00AF631E">
              <w:rPr>
                <w:sz w:val="24"/>
                <w:szCs w:val="24"/>
              </w:rPr>
              <w:t xml:space="preserve">des conditions jugées inacceptables par </w:t>
            </w:r>
            <w:r w:rsidR="004B4CF8">
              <w:rPr>
                <w:sz w:val="24"/>
                <w:szCs w:val="24"/>
              </w:rPr>
              <w:t>l’Autorité contractante</w:t>
            </w:r>
            <w:r w:rsidRPr="00AF631E">
              <w:rPr>
                <w:sz w:val="24"/>
                <w:szCs w:val="24"/>
              </w:rPr>
              <w:t> ;</w:t>
            </w:r>
          </w:p>
          <w:p w:rsidR="00AF631E" w:rsidRPr="00AF631E" w:rsidRDefault="00AF631E" w:rsidP="0036665F">
            <w:pPr>
              <w:numPr>
                <w:ilvl w:val="0"/>
                <w:numId w:val="14"/>
              </w:numPr>
              <w:tabs>
                <w:tab w:val="clear" w:pos="144"/>
                <w:tab w:val="right" w:pos="1101"/>
                <w:tab w:val="right" w:pos="7551"/>
              </w:tabs>
              <w:ind w:left="567" w:firstLine="142"/>
              <w:jc w:val="both"/>
              <w:rPr>
                <w:sz w:val="24"/>
                <w:szCs w:val="24"/>
              </w:rPr>
            </w:pPr>
            <w:r w:rsidRPr="00AF631E">
              <w:rPr>
                <w:sz w:val="24"/>
                <w:szCs w:val="24"/>
              </w:rPr>
              <w:t xml:space="preserve">S'il est démontré que le plan de charge du </w:t>
            </w:r>
            <w:r w:rsidR="00A035A7">
              <w:rPr>
                <w:sz w:val="24"/>
                <w:szCs w:val="24"/>
              </w:rPr>
              <w:t>Candidat</w:t>
            </w:r>
            <w:r w:rsidRPr="00AF631E">
              <w:rPr>
                <w:sz w:val="24"/>
                <w:szCs w:val="24"/>
              </w:rPr>
              <w:t xml:space="preserve"> ne lui permet pas d'exécuter les travaux dans les conditions présentées dans l'Offre ;</w:t>
            </w:r>
          </w:p>
          <w:p w:rsidR="00AF631E" w:rsidRPr="00AF631E" w:rsidRDefault="00AF631E" w:rsidP="0036665F">
            <w:pPr>
              <w:pStyle w:val="Outline1"/>
              <w:keepNext w:val="0"/>
              <w:numPr>
                <w:ilvl w:val="0"/>
                <w:numId w:val="14"/>
              </w:numPr>
              <w:tabs>
                <w:tab w:val="clear" w:pos="144"/>
                <w:tab w:val="right" w:pos="1101"/>
                <w:tab w:val="right" w:pos="7551"/>
              </w:tabs>
              <w:spacing w:before="0"/>
              <w:ind w:left="567" w:firstLine="142"/>
              <w:jc w:val="both"/>
              <w:rPr>
                <w:noProof/>
                <w:kern w:val="0"/>
                <w:szCs w:val="24"/>
              </w:rPr>
            </w:pPr>
            <w:r w:rsidRPr="00AF631E">
              <w:rPr>
                <w:noProof/>
                <w:kern w:val="0"/>
                <w:szCs w:val="24"/>
              </w:rPr>
              <w:t>S</w:t>
            </w:r>
            <w:r>
              <w:rPr>
                <w:noProof/>
                <w:kern w:val="0"/>
                <w:szCs w:val="24"/>
              </w:rPr>
              <w:t>i l’un des documents cités à la Clause 6</w:t>
            </w:r>
            <w:r w:rsidRPr="00AF631E">
              <w:rPr>
                <w:noProof/>
                <w:kern w:val="0"/>
                <w:szCs w:val="24"/>
              </w:rPr>
              <w:t xml:space="preserve">  n’est pas remis.</w:t>
            </w:r>
          </w:p>
          <w:p w:rsidR="00AF631E" w:rsidRPr="00AF631E" w:rsidRDefault="00AF631E" w:rsidP="0073183B">
            <w:pPr>
              <w:tabs>
                <w:tab w:val="right" w:pos="1101"/>
              </w:tabs>
              <w:jc w:val="both"/>
              <w:rPr>
                <w:szCs w:val="24"/>
              </w:rPr>
            </w:pPr>
          </w:p>
          <w:p w:rsidR="00AF631E" w:rsidRPr="0073183B" w:rsidRDefault="00AF631E" w:rsidP="0073183B">
            <w:pPr>
              <w:suppressAutoHyphens/>
              <w:ind w:left="533" w:right="-72" w:hanging="533"/>
              <w:rPr>
                <w:szCs w:val="24"/>
              </w:rPr>
            </w:pPr>
            <w:r w:rsidRPr="0073183B">
              <w:rPr>
                <w:sz w:val="24"/>
                <w:szCs w:val="24"/>
              </w:rPr>
              <w:t>14.2</w:t>
            </w:r>
            <w:r w:rsidRPr="00AF631E">
              <w:rPr>
                <w:szCs w:val="24"/>
              </w:rPr>
              <w:tab/>
            </w:r>
            <w:r w:rsidR="002908F7" w:rsidRPr="0073183B">
              <w:rPr>
                <w:sz w:val="24"/>
                <w:szCs w:val="24"/>
              </w:rPr>
              <w:t>Le Maître d’Ouvrage</w:t>
            </w:r>
            <w:r w:rsidRPr="0073183B">
              <w:rPr>
                <w:sz w:val="24"/>
                <w:szCs w:val="24"/>
              </w:rPr>
              <w:t xml:space="preserve"> peut aussi déclarer infructueux l’appel d'offres si aucune des offres ne satisfait les conditions et </w:t>
            </w:r>
            <w:r w:rsidRPr="0073183B">
              <w:rPr>
                <w:sz w:val="24"/>
                <w:szCs w:val="24"/>
              </w:rPr>
              <w:lastRenderedPageBreak/>
              <w:t>prescriptions requises, ou si les prix offerts sont excessifs.</w:t>
            </w:r>
          </w:p>
        </w:tc>
      </w:tr>
    </w:tbl>
    <w:p w:rsidR="00FC1647" w:rsidRDefault="00FC1647" w:rsidP="00FC1647">
      <w:pPr>
        <w:pStyle w:val="Head21"/>
      </w:pPr>
    </w:p>
    <w:p w:rsidR="00FC1647" w:rsidRDefault="00FC1647" w:rsidP="00FC1647">
      <w:pPr>
        <w:pStyle w:val="Head21"/>
      </w:pPr>
    </w:p>
    <w:p w:rsidR="00FC1647" w:rsidRDefault="00FC1647" w:rsidP="00FC1647">
      <w:pPr>
        <w:pStyle w:val="Head21"/>
      </w:pPr>
      <w:bookmarkStart w:id="47" w:name="_Toc454767717"/>
      <w:bookmarkStart w:id="48" w:name="_Toc319083211"/>
      <w:r>
        <w:t xml:space="preserve">F.  Attribution du </w:t>
      </w:r>
      <w:r w:rsidR="00416AF1">
        <w:t>Marché</w:t>
      </w:r>
      <w:bookmarkEnd w:id="47"/>
      <w:bookmarkEnd w:id="48"/>
    </w:p>
    <w:p w:rsidR="00FC1647" w:rsidRDefault="00FC1647" w:rsidP="00FC1647">
      <w:pPr>
        <w:suppressAutoHyphens/>
      </w:pPr>
    </w:p>
    <w:tbl>
      <w:tblPr>
        <w:tblW w:w="9108" w:type="dxa"/>
        <w:tblLayout w:type="fixed"/>
        <w:tblLook w:val="0000" w:firstRow="0" w:lastRow="0" w:firstColumn="0" w:lastColumn="0" w:noHBand="0" w:noVBand="0"/>
      </w:tblPr>
      <w:tblGrid>
        <w:gridCol w:w="2160"/>
        <w:gridCol w:w="6948"/>
      </w:tblGrid>
      <w:tr w:rsidR="00FC1647">
        <w:tc>
          <w:tcPr>
            <w:tcW w:w="2160" w:type="dxa"/>
          </w:tcPr>
          <w:p w:rsidR="00FC1647" w:rsidRDefault="00610DEE" w:rsidP="00FC1647">
            <w:pPr>
              <w:pStyle w:val="Head22"/>
            </w:pPr>
            <w:bookmarkStart w:id="49" w:name="_Toc454767718"/>
            <w:bookmarkStart w:id="50" w:name="_Toc319083212"/>
            <w:r>
              <w:t>1</w:t>
            </w:r>
            <w:r w:rsidR="00AF631E">
              <w:t>5</w:t>
            </w:r>
            <w:r w:rsidR="00FC1647">
              <w:t>.</w:t>
            </w:r>
            <w:r w:rsidR="00FC1647">
              <w:tab/>
              <w:t xml:space="preserve">Attribution du </w:t>
            </w:r>
            <w:r w:rsidR="00416AF1">
              <w:t>Marché</w:t>
            </w:r>
            <w:bookmarkEnd w:id="49"/>
            <w:bookmarkEnd w:id="50"/>
          </w:p>
        </w:tc>
        <w:tc>
          <w:tcPr>
            <w:tcW w:w="6948" w:type="dxa"/>
          </w:tcPr>
          <w:p w:rsidR="00FC1647" w:rsidRPr="00E254F7" w:rsidRDefault="00610DEE" w:rsidP="00FC1647">
            <w:pPr>
              <w:suppressAutoHyphens/>
              <w:ind w:left="533" w:right="-72" w:hanging="533"/>
              <w:rPr>
                <w:sz w:val="24"/>
                <w:szCs w:val="24"/>
              </w:rPr>
            </w:pPr>
            <w:r>
              <w:rPr>
                <w:sz w:val="24"/>
                <w:szCs w:val="24"/>
              </w:rPr>
              <w:t>1</w:t>
            </w:r>
            <w:r w:rsidR="00AF631E">
              <w:rPr>
                <w:sz w:val="24"/>
                <w:szCs w:val="24"/>
              </w:rPr>
              <w:t>5</w:t>
            </w:r>
            <w:r w:rsidR="00FC1647" w:rsidRPr="00E254F7">
              <w:rPr>
                <w:sz w:val="24"/>
                <w:szCs w:val="24"/>
              </w:rPr>
              <w:t>.1</w:t>
            </w:r>
            <w:r w:rsidR="00FC1647" w:rsidRPr="00E254F7">
              <w:rPr>
                <w:sz w:val="24"/>
                <w:szCs w:val="24"/>
              </w:rPr>
              <w:tab/>
              <w:t xml:space="preserve">L’Autorité contractante attribuera le </w:t>
            </w:r>
            <w:r w:rsidR="00416AF1">
              <w:rPr>
                <w:sz w:val="24"/>
                <w:szCs w:val="24"/>
              </w:rPr>
              <w:t>Marché</w:t>
            </w:r>
            <w:r w:rsidR="00FC1647" w:rsidRPr="00E254F7">
              <w:rPr>
                <w:sz w:val="24"/>
                <w:szCs w:val="24"/>
              </w:rPr>
              <w:t xml:space="preserve"> au Candidat possédant les qualifications requises, dont elle aura déterminé que l’offre est conforme aux dispositions du Dossier d’Appel d’Offres, et qu’elle est la soumission la moins disante.</w:t>
            </w:r>
          </w:p>
          <w:p w:rsidR="00FC1647" w:rsidRPr="00E254F7" w:rsidRDefault="00FC1647" w:rsidP="00FC1647">
            <w:pPr>
              <w:suppressAutoHyphens/>
              <w:ind w:left="533" w:right="-72" w:hanging="533"/>
              <w:rPr>
                <w:sz w:val="24"/>
                <w:szCs w:val="24"/>
              </w:rPr>
            </w:pPr>
          </w:p>
        </w:tc>
      </w:tr>
      <w:tr w:rsidR="00FC1647">
        <w:tc>
          <w:tcPr>
            <w:tcW w:w="2160" w:type="dxa"/>
          </w:tcPr>
          <w:p w:rsidR="00FC1647" w:rsidRDefault="00FC1647" w:rsidP="00591F6C">
            <w:pPr>
              <w:pStyle w:val="Head22"/>
            </w:pPr>
            <w:bookmarkStart w:id="51" w:name="_Toc451854147"/>
            <w:bookmarkStart w:id="52" w:name="_Toc454767720"/>
            <w:bookmarkStart w:id="53" w:name="_Toc319083213"/>
            <w:r>
              <w:t>1</w:t>
            </w:r>
            <w:r w:rsidR="00984373">
              <w:t>6</w:t>
            </w:r>
            <w:r>
              <w:t>.</w:t>
            </w:r>
            <w:r>
              <w:tab/>
              <w:t>Signature d</w:t>
            </w:r>
            <w:r w:rsidR="00591F6C">
              <w:t>u</w:t>
            </w:r>
            <w:r>
              <w:t xml:space="preserve"> </w:t>
            </w:r>
            <w:r w:rsidR="00591F6C">
              <w:t>Marché</w:t>
            </w:r>
            <w:bookmarkEnd w:id="51"/>
            <w:bookmarkEnd w:id="52"/>
            <w:bookmarkEnd w:id="53"/>
          </w:p>
        </w:tc>
        <w:tc>
          <w:tcPr>
            <w:tcW w:w="6948" w:type="dxa"/>
          </w:tcPr>
          <w:p w:rsidR="00FC1647" w:rsidRPr="00E254F7" w:rsidRDefault="00FC1647" w:rsidP="00FC1647">
            <w:pPr>
              <w:suppressAutoHyphens/>
              <w:ind w:left="533" w:right="-72" w:hanging="533"/>
              <w:rPr>
                <w:sz w:val="24"/>
                <w:szCs w:val="24"/>
              </w:rPr>
            </w:pPr>
            <w:r w:rsidRPr="00BA344A">
              <w:rPr>
                <w:sz w:val="24"/>
                <w:szCs w:val="24"/>
              </w:rPr>
              <w:t>1</w:t>
            </w:r>
            <w:r w:rsidR="00984373">
              <w:rPr>
                <w:sz w:val="24"/>
                <w:szCs w:val="24"/>
              </w:rPr>
              <w:t>6</w:t>
            </w:r>
            <w:r w:rsidRPr="00BA344A">
              <w:rPr>
                <w:sz w:val="24"/>
                <w:szCs w:val="24"/>
              </w:rPr>
              <w:t>.1</w:t>
            </w:r>
            <w:r w:rsidRPr="00BA344A">
              <w:rPr>
                <w:sz w:val="24"/>
                <w:szCs w:val="24"/>
              </w:rPr>
              <w:tab/>
            </w:r>
            <w:r w:rsidR="00B02F90">
              <w:rPr>
                <w:sz w:val="24"/>
                <w:szCs w:val="24"/>
              </w:rPr>
              <w:t>Avant l’expiration du délai de validité</w:t>
            </w:r>
            <w:r w:rsidR="00AC59CD">
              <w:rPr>
                <w:sz w:val="24"/>
                <w:szCs w:val="24"/>
              </w:rPr>
              <w:t xml:space="preserve"> des offres</w:t>
            </w:r>
            <w:r w:rsidR="00B02F90">
              <w:rPr>
                <w:sz w:val="24"/>
                <w:szCs w:val="24"/>
              </w:rPr>
              <w:t xml:space="preserve">, </w:t>
            </w:r>
            <w:r w:rsidRPr="00E254F7">
              <w:rPr>
                <w:sz w:val="24"/>
                <w:szCs w:val="24"/>
              </w:rPr>
              <w:t>, l’Autorité contractante</w:t>
            </w:r>
            <w:r w:rsidR="00BE0149">
              <w:rPr>
                <w:sz w:val="24"/>
                <w:szCs w:val="24"/>
              </w:rPr>
              <w:t xml:space="preserve"> et l’attributaire </w:t>
            </w:r>
            <w:r w:rsidRPr="00E254F7">
              <w:rPr>
                <w:sz w:val="24"/>
                <w:szCs w:val="24"/>
              </w:rPr>
              <w:t xml:space="preserve"> signer</w:t>
            </w:r>
            <w:r w:rsidR="00BE0149">
              <w:rPr>
                <w:sz w:val="24"/>
                <w:szCs w:val="24"/>
              </w:rPr>
              <w:t>ont</w:t>
            </w:r>
            <w:r w:rsidRPr="00E254F7">
              <w:rPr>
                <w:sz w:val="24"/>
                <w:szCs w:val="24"/>
              </w:rPr>
              <w:t xml:space="preserve"> le Marché</w:t>
            </w:r>
            <w:r w:rsidR="00065606">
              <w:rPr>
                <w:sz w:val="24"/>
                <w:szCs w:val="24"/>
              </w:rPr>
              <w:t xml:space="preserve"> qui sera soumis à l’autorité compétente pour approbation</w:t>
            </w:r>
            <w:r w:rsidRPr="00E254F7">
              <w:rPr>
                <w:sz w:val="24"/>
                <w:szCs w:val="24"/>
              </w:rPr>
              <w:t>.</w:t>
            </w:r>
          </w:p>
          <w:p w:rsidR="00FC1647" w:rsidRDefault="00FC1647" w:rsidP="00FC1647">
            <w:pPr>
              <w:suppressAutoHyphens/>
              <w:ind w:left="533" w:right="-72" w:hanging="533"/>
            </w:pPr>
          </w:p>
        </w:tc>
      </w:tr>
      <w:tr w:rsidR="00984373">
        <w:tc>
          <w:tcPr>
            <w:tcW w:w="2160" w:type="dxa"/>
          </w:tcPr>
          <w:p w:rsidR="00984373" w:rsidRDefault="00984373" w:rsidP="007463F6">
            <w:pPr>
              <w:pStyle w:val="Head22"/>
            </w:pPr>
            <w:bookmarkStart w:id="54" w:name="_Toc319083214"/>
            <w:r>
              <w:t>17.</w:t>
            </w:r>
            <w:r>
              <w:tab/>
              <w:t>Notification de l’attribution du Marché</w:t>
            </w:r>
            <w:bookmarkEnd w:id="54"/>
          </w:p>
          <w:p w:rsidR="00984373" w:rsidRDefault="00984373" w:rsidP="00FC1647">
            <w:pPr>
              <w:pStyle w:val="Head22"/>
            </w:pPr>
          </w:p>
        </w:tc>
        <w:tc>
          <w:tcPr>
            <w:tcW w:w="6948" w:type="dxa"/>
          </w:tcPr>
          <w:p w:rsidR="00984373" w:rsidRPr="00E254F7" w:rsidRDefault="00984373" w:rsidP="009B567B">
            <w:pPr>
              <w:suppressAutoHyphens/>
              <w:ind w:left="533" w:right="-72" w:hanging="533"/>
              <w:rPr>
                <w:sz w:val="24"/>
                <w:szCs w:val="24"/>
              </w:rPr>
            </w:pPr>
            <w:r>
              <w:rPr>
                <w:sz w:val="24"/>
                <w:szCs w:val="24"/>
              </w:rPr>
              <w:t>17</w:t>
            </w:r>
            <w:r w:rsidRPr="00E254F7">
              <w:rPr>
                <w:sz w:val="24"/>
                <w:szCs w:val="24"/>
              </w:rPr>
              <w:t>.1</w:t>
            </w:r>
            <w:r w:rsidRPr="00E254F7">
              <w:rPr>
                <w:sz w:val="24"/>
                <w:szCs w:val="24"/>
              </w:rPr>
              <w:tab/>
              <w:t xml:space="preserve"> </w:t>
            </w:r>
            <w:r w:rsidR="00AC59CD">
              <w:rPr>
                <w:sz w:val="24"/>
                <w:szCs w:val="24"/>
              </w:rPr>
              <w:t>Le marché approuvé</w:t>
            </w:r>
            <w:r w:rsidR="009B567B">
              <w:rPr>
                <w:sz w:val="24"/>
                <w:szCs w:val="24"/>
              </w:rPr>
              <w:t xml:space="preserve"> par l’autorité compétente </w:t>
            </w:r>
            <w:r>
              <w:rPr>
                <w:sz w:val="24"/>
                <w:szCs w:val="24"/>
              </w:rPr>
              <w:t>sera notifié</w:t>
            </w:r>
            <w:r w:rsidRPr="00E254F7">
              <w:rPr>
                <w:sz w:val="24"/>
                <w:szCs w:val="24"/>
              </w:rPr>
              <w:t xml:space="preserve"> par ordre de service, invitant le </w:t>
            </w:r>
            <w:r>
              <w:rPr>
                <w:sz w:val="24"/>
                <w:szCs w:val="24"/>
              </w:rPr>
              <w:t>Titulaire</w:t>
            </w:r>
            <w:r w:rsidRPr="00E254F7">
              <w:rPr>
                <w:sz w:val="24"/>
                <w:szCs w:val="24"/>
              </w:rPr>
              <w:t xml:space="preserve"> à </w:t>
            </w:r>
            <w:r>
              <w:rPr>
                <w:sz w:val="24"/>
                <w:szCs w:val="24"/>
              </w:rPr>
              <w:t>réaliser les Travaux</w:t>
            </w:r>
            <w:r w:rsidRPr="00E254F7">
              <w:rPr>
                <w:sz w:val="24"/>
                <w:szCs w:val="24"/>
              </w:rPr>
              <w:t xml:space="preserve"> dans les conditions </w:t>
            </w:r>
            <w:r>
              <w:rPr>
                <w:sz w:val="24"/>
                <w:szCs w:val="24"/>
              </w:rPr>
              <w:t>du Marché</w:t>
            </w:r>
            <w:r w:rsidRPr="00E254F7">
              <w:rPr>
                <w:sz w:val="24"/>
                <w:szCs w:val="24"/>
              </w:rPr>
              <w:t>.</w:t>
            </w:r>
          </w:p>
          <w:p w:rsidR="00984373" w:rsidRPr="00BA344A" w:rsidRDefault="00984373" w:rsidP="00FC1647">
            <w:pPr>
              <w:suppressAutoHyphens/>
              <w:ind w:left="533" w:right="-72" w:hanging="533"/>
              <w:rPr>
                <w:sz w:val="24"/>
                <w:szCs w:val="24"/>
              </w:rPr>
            </w:pPr>
          </w:p>
        </w:tc>
      </w:tr>
      <w:tr w:rsidR="00D21B21">
        <w:tc>
          <w:tcPr>
            <w:tcW w:w="2160" w:type="dxa"/>
          </w:tcPr>
          <w:p w:rsidR="00D21B21" w:rsidRDefault="00D21B21" w:rsidP="00D21B21">
            <w:pPr>
              <w:pStyle w:val="Head22"/>
            </w:pPr>
            <w:bookmarkStart w:id="55" w:name="_Toc319083215"/>
            <w:r>
              <w:t>18.</w:t>
            </w:r>
            <w:r>
              <w:tab/>
              <w:t>Information des candidats</w:t>
            </w:r>
            <w:bookmarkEnd w:id="55"/>
          </w:p>
          <w:p w:rsidR="00D21B21" w:rsidRDefault="00D21B21" w:rsidP="007463F6">
            <w:pPr>
              <w:pStyle w:val="Head22"/>
            </w:pPr>
          </w:p>
        </w:tc>
        <w:tc>
          <w:tcPr>
            <w:tcW w:w="6948" w:type="dxa"/>
          </w:tcPr>
          <w:p w:rsidR="00D21B21" w:rsidRPr="00CF6FE7" w:rsidRDefault="00D21B21" w:rsidP="00D5581A">
            <w:pPr>
              <w:suppressAutoHyphens/>
              <w:ind w:left="533" w:right="-72" w:hanging="533"/>
              <w:jc w:val="both"/>
              <w:rPr>
                <w:sz w:val="24"/>
                <w:szCs w:val="24"/>
              </w:rPr>
            </w:pPr>
            <w:r w:rsidRPr="00CF6FE7">
              <w:rPr>
                <w:sz w:val="24"/>
                <w:szCs w:val="24"/>
              </w:rPr>
              <w:t>18.1</w:t>
            </w:r>
            <w:r w:rsidRPr="00CF6FE7">
              <w:rPr>
                <w:sz w:val="24"/>
                <w:szCs w:val="24"/>
              </w:rPr>
              <w:tab/>
            </w:r>
            <w:r w:rsidR="00CC69AB" w:rsidRPr="00CF6FE7">
              <w:rPr>
                <w:sz w:val="24"/>
                <w:szCs w:val="24"/>
              </w:rPr>
              <w:t>Dès qu'elle a approuvé la proposition d'attribution, l’Autorité contractante publie le procès-verbal d’attribution</w:t>
            </w:r>
            <w:r w:rsidRPr="00CF6FE7">
              <w:rPr>
                <w:sz w:val="24"/>
                <w:szCs w:val="24"/>
              </w:rPr>
              <w:t xml:space="preserve">. </w:t>
            </w:r>
          </w:p>
          <w:p w:rsidR="00D21B21" w:rsidRPr="00CF6FE7" w:rsidRDefault="00D21B21" w:rsidP="00D5581A">
            <w:pPr>
              <w:suppressAutoHyphens/>
              <w:ind w:left="533" w:right="-72" w:hanging="533"/>
              <w:jc w:val="both"/>
              <w:rPr>
                <w:sz w:val="24"/>
                <w:szCs w:val="24"/>
              </w:rPr>
            </w:pPr>
            <w:r w:rsidRPr="00CF6FE7">
              <w:rPr>
                <w:sz w:val="24"/>
                <w:szCs w:val="24"/>
              </w:rPr>
              <w:t>18.2</w:t>
            </w:r>
            <w:r w:rsidRPr="00CF6FE7">
              <w:rPr>
                <w:sz w:val="24"/>
                <w:szCs w:val="24"/>
              </w:rPr>
              <w:tab/>
            </w:r>
            <w:r w:rsidR="00CC69AB" w:rsidRPr="00CF6FE7">
              <w:rPr>
                <w:sz w:val="24"/>
                <w:szCs w:val="24"/>
              </w:rPr>
              <w:t>L’Autorité contractante communiquera par écrit à tout soumissionnaire écarté des motifs du rejet de son offre, le montant du marché attribué et le nom de l’attributaire</w:t>
            </w:r>
            <w:r w:rsidRPr="00CF6FE7">
              <w:rPr>
                <w:sz w:val="24"/>
                <w:szCs w:val="24"/>
              </w:rPr>
              <w:t xml:space="preserve">. </w:t>
            </w:r>
          </w:p>
          <w:p w:rsidR="00D21B21" w:rsidRPr="00CF6FE7" w:rsidRDefault="00D21B21" w:rsidP="00D5581A">
            <w:pPr>
              <w:suppressAutoHyphens/>
              <w:ind w:left="533" w:right="-72" w:hanging="533"/>
              <w:jc w:val="both"/>
              <w:rPr>
                <w:sz w:val="24"/>
                <w:szCs w:val="24"/>
              </w:rPr>
            </w:pPr>
            <w:r w:rsidRPr="00CF6FE7">
              <w:rPr>
                <w:sz w:val="24"/>
                <w:szCs w:val="24"/>
              </w:rPr>
              <w:t>18.3</w:t>
            </w:r>
            <w:r w:rsidRPr="00CF6FE7">
              <w:rPr>
                <w:sz w:val="24"/>
                <w:szCs w:val="24"/>
              </w:rPr>
              <w:tab/>
            </w:r>
            <w:r w:rsidR="00CC69AB" w:rsidRPr="00CF6FE7">
              <w:rPr>
                <w:sz w:val="24"/>
                <w:szCs w:val="24"/>
              </w:rPr>
              <w:t>Tout soumissionnaire écarté peut demander une copie du procès-verbal d’attribution et toute autre information pertinente qui lui seront remises dans un délai de cinq (5) jours ouvrables à compter de</w:t>
            </w:r>
            <w:r w:rsidR="0083075E">
              <w:rPr>
                <w:sz w:val="24"/>
                <w:szCs w:val="24"/>
              </w:rPr>
              <w:t xml:space="preserve"> </w:t>
            </w:r>
            <w:r w:rsidR="00CC69AB" w:rsidRPr="00CF6FE7">
              <w:rPr>
                <w:sz w:val="24"/>
                <w:szCs w:val="24"/>
              </w:rPr>
              <w:t xml:space="preserve"> la</w:t>
            </w:r>
            <w:r w:rsidR="0083075E">
              <w:rPr>
                <w:sz w:val="24"/>
                <w:szCs w:val="24"/>
              </w:rPr>
              <w:t xml:space="preserve"> date de </w:t>
            </w:r>
            <w:r w:rsidR="00CC69AB" w:rsidRPr="00CF6FE7">
              <w:rPr>
                <w:sz w:val="24"/>
                <w:szCs w:val="24"/>
              </w:rPr>
              <w:t xml:space="preserve"> réception de sa demande écrite</w:t>
            </w:r>
            <w:r w:rsidRPr="00CF6FE7">
              <w:rPr>
                <w:sz w:val="24"/>
                <w:szCs w:val="24"/>
              </w:rPr>
              <w:t>.</w:t>
            </w:r>
          </w:p>
          <w:p w:rsidR="00801FF9" w:rsidRPr="00CF6FE7" w:rsidRDefault="00801FF9" w:rsidP="00801FF9">
            <w:pPr>
              <w:suppressAutoHyphens/>
              <w:ind w:left="533" w:right="-72" w:hanging="533"/>
              <w:rPr>
                <w:sz w:val="24"/>
                <w:szCs w:val="24"/>
              </w:rPr>
            </w:pPr>
          </w:p>
        </w:tc>
      </w:tr>
      <w:tr w:rsidR="00D21B21">
        <w:tc>
          <w:tcPr>
            <w:tcW w:w="2160" w:type="dxa"/>
          </w:tcPr>
          <w:p w:rsidR="00D21B21" w:rsidRDefault="001A505C" w:rsidP="007463F6">
            <w:pPr>
              <w:pStyle w:val="Head22"/>
            </w:pPr>
            <w:bookmarkStart w:id="56" w:name="_Toc319083216"/>
            <w:r>
              <w:t>19.</w:t>
            </w:r>
            <w:r w:rsidR="00283E7B">
              <w:t xml:space="preserve"> </w:t>
            </w:r>
            <w:r w:rsidR="00283E7B">
              <w:tab/>
            </w:r>
            <w:r>
              <w:t>Recours</w:t>
            </w:r>
            <w:bookmarkEnd w:id="56"/>
          </w:p>
        </w:tc>
        <w:tc>
          <w:tcPr>
            <w:tcW w:w="6948" w:type="dxa"/>
          </w:tcPr>
          <w:p w:rsidR="001A505C" w:rsidRPr="00CF6FE7" w:rsidRDefault="00283E7B" w:rsidP="00D5581A">
            <w:pPr>
              <w:suppressAutoHyphens/>
              <w:ind w:left="533" w:right="-74" w:hanging="533"/>
              <w:jc w:val="both"/>
              <w:rPr>
                <w:sz w:val="24"/>
                <w:szCs w:val="24"/>
              </w:rPr>
            </w:pPr>
            <w:r w:rsidRPr="00CF6FE7">
              <w:rPr>
                <w:sz w:val="24"/>
                <w:szCs w:val="24"/>
              </w:rPr>
              <w:t>19.1</w:t>
            </w:r>
            <w:r w:rsidRPr="00CF6FE7">
              <w:rPr>
                <w:sz w:val="24"/>
                <w:szCs w:val="24"/>
              </w:rPr>
              <w:tab/>
            </w:r>
            <w:r w:rsidR="001A505C" w:rsidRPr="00CF6FE7">
              <w:rPr>
                <w:sz w:val="24"/>
                <w:szCs w:val="24"/>
              </w:rPr>
              <w:t xml:space="preserve">Tout </w:t>
            </w:r>
            <w:r w:rsidR="00801FF9" w:rsidRPr="00CF6FE7">
              <w:rPr>
                <w:sz w:val="24"/>
                <w:szCs w:val="24"/>
              </w:rPr>
              <w:t xml:space="preserve">candidat ou soumissionnaire s’estimant injustement évincé des procédures de passation des marchés peut 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Ce recours est exercé soit par lettre recommandée avec accusé de réception, soit par tout moyen de communication électronique selon les modalités définies par le Code des marchés publics et ses décrets d’application. Ce recours peut porter sur la décision prise en matière de pré qualification ou d’établissement de la liste restreinte, la décision d’attribuer ou de ne pas attribuer le marché, les conditions de publication des avis, les règles relatives à la participation des candidats et aux capacités et garanties exigées, la procédure de passation et de sélection retenue, les spécifications techniques retenues, les critères d’évaluation. Il doit invoquer une infraction caractérisée de la réglementation des marchés publics. Il doit être </w:t>
            </w:r>
            <w:r w:rsidR="00801FF9" w:rsidRPr="00022969">
              <w:rPr>
                <w:sz w:val="24"/>
                <w:szCs w:val="24"/>
              </w:rPr>
              <w:t xml:space="preserve">exercé </w:t>
            </w:r>
            <w:r w:rsidR="006A4C34" w:rsidRPr="00022969">
              <w:rPr>
                <w:sz w:val="24"/>
                <w:szCs w:val="24"/>
              </w:rPr>
              <w:t xml:space="preserve">au plus tard dix (10) jours ouvrables précédant la date prévue pour le </w:t>
            </w:r>
            <w:r w:rsidR="006A4C34" w:rsidRPr="00022969">
              <w:rPr>
                <w:sz w:val="24"/>
                <w:szCs w:val="24"/>
              </w:rPr>
              <w:lastRenderedPageBreak/>
              <w:t>dépôt de la candidature ou de la soumission ou  dans un délai de quinze (15) jours ouvrables à compter de la date</w:t>
            </w:r>
            <w:r w:rsidR="006A4C34" w:rsidRPr="00D5581A">
              <w:rPr>
                <w:sz w:val="24"/>
                <w:szCs w:val="24"/>
              </w:rPr>
              <w:t xml:space="preserve"> de publication de l’avis d’attribution provisoire.</w:t>
            </w:r>
            <w:r w:rsidR="006A4C34">
              <w:rPr>
                <w:color w:val="FF0000"/>
              </w:rPr>
              <w:t>.</w:t>
            </w:r>
          </w:p>
          <w:p w:rsidR="001A505C" w:rsidRPr="00CF6FE7" w:rsidRDefault="00283E7B" w:rsidP="00D5581A">
            <w:pPr>
              <w:suppressAutoHyphens/>
              <w:ind w:left="533" w:right="-74" w:hanging="533"/>
              <w:jc w:val="both"/>
              <w:rPr>
                <w:sz w:val="24"/>
                <w:szCs w:val="24"/>
              </w:rPr>
            </w:pPr>
            <w:r w:rsidRPr="00CF6FE7">
              <w:rPr>
                <w:sz w:val="24"/>
                <w:szCs w:val="24"/>
              </w:rPr>
              <w:t>19.2</w:t>
            </w:r>
            <w:r w:rsidRPr="00CF6FE7">
              <w:rPr>
                <w:sz w:val="24"/>
                <w:szCs w:val="24"/>
              </w:rPr>
              <w:tab/>
            </w:r>
            <w:r w:rsidR="001A505C" w:rsidRPr="00CF6FE7">
              <w:rPr>
                <w:sz w:val="24"/>
                <w:szCs w:val="24"/>
              </w:rPr>
              <w:t xml:space="preserve"> La </w:t>
            </w:r>
            <w:r w:rsidR="00801FF9" w:rsidRPr="00CF6FE7">
              <w:rPr>
                <w:sz w:val="24"/>
                <w:szCs w:val="24"/>
              </w:rPr>
              <w:t>personne responsable du marché est tenue de répondre à cette réclamation dans un délai de cinq (5) jours ouvrables. Les décisions rendues par la personne responsable des marchés publics peuvent faire l’objet de recours devant l’autorité de régulation des marchés publics dans un délai maximum de cinq (5) jours ouvrables à compter de la date de notification de la décision faisant grief</w:t>
            </w:r>
            <w:r w:rsidR="001A505C" w:rsidRPr="00CF6FE7">
              <w:rPr>
                <w:sz w:val="24"/>
                <w:szCs w:val="24"/>
              </w:rPr>
              <w:t xml:space="preserve">. </w:t>
            </w:r>
          </w:p>
          <w:p w:rsidR="001A505C" w:rsidRPr="00CF6FE7" w:rsidRDefault="00F23D37" w:rsidP="00D5581A">
            <w:pPr>
              <w:suppressAutoHyphens/>
              <w:ind w:left="533" w:right="-74" w:hanging="533"/>
              <w:jc w:val="both"/>
              <w:rPr>
                <w:sz w:val="24"/>
                <w:szCs w:val="24"/>
              </w:rPr>
            </w:pPr>
            <w:r w:rsidRPr="00CF6FE7">
              <w:rPr>
                <w:sz w:val="24"/>
                <w:szCs w:val="24"/>
              </w:rPr>
              <w:t>19.3</w:t>
            </w:r>
            <w:r w:rsidR="001A505C" w:rsidRPr="00CF6FE7">
              <w:rPr>
                <w:sz w:val="24"/>
                <w:szCs w:val="24"/>
              </w:rPr>
              <w:tab/>
            </w:r>
            <w:r w:rsidR="001A505C" w:rsidRPr="00CF6FE7">
              <w:rPr>
                <w:szCs w:val="24"/>
              </w:rPr>
              <w:tab/>
            </w:r>
            <w:r w:rsidR="001A505C" w:rsidRPr="00CF6FE7">
              <w:rPr>
                <w:sz w:val="24"/>
                <w:szCs w:val="24"/>
              </w:rPr>
              <w:t xml:space="preserve">En </w:t>
            </w:r>
            <w:r w:rsidR="00801FF9" w:rsidRPr="00CF6FE7">
              <w:rPr>
                <w:sz w:val="24"/>
                <w:szCs w:val="24"/>
              </w:rPr>
              <w:t>l’absence de décision rendue par la personne responsable des marchés publics dans les cinq (5) jours ouvrables de sa saisine, le requérant peut également saisir l’autorité de régulation des marchés publics qui rend sa décision dans les sept (7) jours ouvrables de</w:t>
            </w:r>
            <w:r w:rsidR="0083075E">
              <w:rPr>
                <w:sz w:val="24"/>
                <w:szCs w:val="24"/>
              </w:rPr>
              <w:t xml:space="preserve"> la date de l</w:t>
            </w:r>
            <w:r w:rsidR="00801FF9" w:rsidRPr="00CF6FE7">
              <w:rPr>
                <w:sz w:val="24"/>
                <w:szCs w:val="24"/>
              </w:rPr>
              <w:t>a saisine, faute de quoi l’attribution du marché ne peut plus être suspendue</w:t>
            </w:r>
            <w:r w:rsidR="001A505C" w:rsidRPr="00CF6FE7">
              <w:rPr>
                <w:sz w:val="24"/>
                <w:szCs w:val="24"/>
              </w:rPr>
              <w:t xml:space="preserve">. </w:t>
            </w:r>
          </w:p>
          <w:p w:rsidR="00D21B21" w:rsidRPr="00CF6FE7" w:rsidRDefault="00D21B21" w:rsidP="007463F6">
            <w:pPr>
              <w:suppressAutoHyphens/>
              <w:ind w:left="533" w:right="-72" w:hanging="533"/>
              <w:rPr>
                <w:sz w:val="24"/>
                <w:szCs w:val="24"/>
              </w:rPr>
            </w:pPr>
          </w:p>
        </w:tc>
      </w:tr>
    </w:tbl>
    <w:p w:rsidR="00FC1647" w:rsidRDefault="00FC1647" w:rsidP="00FC1647">
      <w:pPr>
        <w:pStyle w:val="TitreTR"/>
        <w:tabs>
          <w:tab w:val="clear" w:pos="9000"/>
          <w:tab w:val="clear" w:pos="9360"/>
        </w:tabs>
      </w:pPr>
    </w:p>
    <w:p w:rsidR="00FC1647" w:rsidRDefault="00FC1647">
      <w:pPr>
        <w:tabs>
          <w:tab w:val="right" w:pos="2949"/>
        </w:tabs>
        <w:rPr>
          <w:b/>
          <w:noProof w:val="0"/>
          <w:color w:val="0000FF"/>
          <w:sz w:val="24"/>
        </w:rPr>
      </w:pPr>
    </w:p>
    <w:p w:rsidR="00EA69B2" w:rsidRDefault="00EA69B2" w:rsidP="00EA69B2">
      <w:pPr>
        <w:jc w:val="center"/>
        <w:sectPr w:rsidR="00EA69B2">
          <w:headerReference w:type="default" r:id="rId13"/>
          <w:headerReference w:type="first" r:id="rId14"/>
          <w:endnotePr>
            <w:numFmt w:val="decimal"/>
          </w:endnotePr>
          <w:pgSz w:w="12240" w:h="15840"/>
          <w:pgMar w:top="1440" w:right="1800" w:bottom="1152" w:left="1800" w:header="720" w:footer="720" w:gutter="0"/>
          <w:cols w:space="720"/>
        </w:sectPr>
      </w:pPr>
    </w:p>
    <w:p w:rsidR="00EA69B2" w:rsidRDefault="00EA69B2" w:rsidP="00EA69B2">
      <w:pPr>
        <w:pStyle w:val="Titre3"/>
      </w:pPr>
      <w:bookmarkStart w:id="57" w:name="_Toc340304394"/>
      <w:bookmarkStart w:id="58" w:name="_Toc451824068"/>
    </w:p>
    <w:p w:rsidR="00EA69B2" w:rsidRDefault="00EA69B2" w:rsidP="00BA344A">
      <w:pPr>
        <w:pStyle w:val="Titre1"/>
        <w:rPr>
          <w:b/>
          <w:noProof w:val="0"/>
          <w:vertAlign w:val="baseline"/>
        </w:rPr>
      </w:pPr>
      <w:bookmarkStart w:id="59" w:name="_Toc214175248"/>
      <w:r w:rsidRPr="00BA344A">
        <w:rPr>
          <w:b/>
          <w:noProof w:val="0"/>
          <w:vertAlign w:val="baseline"/>
        </w:rPr>
        <w:t xml:space="preserve">Section III – Modèles </w:t>
      </w:r>
      <w:r w:rsidR="00610DEE" w:rsidRPr="00BA344A">
        <w:rPr>
          <w:b/>
          <w:noProof w:val="0"/>
          <w:vertAlign w:val="baseline"/>
        </w:rPr>
        <w:t xml:space="preserve">de lettre de soumission et </w:t>
      </w:r>
      <w:r w:rsidRPr="00BA344A">
        <w:rPr>
          <w:b/>
          <w:noProof w:val="0"/>
          <w:vertAlign w:val="baseline"/>
        </w:rPr>
        <w:t>annexes</w:t>
      </w:r>
      <w:bookmarkEnd w:id="59"/>
    </w:p>
    <w:p w:rsidR="00EA69B2" w:rsidRDefault="00EA69B2" w:rsidP="00EA69B2"/>
    <w:p w:rsidR="00687816" w:rsidRDefault="00687816" w:rsidP="00EA69B2"/>
    <w:p w:rsidR="00687816" w:rsidRDefault="00687816" w:rsidP="00687816">
      <w:pPr>
        <w:tabs>
          <w:tab w:val="left" w:pos="675"/>
          <w:tab w:val="right" w:pos="6360"/>
        </w:tabs>
        <w:jc w:val="center"/>
        <w:rPr>
          <w:b/>
          <w:noProof w:val="0"/>
          <w:sz w:val="24"/>
        </w:rPr>
      </w:pPr>
      <w:r>
        <w:rPr>
          <w:b/>
          <w:noProof w:val="0"/>
          <w:sz w:val="24"/>
        </w:rPr>
        <w:t>FORMULAIRES A REMPLIR PAR LE CANDIDAT</w:t>
      </w:r>
    </w:p>
    <w:p w:rsidR="00687816" w:rsidRDefault="00687816" w:rsidP="00EA69B2"/>
    <w:p w:rsidR="00687816" w:rsidRPr="00687816" w:rsidRDefault="00687816" w:rsidP="00687816">
      <w:pPr>
        <w:jc w:val="center"/>
        <w:rPr>
          <w:b/>
          <w:sz w:val="32"/>
          <w:szCs w:val="32"/>
        </w:rPr>
      </w:pPr>
      <w:r>
        <w:rPr>
          <w:b/>
          <w:sz w:val="32"/>
          <w:szCs w:val="32"/>
        </w:rPr>
        <w:t>Table des Matiè</w:t>
      </w:r>
      <w:r w:rsidRPr="00687816">
        <w:rPr>
          <w:b/>
          <w:sz w:val="32"/>
          <w:szCs w:val="32"/>
        </w:rPr>
        <w:t>res</w:t>
      </w:r>
    </w:p>
    <w:p w:rsidR="002D2D02" w:rsidRPr="00DB42A8" w:rsidRDefault="00F90DEF">
      <w:pPr>
        <w:pStyle w:val="TM1"/>
        <w:rPr>
          <w:rFonts w:ascii="Calibri" w:hAnsi="Calibri"/>
          <w:b w:val="0"/>
          <w:noProof/>
          <w:sz w:val="22"/>
          <w:szCs w:val="22"/>
        </w:rPr>
      </w:pPr>
      <w:r>
        <w:rPr>
          <w:lang w:val="en-GB"/>
        </w:rPr>
        <w:fldChar w:fldCharType="begin"/>
      </w:r>
      <w:r w:rsidRPr="00F90DEF">
        <w:instrText xml:space="preserve"> TOC \t "Head 1 Section III;1;Style Head 1 Section III + Not Bold;1;Head 2 Section III;2" </w:instrText>
      </w:r>
      <w:r>
        <w:rPr>
          <w:lang w:val="en-GB"/>
        </w:rPr>
        <w:fldChar w:fldCharType="separate"/>
      </w:r>
      <w:r w:rsidR="002D2D02">
        <w:rPr>
          <w:noProof/>
        </w:rPr>
        <w:t>1.  Lettre de Soumission</w:t>
      </w:r>
      <w:r w:rsidR="002D2D02">
        <w:rPr>
          <w:noProof/>
        </w:rPr>
        <w:tab/>
      </w:r>
      <w:r w:rsidR="002D2D02">
        <w:rPr>
          <w:noProof/>
        </w:rPr>
        <w:fldChar w:fldCharType="begin"/>
      </w:r>
      <w:r w:rsidR="002D2D02">
        <w:rPr>
          <w:noProof/>
        </w:rPr>
        <w:instrText xml:space="preserve"> PAGEREF _Toc318108268 \h </w:instrText>
      </w:r>
      <w:r w:rsidR="002D2D02">
        <w:rPr>
          <w:noProof/>
        </w:rPr>
      </w:r>
      <w:r w:rsidR="002D2D02">
        <w:rPr>
          <w:noProof/>
        </w:rPr>
        <w:fldChar w:fldCharType="separate"/>
      </w:r>
      <w:r w:rsidR="0066393D">
        <w:rPr>
          <w:noProof/>
        </w:rPr>
        <w:t>15</w:t>
      </w:r>
      <w:r w:rsidR="002D2D02">
        <w:rPr>
          <w:noProof/>
        </w:rPr>
        <w:fldChar w:fldCharType="end"/>
      </w:r>
    </w:p>
    <w:p w:rsidR="002D2D02" w:rsidRPr="00DB42A8" w:rsidRDefault="002D2D02">
      <w:pPr>
        <w:pStyle w:val="TM1"/>
        <w:rPr>
          <w:rFonts w:ascii="Calibri" w:hAnsi="Calibri"/>
          <w:b w:val="0"/>
          <w:noProof/>
          <w:sz w:val="22"/>
          <w:szCs w:val="22"/>
        </w:rPr>
      </w:pPr>
      <w:r>
        <w:rPr>
          <w:noProof/>
        </w:rPr>
        <w:t>2.  Formulaire de qualification</w:t>
      </w:r>
      <w:r>
        <w:rPr>
          <w:noProof/>
        </w:rPr>
        <w:tab/>
      </w:r>
      <w:r>
        <w:rPr>
          <w:noProof/>
        </w:rPr>
        <w:fldChar w:fldCharType="begin"/>
      </w:r>
      <w:r>
        <w:rPr>
          <w:noProof/>
        </w:rPr>
        <w:instrText xml:space="preserve"> PAGEREF _Toc318108269 \h </w:instrText>
      </w:r>
      <w:r>
        <w:rPr>
          <w:noProof/>
        </w:rPr>
      </w:r>
      <w:r>
        <w:rPr>
          <w:noProof/>
        </w:rPr>
        <w:fldChar w:fldCharType="separate"/>
      </w:r>
      <w:r w:rsidR="0066393D">
        <w:rPr>
          <w:noProof/>
        </w:rPr>
        <w:t>16</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A.</w:t>
      </w:r>
      <w:r w:rsidRPr="00DB42A8">
        <w:rPr>
          <w:rFonts w:ascii="Calibri" w:hAnsi="Calibri"/>
          <w:noProof/>
          <w:sz w:val="22"/>
          <w:szCs w:val="22"/>
        </w:rPr>
        <w:tab/>
      </w:r>
      <w:r>
        <w:rPr>
          <w:noProof/>
        </w:rPr>
        <w:t>Liste nominative du Personnel Cadre affecté au Chantier</w:t>
      </w:r>
      <w:r>
        <w:rPr>
          <w:noProof/>
        </w:rPr>
        <w:tab/>
      </w:r>
      <w:r>
        <w:rPr>
          <w:noProof/>
        </w:rPr>
        <w:fldChar w:fldCharType="begin"/>
      </w:r>
      <w:r>
        <w:rPr>
          <w:noProof/>
        </w:rPr>
        <w:instrText xml:space="preserve"> PAGEREF _Toc318108270 \h </w:instrText>
      </w:r>
      <w:r>
        <w:rPr>
          <w:noProof/>
        </w:rPr>
      </w:r>
      <w:r>
        <w:rPr>
          <w:noProof/>
        </w:rPr>
        <w:fldChar w:fldCharType="separate"/>
      </w:r>
      <w:r w:rsidR="0066393D">
        <w:rPr>
          <w:noProof/>
        </w:rPr>
        <w:t>16</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B.</w:t>
      </w:r>
      <w:r w:rsidRPr="00DB42A8">
        <w:rPr>
          <w:rFonts w:ascii="Calibri" w:hAnsi="Calibri"/>
          <w:noProof/>
          <w:sz w:val="22"/>
          <w:szCs w:val="22"/>
        </w:rPr>
        <w:tab/>
      </w:r>
      <w:r>
        <w:rPr>
          <w:noProof/>
        </w:rPr>
        <w:t>Liste et Composition des Equipes sur Chantier</w:t>
      </w:r>
      <w:r>
        <w:rPr>
          <w:noProof/>
        </w:rPr>
        <w:tab/>
      </w:r>
      <w:r>
        <w:rPr>
          <w:noProof/>
        </w:rPr>
        <w:fldChar w:fldCharType="begin"/>
      </w:r>
      <w:r>
        <w:rPr>
          <w:noProof/>
        </w:rPr>
        <w:instrText xml:space="preserve"> PAGEREF _Toc318108271 \h </w:instrText>
      </w:r>
      <w:r>
        <w:rPr>
          <w:noProof/>
        </w:rPr>
      </w:r>
      <w:r>
        <w:rPr>
          <w:noProof/>
        </w:rPr>
        <w:fldChar w:fldCharType="separate"/>
      </w:r>
      <w:r w:rsidR="0066393D">
        <w:rPr>
          <w:noProof/>
        </w:rPr>
        <w:t>17</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C.</w:t>
      </w:r>
      <w:r w:rsidRPr="00DB42A8">
        <w:rPr>
          <w:rFonts w:ascii="Calibri" w:hAnsi="Calibri"/>
          <w:noProof/>
          <w:sz w:val="22"/>
          <w:szCs w:val="22"/>
        </w:rPr>
        <w:tab/>
      </w:r>
      <w:r>
        <w:rPr>
          <w:noProof/>
        </w:rPr>
        <w:t>Liste du Matériel et de l'Outillage mis en place sur le Chantier</w:t>
      </w:r>
      <w:r>
        <w:rPr>
          <w:noProof/>
        </w:rPr>
        <w:tab/>
      </w:r>
      <w:r>
        <w:rPr>
          <w:noProof/>
        </w:rPr>
        <w:fldChar w:fldCharType="begin"/>
      </w:r>
      <w:r>
        <w:rPr>
          <w:noProof/>
        </w:rPr>
        <w:instrText xml:space="preserve"> PAGEREF _Toc318108272 \h </w:instrText>
      </w:r>
      <w:r>
        <w:rPr>
          <w:noProof/>
        </w:rPr>
      </w:r>
      <w:r>
        <w:rPr>
          <w:noProof/>
        </w:rPr>
        <w:fldChar w:fldCharType="separate"/>
      </w:r>
      <w:r w:rsidR="0066393D">
        <w:rPr>
          <w:noProof/>
        </w:rPr>
        <w:t>18</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D.</w:t>
      </w:r>
      <w:r w:rsidRPr="00DB42A8">
        <w:rPr>
          <w:rFonts w:ascii="Calibri" w:hAnsi="Calibri"/>
          <w:noProof/>
          <w:sz w:val="22"/>
          <w:szCs w:val="22"/>
        </w:rPr>
        <w:tab/>
      </w:r>
      <w:r>
        <w:rPr>
          <w:noProof/>
        </w:rPr>
        <w:t>Programme d'Exécution des Travaux par Poste de Travaux</w:t>
      </w:r>
      <w:r>
        <w:rPr>
          <w:noProof/>
        </w:rPr>
        <w:tab/>
      </w:r>
      <w:r>
        <w:rPr>
          <w:noProof/>
        </w:rPr>
        <w:fldChar w:fldCharType="begin"/>
      </w:r>
      <w:r>
        <w:rPr>
          <w:noProof/>
        </w:rPr>
        <w:instrText xml:space="preserve"> PAGEREF _Toc318108273 \h </w:instrText>
      </w:r>
      <w:r>
        <w:rPr>
          <w:noProof/>
        </w:rPr>
      </w:r>
      <w:r>
        <w:rPr>
          <w:noProof/>
        </w:rPr>
        <w:fldChar w:fldCharType="separate"/>
      </w:r>
      <w:r w:rsidR="0066393D">
        <w:rPr>
          <w:noProof/>
        </w:rPr>
        <w:t>19</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E.</w:t>
      </w:r>
      <w:r w:rsidRPr="00DB42A8">
        <w:rPr>
          <w:rFonts w:ascii="Calibri" w:hAnsi="Calibri"/>
          <w:noProof/>
          <w:sz w:val="22"/>
          <w:szCs w:val="22"/>
        </w:rPr>
        <w:tab/>
      </w:r>
      <w:r>
        <w:rPr>
          <w:noProof/>
        </w:rPr>
        <w:t>Fiche de Provenance des Matériaux à Mettre en Oeuvre</w:t>
      </w:r>
      <w:r>
        <w:rPr>
          <w:noProof/>
        </w:rPr>
        <w:tab/>
      </w:r>
      <w:r>
        <w:rPr>
          <w:noProof/>
        </w:rPr>
        <w:fldChar w:fldCharType="begin"/>
      </w:r>
      <w:r>
        <w:rPr>
          <w:noProof/>
        </w:rPr>
        <w:instrText xml:space="preserve"> PAGEREF _Toc318108274 \h </w:instrText>
      </w:r>
      <w:r>
        <w:rPr>
          <w:noProof/>
        </w:rPr>
      </w:r>
      <w:r>
        <w:rPr>
          <w:noProof/>
        </w:rPr>
        <w:fldChar w:fldCharType="separate"/>
      </w:r>
      <w:r w:rsidR="0066393D">
        <w:rPr>
          <w:noProof/>
        </w:rPr>
        <w:t>20</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F.</w:t>
      </w:r>
      <w:r w:rsidRPr="00DB42A8">
        <w:rPr>
          <w:rFonts w:ascii="Calibri" w:hAnsi="Calibri"/>
          <w:noProof/>
          <w:sz w:val="22"/>
          <w:szCs w:val="22"/>
        </w:rPr>
        <w:tab/>
      </w:r>
      <w:r>
        <w:rPr>
          <w:noProof/>
        </w:rPr>
        <w:t>Plan de Charge de l’Entreprise entre la date de remise des offres et les six mois suivants</w:t>
      </w:r>
      <w:r>
        <w:rPr>
          <w:noProof/>
        </w:rPr>
        <w:tab/>
      </w:r>
      <w:r>
        <w:rPr>
          <w:noProof/>
        </w:rPr>
        <w:fldChar w:fldCharType="begin"/>
      </w:r>
      <w:r>
        <w:rPr>
          <w:noProof/>
        </w:rPr>
        <w:instrText xml:space="preserve"> PAGEREF _Toc318108275 \h </w:instrText>
      </w:r>
      <w:r>
        <w:rPr>
          <w:noProof/>
        </w:rPr>
      </w:r>
      <w:r>
        <w:rPr>
          <w:noProof/>
        </w:rPr>
        <w:fldChar w:fldCharType="separate"/>
      </w:r>
      <w:r w:rsidR="0066393D">
        <w:rPr>
          <w:noProof/>
        </w:rPr>
        <w:t>21</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G.</w:t>
      </w:r>
      <w:r w:rsidRPr="00DB42A8">
        <w:rPr>
          <w:rFonts w:ascii="Calibri" w:hAnsi="Calibri"/>
          <w:noProof/>
          <w:sz w:val="22"/>
          <w:szCs w:val="22"/>
        </w:rPr>
        <w:tab/>
      </w:r>
      <w:r>
        <w:rPr>
          <w:noProof/>
        </w:rPr>
        <w:t>Liste des Références de Travaux similaires exécutés au cours des trois dernières années</w:t>
      </w:r>
      <w:r>
        <w:rPr>
          <w:noProof/>
        </w:rPr>
        <w:tab/>
      </w:r>
      <w:r>
        <w:rPr>
          <w:noProof/>
        </w:rPr>
        <w:fldChar w:fldCharType="begin"/>
      </w:r>
      <w:r>
        <w:rPr>
          <w:noProof/>
        </w:rPr>
        <w:instrText xml:space="preserve"> PAGEREF _Toc318108276 \h </w:instrText>
      </w:r>
      <w:r>
        <w:rPr>
          <w:noProof/>
        </w:rPr>
      </w:r>
      <w:r>
        <w:rPr>
          <w:noProof/>
        </w:rPr>
        <w:fldChar w:fldCharType="separate"/>
      </w:r>
      <w:r w:rsidR="0066393D">
        <w:rPr>
          <w:noProof/>
        </w:rPr>
        <w:t>22</w:t>
      </w:r>
      <w:r>
        <w:rPr>
          <w:noProof/>
        </w:rPr>
        <w:fldChar w:fldCharType="end"/>
      </w:r>
    </w:p>
    <w:p w:rsidR="002D2D02" w:rsidRPr="00DB42A8" w:rsidRDefault="002D2D02">
      <w:pPr>
        <w:pStyle w:val="TM2"/>
        <w:tabs>
          <w:tab w:val="left" w:pos="1440"/>
        </w:tabs>
        <w:rPr>
          <w:rFonts w:ascii="Calibri" w:hAnsi="Calibri"/>
          <w:noProof/>
          <w:sz w:val="22"/>
          <w:szCs w:val="22"/>
        </w:rPr>
      </w:pPr>
      <w:r>
        <w:rPr>
          <w:noProof/>
        </w:rPr>
        <w:t>H.</w:t>
      </w:r>
      <w:r w:rsidRPr="00DB42A8">
        <w:rPr>
          <w:rFonts w:ascii="Calibri" w:hAnsi="Calibri"/>
          <w:noProof/>
          <w:sz w:val="22"/>
          <w:szCs w:val="22"/>
        </w:rPr>
        <w:tab/>
      </w:r>
      <w:r>
        <w:rPr>
          <w:noProof/>
        </w:rPr>
        <w:t>Modèle d'Attestation bancaire</w:t>
      </w:r>
      <w:r>
        <w:rPr>
          <w:noProof/>
        </w:rPr>
        <w:tab/>
      </w:r>
      <w:r>
        <w:rPr>
          <w:noProof/>
        </w:rPr>
        <w:fldChar w:fldCharType="begin"/>
      </w:r>
      <w:r>
        <w:rPr>
          <w:noProof/>
        </w:rPr>
        <w:instrText xml:space="preserve"> PAGEREF _Toc318108277 \h </w:instrText>
      </w:r>
      <w:r>
        <w:rPr>
          <w:noProof/>
        </w:rPr>
      </w:r>
      <w:r>
        <w:rPr>
          <w:noProof/>
        </w:rPr>
        <w:fldChar w:fldCharType="separate"/>
      </w:r>
      <w:r w:rsidR="0066393D">
        <w:rPr>
          <w:noProof/>
        </w:rPr>
        <w:t>23</w:t>
      </w:r>
      <w:r>
        <w:rPr>
          <w:noProof/>
        </w:rPr>
        <w:fldChar w:fldCharType="end"/>
      </w:r>
    </w:p>
    <w:p w:rsidR="002D2D02" w:rsidRPr="00DB42A8" w:rsidRDefault="002D2D02">
      <w:pPr>
        <w:pStyle w:val="TM1"/>
        <w:rPr>
          <w:rFonts w:ascii="Calibri" w:hAnsi="Calibri"/>
          <w:b w:val="0"/>
          <w:noProof/>
          <w:sz w:val="22"/>
          <w:szCs w:val="22"/>
        </w:rPr>
      </w:pPr>
      <w:r>
        <w:rPr>
          <w:noProof/>
        </w:rPr>
        <w:t>3. Modèle</w:t>
      </w:r>
      <w:r w:rsidR="00C96D5B">
        <w:rPr>
          <w:noProof/>
        </w:rPr>
        <w:t>s</w:t>
      </w:r>
      <w:r>
        <w:rPr>
          <w:noProof/>
        </w:rPr>
        <w:t xml:space="preserve"> de garantie de soumission </w:t>
      </w:r>
      <w:r>
        <w:rPr>
          <w:noProof/>
        </w:rPr>
        <w:tab/>
      </w:r>
      <w:r>
        <w:rPr>
          <w:noProof/>
        </w:rPr>
        <w:fldChar w:fldCharType="begin"/>
      </w:r>
      <w:r>
        <w:rPr>
          <w:noProof/>
        </w:rPr>
        <w:instrText xml:space="preserve"> PAGEREF _Toc318108278 \h </w:instrText>
      </w:r>
      <w:r>
        <w:rPr>
          <w:noProof/>
        </w:rPr>
      </w:r>
      <w:r>
        <w:rPr>
          <w:noProof/>
        </w:rPr>
        <w:fldChar w:fldCharType="separate"/>
      </w:r>
      <w:r w:rsidR="0066393D">
        <w:rPr>
          <w:noProof/>
        </w:rPr>
        <w:t>24</w:t>
      </w:r>
      <w:r>
        <w:rPr>
          <w:noProof/>
        </w:rPr>
        <w:fldChar w:fldCharType="end"/>
      </w:r>
    </w:p>
    <w:p w:rsidR="002D2D02" w:rsidRPr="00DB42A8" w:rsidRDefault="002D2D02">
      <w:pPr>
        <w:pStyle w:val="TM1"/>
        <w:rPr>
          <w:rFonts w:ascii="Calibri" w:hAnsi="Calibri"/>
          <w:b w:val="0"/>
          <w:noProof/>
          <w:sz w:val="22"/>
          <w:szCs w:val="22"/>
        </w:rPr>
      </w:pPr>
      <w:r>
        <w:rPr>
          <w:noProof/>
        </w:rPr>
        <w:t xml:space="preserve">4. </w:t>
      </w:r>
      <w:r w:rsidR="0066393D">
        <w:rPr>
          <w:noProof/>
        </w:rPr>
        <w:t>Formulaire de Marché</w:t>
      </w:r>
      <w:r>
        <w:rPr>
          <w:noProof/>
        </w:rPr>
        <w:tab/>
      </w:r>
      <w:r>
        <w:rPr>
          <w:noProof/>
        </w:rPr>
        <w:fldChar w:fldCharType="begin"/>
      </w:r>
      <w:r>
        <w:rPr>
          <w:noProof/>
        </w:rPr>
        <w:instrText xml:space="preserve"> PAGEREF _Toc318108279 \h </w:instrText>
      </w:r>
      <w:r>
        <w:rPr>
          <w:noProof/>
        </w:rPr>
      </w:r>
      <w:r>
        <w:rPr>
          <w:noProof/>
        </w:rPr>
        <w:fldChar w:fldCharType="separate"/>
      </w:r>
      <w:r w:rsidR="0066393D">
        <w:rPr>
          <w:noProof/>
        </w:rPr>
        <w:t>26</w:t>
      </w:r>
      <w:r>
        <w:rPr>
          <w:noProof/>
        </w:rPr>
        <w:fldChar w:fldCharType="end"/>
      </w:r>
    </w:p>
    <w:p w:rsidR="0047711E" w:rsidRPr="00F90DEF" w:rsidRDefault="00F90DEF" w:rsidP="00EA69B2">
      <w:r>
        <w:rPr>
          <w:noProof w:val="0"/>
          <w:sz w:val="24"/>
          <w:lang w:val="en-GB"/>
        </w:rPr>
        <w:fldChar w:fldCharType="end"/>
      </w:r>
    </w:p>
    <w:p w:rsidR="00EA69B2" w:rsidRDefault="00DC1C7D" w:rsidP="00EA69B2">
      <w:r>
        <w:br w:type="page"/>
      </w:r>
    </w:p>
    <w:p w:rsidR="00EA69B2" w:rsidRPr="00C96D5B" w:rsidRDefault="00EA69B2" w:rsidP="00C96D5B">
      <w:pPr>
        <w:pStyle w:val="Titre2"/>
        <w:rPr>
          <w:b/>
          <w:sz w:val="36"/>
          <w:szCs w:val="36"/>
        </w:rPr>
      </w:pPr>
      <w:bookmarkStart w:id="60" w:name="_Toc318108268"/>
      <w:r w:rsidRPr="00C96D5B">
        <w:rPr>
          <w:b/>
          <w:sz w:val="36"/>
          <w:szCs w:val="36"/>
        </w:rPr>
        <w:lastRenderedPageBreak/>
        <w:t>1.  Lettre de Soumission</w:t>
      </w:r>
      <w:bookmarkEnd w:id="57"/>
      <w:bookmarkEnd w:id="58"/>
      <w:bookmarkEnd w:id="60"/>
    </w:p>
    <w:p w:rsidR="00EA69B2" w:rsidRPr="00283E7B" w:rsidRDefault="00EA69B2" w:rsidP="00EA69B2">
      <w:pPr>
        <w:suppressAutoHyphens/>
      </w:pPr>
    </w:p>
    <w:p w:rsidR="00EA69B2" w:rsidRDefault="00EA69B2" w:rsidP="00EA69B2">
      <w:pPr>
        <w:tabs>
          <w:tab w:val="right" w:pos="6300"/>
          <w:tab w:val="left" w:pos="6480"/>
          <w:tab w:val="right" w:pos="9000"/>
        </w:tabs>
        <w:suppressAutoHyphens/>
      </w:pPr>
      <w:r w:rsidRPr="00283E7B">
        <w:tab/>
      </w:r>
      <w:r>
        <w:t>Date:</w:t>
      </w:r>
      <w:r>
        <w:tab/>
      </w:r>
      <w:r>
        <w:rPr>
          <w:u w:val="single"/>
        </w:rPr>
        <w:tab/>
      </w:r>
    </w:p>
    <w:p w:rsidR="00EA69B2" w:rsidRDefault="00EA69B2" w:rsidP="00EA69B2">
      <w:pPr>
        <w:tabs>
          <w:tab w:val="right" w:pos="6300"/>
          <w:tab w:val="left" w:pos="6480"/>
          <w:tab w:val="right" w:pos="9000"/>
        </w:tabs>
        <w:suppressAutoHyphens/>
      </w:pPr>
      <w:r>
        <w:tab/>
      </w:r>
    </w:p>
    <w:p w:rsidR="00EA69B2" w:rsidRDefault="00EA69B2" w:rsidP="00EA69B2">
      <w:pPr>
        <w:tabs>
          <w:tab w:val="right" w:pos="6300"/>
          <w:tab w:val="left" w:pos="6480"/>
          <w:tab w:val="right" w:pos="9000"/>
        </w:tabs>
        <w:suppressAutoHyphens/>
      </w:pPr>
      <w:r>
        <w:tab/>
        <w:t>Avis public d’appel d’offres N</w:t>
      </w:r>
      <w:r>
        <w:rPr>
          <w:vertAlign w:val="superscript"/>
        </w:rPr>
        <w:t>o</w:t>
      </w:r>
      <w:r>
        <w:t>:</w:t>
      </w:r>
      <w:r>
        <w:tab/>
      </w:r>
      <w:r>
        <w:rPr>
          <w:u w:val="single"/>
        </w:rPr>
        <w:tab/>
      </w:r>
    </w:p>
    <w:p w:rsidR="00EA69B2" w:rsidRDefault="00EA69B2" w:rsidP="00EA69B2">
      <w:pPr>
        <w:suppressAutoHyphens/>
      </w:pPr>
    </w:p>
    <w:p w:rsidR="00EA69B2" w:rsidRDefault="00EA69B2" w:rsidP="00EA69B2">
      <w:pPr>
        <w:suppressAutoHyphens/>
      </w:pPr>
      <w:r>
        <w:rPr>
          <w:i/>
        </w:rPr>
        <w:t>A:  [nom et adresse de l’Autorité contractante]</w:t>
      </w:r>
    </w:p>
    <w:p w:rsidR="00EA69B2" w:rsidRDefault="00EA69B2" w:rsidP="00EA69B2">
      <w:pPr>
        <w:suppressAutoHyphens/>
      </w:pPr>
    </w:p>
    <w:p w:rsidR="00EA69B2" w:rsidRDefault="00EA69B2" w:rsidP="00EA69B2">
      <w:pPr>
        <w:suppressAutoHyphens/>
      </w:pPr>
      <w:r>
        <w:t>Messieurs et/ou Mesdames,</w:t>
      </w:r>
    </w:p>
    <w:p w:rsidR="00EA69B2" w:rsidRDefault="00EA69B2" w:rsidP="00EA69B2">
      <w:pPr>
        <w:suppressAutoHyphens/>
      </w:pPr>
    </w:p>
    <w:p w:rsidR="00EA69B2" w:rsidRPr="00EA69B2" w:rsidRDefault="00EA69B2" w:rsidP="00EA69B2">
      <w:pPr>
        <w:tabs>
          <w:tab w:val="left" w:pos="110"/>
          <w:tab w:val="left" w:pos="110"/>
          <w:tab w:val="right" w:pos="3120"/>
        </w:tabs>
        <w:ind w:left="75"/>
        <w:jc w:val="both"/>
      </w:pPr>
      <w:r>
        <w:tab/>
        <w:t>Après avoir examiné le Dossier d’Appel d’Offres dont nous vous accusons ici officiellement réception, nous, soussignés</w:t>
      </w:r>
      <w:r w:rsidR="00984373">
        <w:t xml:space="preserve"> [</w:t>
      </w:r>
      <w:r w:rsidR="00984373" w:rsidRPr="00984373">
        <w:rPr>
          <w:i/>
        </w:rPr>
        <w:t xml:space="preserve">insérer le </w:t>
      </w:r>
      <w:r w:rsidR="00EC27C3" w:rsidRPr="00984373">
        <w:rPr>
          <w:i/>
        </w:rPr>
        <w:t xml:space="preserve">nom </w:t>
      </w:r>
      <w:r w:rsidR="00984373" w:rsidRPr="00984373">
        <w:rPr>
          <w:i/>
        </w:rPr>
        <w:t>de l’</w:t>
      </w:r>
      <w:r w:rsidR="00EC27C3" w:rsidRPr="00984373">
        <w:rPr>
          <w:i/>
        </w:rPr>
        <w:t>en</w:t>
      </w:r>
      <w:r w:rsidR="00984373" w:rsidRPr="00984373">
        <w:rPr>
          <w:i/>
        </w:rPr>
        <w:t>treprise</w:t>
      </w:r>
      <w:r w:rsidR="00984373">
        <w:t>]</w:t>
      </w:r>
      <w:r>
        <w:t>, nous</w:t>
      </w:r>
      <w:r w:rsidRPr="00EA69B2">
        <w:t xml:space="preserve"> soumettons et nous engageons à exécuter, dans les conditions de l'Appel d'offres et du Marché, y compris tous les documents, les plans et dessins, les prescriptions techniques qui figurent au dit dossier, les prestations concernant l'exécution d</w:t>
      </w:r>
      <w:r>
        <w:t xml:space="preserve">es Travaux de </w:t>
      </w:r>
      <w:r>
        <w:rPr>
          <w:i/>
        </w:rPr>
        <w:t xml:space="preserve">[description des travaux] </w:t>
      </w:r>
      <w:r>
        <w:t xml:space="preserve">conformément à l’Avis public d’appel d’offres et pour la somme de </w:t>
      </w:r>
      <w:r>
        <w:rPr>
          <w:i/>
        </w:rPr>
        <w:t>[prix total de l’offre en chiffres et en lettres</w:t>
      </w:r>
      <w:r w:rsidRPr="00EA69B2">
        <w:t>]</w:t>
      </w:r>
      <w:r>
        <w:t xml:space="preserve">. </w:t>
      </w:r>
      <w:r w:rsidRPr="00EA69B2">
        <w:t>Ce prix est ferme et non révisable.</w:t>
      </w:r>
    </w:p>
    <w:p w:rsidR="00EA69B2" w:rsidRDefault="00EA69B2" w:rsidP="00EA69B2">
      <w:pPr>
        <w:suppressAutoHyphens/>
      </w:pPr>
    </w:p>
    <w:p w:rsidR="00EA69B2" w:rsidRDefault="00EA69B2" w:rsidP="00EA69B2">
      <w:pPr>
        <w:suppressAutoHyphens/>
      </w:pPr>
    </w:p>
    <w:p w:rsidR="00EA69B2" w:rsidRPr="00CF6FE7" w:rsidRDefault="00EA69B2" w:rsidP="00EA69B2">
      <w:pPr>
        <w:tabs>
          <w:tab w:val="right" w:pos="1350"/>
        </w:tabs>
        <w:ind w:left="60"/>
      </w:pPr>
      <w:r>
        <w:tab/>
        <w:t xml:space="preserve">Nous nous engageons, si notre offre est acceptée, </w:t>
      </w:r>
      <w:r w:rsidRPr="00EA69B2">
        <w:t xml:space="preserve">à commencer les travaux dans un délai de </w:t>
      </w:r>
      <w:r w:rsidR="00EC27C3">
        <w:t>[…]</w:t>
      </w:r>
      <w:r w:rsidRPr="00EA69B2">
        <w:t xml:space="preserve"> jours calendaires à partir de la </w:t>
      </w:r>
      <w:r w:rsidR="00EC27C3">
        <w:t>notification</w:t>
      </w:r>
      <w:r w:rsidRPr="00EA69B2">
        <w:t xml:space="preserve"> du Marché et d'achever la totalité des travaux objets du présent appel d'offres dans un délai de ________ jours calendaires calculé à partir </w:t>
      </w:r>
      <w:r w:rsidRPr="00CF6FE7">
        <w:t xml:space="preserve">de la </w:t>
      </w:r>
      <w:r w:rsidR="00801FF9" w:rsidRPr="00CF6FE7">
        <w:t xml:space="preserve">notification </w:t>
      </w:r>
      <w:r w:rsidRPr="00CF6FE7">
        <w:t xml:space="preserve">du </w:t>
      </w:r>
      <w:r w:rsidR="00416AF1" w:rsidRPr="00CF6FE7">
        <w:t>Marché</w:t>
      </w:r>
      <w:r w:rsidR="00801FF9" w:rsidRPr="00CF6FE7">
        <w:t xml:space="preserve"> approuvé</w:t>
      </w:r>
      <w:r w:rsidRPr="00CF6FE7">
        <w:t>.</w:t>
      </w:r>
    </w:p>
    <w:p w:rsidR="00EA69B2" w:rsidRDefault="00EA69B2" w:rsidP="00EA69B2">
      <w:pPr>
        <w:suppressAutoHyphens/>
      </w:pPr>
    </w:p>
    <w:p w:rsidR="00EA69B2" w:rsidRDefault="00EA69B2" w:rsidP="00EA69B2">
      <w:pPr>
        <w:suppressAutoHyphens/>
      </w:pPr>
      <w:r>
        <w:t xml:space="preserve">Nous nous engageons sur les termes de cette offre pour une période de </w:t>
      </w:r>
      <w:r>
        <w:rPr>
          <w:i/>
        </w:rPr>
        <w:t xml:space="preserve">[nombre] </w:t>
      </w:r>
      <w:r>
        <w:t>de jours à compter de la date fixée pour le dépôt des offres, telle que stipulée dans l’avis d’appel d’offres ; l’offre continuera à nous engager et pourra être acceptée à tout moment avant la fin de cette période.</w:t>
      </w:r>
    </w:p>
    <w:p w:rsidR="00EA69B2" w:rsidRDefault="00EA69B2" w:rsidP="00EA69B2">
      <w:pPr>
        <w:suppressAutoHyphens/>
      </w:pPr>
    </w:p>
    <w:p w:rsidR="00EA69B2" w:rsidRDefault="00EA69B2" w:rsidP="00EA69B2">
      <w:pPr>
        <w:suppressAutoHyphens/>
      </w:pPr>
    </w:p>
    <w:p w:rsidR="00EA69B2" w:rsidRDefault="00EA69B2" w:rsidP="00EA69B2">
      <w:pPr>
        <w:suppressAutoHyphens/>
      </w:pPr>
      <w:r>
        <w:t xml:space="preserve">Le ________________ jour de ________________ </w:t>
      </w:r>
      <w:r w:rsidR="00EC27C3">
        <w:t>20</w:t>
      </w:r>
      <w:r>
        <w:t>______.</w:t>
      </w:r>
    </w:p>
    <w:p w:rsidR="00EA69B2" w:rsidRDefault="00EA69B2" w:rsidP="00EA69B2">
      <w:pPr>
        <w:suppressAutoHyphens/>
      </w:pPr>
    </w:p>
    <w:p w:rsidR="00EA69B2" w:rsidRDefault="00EA69B2" w:rsidP="00EA69B2">
      <w:pPr>
        <w:suppressAutoHyphens/>
      </w:pPr>
    </w:p>
    <w:p w:rsidR="00EA69B2" w:rsidRDefault="00EA69B2" w:rsidP="00EA69B2">
      <w:pPr>
        <w:tabs>
          <w:tab w:val="left" w:pos="3960"/>
          <w:tab w:val="left" w:pos="4680"/>
          <w:tab w:val="left" w:pos="8640"/>
        </w:tabs>
        <w:suppressAutoHyphens/>
        <w:rPr>
          <w:u w:val="single"/>
        </w:rPr>
      </w:pPr>
      <w:r>
        <w:rPr>
          <w:u w:val="single"/>
        </w:rPr>
        <w:tab/>
      </w:r>
      <w:r>
        <w:tab/>
      </w:r>
      <w:r>
        <w:rPr>
          <w:u w:val="single"/>
        </w:rPr>
        <w:tab/>
      </w:r>
    </w:p>
    <w:p w:rsidR="00EA69B2" w:rsidRDefault="00EA69B2" w:rsidP="00EA69B2">
      <w:pPr>
        <w:tabs>
          <w:tab w:val="left" w:pos="4680"/>
        </w:tabs>
        <w:suppressAutoHyphens/>
      </w:pPr>
      <w:r>
        <w:rPr>
          <w:i/>
        </w:rPr>
        <w:t>[signature</w:t>
      </w:r>
      <w:r w:rsidR="00EC27C3">
        <w:rPr>
          <w:i/>
        </w:rPr>
        <w:t xml:space="preserve"> et cachet</w:t>
      </w:r>
      <w:r>
        <w:rPr>
          <w:i/>
        </w:rPr>
        <w:t>]</w:t>
      </w:r>
      <w:r>
        <w:rPr>
          <w:i/>
        </w:rPr>
        <w:tab/>
        <w:t>[titre]</w:t>
      </w:r>
    </w:p>
    <w:p w:rsidR="00EA69B2" w:rsidRDefault="00EA69B2" w:rsidP="00EA69B2">
      <w:pPr>
        <w:suppressAutoHyphens/>
      </w:pPr>
    </w:p>
    <w:p w:rsidR="00EA69B2" w:rsidRDefault="00EA69B2" w:rsidP="00EA69B2">
      <w:pPr>
        <w:tabs>
          <w:tab w:val="left" w:pos="8640"/>
        </w:tabs>
        <w:suppressAutoHyphens/>
      </w:pPr>
      <w:r>
        <w:t xml:space="preserve">Dûment autorisé à signer une offre pour et au nom de:  </w:t>
      </w:r>
      <w:r>
        <w:rPr>
          <w:u w:val="single"/>
        </w:rPr>
        <w:tab/>
      </w:r>
    </w:p>
    <w:p w:rsidR="00EA69B2" w:rsidRDefault="00EA69B2" w:rsidP="00EA69B2">
      <w:pPr>
        <w:sectPr w:rsidR="00EA69B2">
          <w:headerReference w:type="default" r:id="rId15"/>
          <w:endnotePr>
            <w:numFmt w:val="decimal"/>
          </w:endnotePr>
          <w:pgSz w:w="12240" w:h="15840"/>
          <w:pgMar w:top="1440" w:right="1800" w:bottom="1152" w:left="1800" w:header="720" w:footer="720" w:gutter="0"/>
          <w:cols w:space="720"/>
        </w:sectPr>
      </w:pPr>
    </w:p>
    <w:p w:rsidR="00D26ED6" w:rsidRPr="00C96D5B" w:rsidRDefault="00D26ED6" w:rsidP="00C96D5B">
      <w:pPr>
        <w:pStyle w:val="Titre2"/>
        <w:rPr>
          <w:b/>
          <w:sz w:val="36"/>
          <w:szCs w:val="36"/>
        </w:rPr>
      </w:pPr>
      <w:bookmarkStart w:id="61" w:name="_Toc318108269"/>
      <w:r w:rsidRPr="00C96D5B">
        <w:rPr>
          <w:b/>
          <w:sz w:val="36"/>
          <w:szCs w:val="36"/>
        </w:rPr>
        <w:lastRenderedPageBreak/>
        <w:t>2.  Formulaire de qualification</w:t>
      </w:r>
      <w:bookmarkEnd w:id="61"/>
    </w:p>
    <w:p w:rsidR="00D26ED6" w:rsidRDefault="00D26ED6" w:rsidP="00D26ED6"/>
    <w:p w:rsidR="00D26ED6" w:rsidRPr="00D26ED6" w:rsidRDefault="00D26ED6" w:rsidP="00D26ED6"/>
    <w:p w:rsidR="00EA69B2" w:rsidRDefault="00EA69B2" w:rsidP="00EA69B2"/>
    <w:p w:rsidR="00FC1647" w:rsidRDefault="00D26ED6" w:rsidP="00F90DEF">
      <w:pPr>
        <w:pStyle w:val="Head2SectionIII"/>
      </w:pPr>
      <w:bookmarkStart w:id="62" w:name="_Toc318108270"/>
      <w:r>
        <w:t>A</w:t>
      </w:r>
      <w:r w:rsidR="00FC1647">
        <w:t>.</w:t>
      </w:r>
      <w:r w:rsidR="00FC1647">
        <w:tab/>
      </w:r>
      <w:r w:rsidR="0073183B">
        <w:t>Liste nominative du Personnel Cadre affecté au Chantier</w:t>
      </w:r>
      <w:bookmarkEnd w:id="62"/>
    </w:p>
    <w:p w:rsidR="00FC1647" w:rsidRDefault="00FC1647">
      <w:pPr>
        <w:tabs>
          <w:tab w:val="left" w:pos="660"/>
          <w:tab w:val="right" w:pos="7784"/>
        </w:tabs>
        <w:rPr>
          <w:noProof w:val="0"/>
          <w:sz w:val="24"/>
        </w:rPr>
      </w:pPr>
    </w:p>
    <w:p w:rsidR="00FC1647" w:rsidRDefault="00FC1647">
      <w:pPr>
        <w:tabs>
          <w:tab w:val="right" w:pos="7709"/>
        </w:tabs>
        <w:rPr>
          <w:noProof w:val="0"/>
          <w:sz w:val="24"/>
        </w:rPr>
      </w:pPr>
      <w:r>
        <w:rPr>
          <w:noProof w:val="0"/>
          <w:sz w:val="24"/>
        </w:rPr>
        <w:t>Indiquez l'expérience professionnelle des principaux membres de l'encadrement de l'entreprise.</w:t>
      </w:r>
    </w:p>
    <w:p w:rsidR="00FC1647" w:rsidRDefault="00FC1647">
      <w:pPr>
        <w:tabs>
          <w:tab w:val="right" w:pos="7709"/>
        </w:tabs>
        <w:rPr>
          <w:noProof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10"/>
        <w:gridCol w:w="1350"/>
        <w:gridCol w:w="2790"/>
        <w:gridCol w:w="3080"/>
      </w:tblGrid>
      <w:tr w:rsidR="00FC1647">
        <w:tc>
          <w:tcPr>
            <w:tcW w:w="426" w:type="dxa"/>
          </w:tcPr>
          <w:p w:rsidR="00FC1647" w:rsidRDefault="00FC1647">
            <w:pPr>
              <w:rPr>
                <w:noProof w:val="0"/>
                <w:sz w:val="24"/>
              </w:rPr>
            </w:pPr>
          </w:p>
        </w:tc>
        <w:tc>
          <w:tcPr>
            <w:tcW w:w="1710" w:type="dxa"/>
          </w:tcPr>
          <w:p w:rsidR="00FC1647" w:rsidRDefault="00FC1647">
            <w:pPr>
              <w:rPr>
                <w:noProof w:val="0"/>
                <w:sz w:val="24"/>
              </w:rPr>
            </w:pPr>
            <w:r>
              <w:rPr>
                <w:noProof w:val="0"/>
                <w:sz w:val="24"/>
              </w:rPr>
              <w:t>Nom du cadre</w:t>
            </w:r>
          </w:p>
        </w:tc>
        <w:tc>
          <w:tcPr>
            <w:tcW w:w="1350" w:type="dxa"/>
          </w:tcPr>
          <w:p w:rsidR="00FC1647" w:rsidRDefault="00FC1647">
            <w:pPr>
              <w:jc w:val="center"/>
              <w:rPr>
                <w:noProof w:val="0"/>
                <w:sz w:val="24"/>
              </w:rPr>
            </w:pPr>
            <w:r>
              <w:rPr>
                <w:noProof w:val="0"/>
                <w:sz w:val="24"/>
              </w:rPr>
              <w:t>Fonction Occupée</w:t>
            </w:r>
          </w:p>
        </w:tc>
        <w:tc>
          <w:tcPr>
            <w:tcW w:w="2790" w:type="dxa"/>
          </w:tcPr>
          <w:p w:rsidR="00FC1647" w:rsidRDefault="00FC1647">
            <w:pPr>
              <w:pStyle w:val="Outline"/>
              <w:spacing w:before="0"/>
              <w:jc w:val="center"/>
              <w:rPr>
                <w:kern w:val="0"/>
              </w:rPr>
            </w:pPr>
            <w:r>
              <w:rPr>
                <w:kern w:val="0"/>
              </w:rPr>
              <w:t>Années d'expérience totales et dans la firme</w:t>
            </w:r>
          </w:p>
        </w:tc>
        <w:tc>
          <w:tcPr>
            <w:tcW w:w="3080" w:type="dxa"/>
          </w:tcPr>
          <w:p w:rsidR="00FC1647" w:rsidRDefault="00FC1647">
            <w:pPr>
              <w:jc w:val="center"/>
              <w:rPr>
                <w:noProof w:val="0"/>
                <w:sz w:val="24"/>
              </w:rPr>
            </w:pPr>
            <w:r>
              <w:rPr>
                <w:noProof w:val="0"/>
                <w:sz w:val="24"/>
              </w:rPr>
              <w:t>Qualification/Formation ou spécialité reconnue</w:t>
            </w:r>
          </w:p>
        </w:tc>
      </w:tr>
      <w:tr w:rsidR="00FC1647">
        <w:tc>
          <w:tcPr>
            <w:tcW w:w="426" w:type="dxa"/>
          </w:tcPr>
          <w:p w:rsidR="00FC1647" w:rsidRDefault="00FC1647">
            <w:pPr>
              <w:rPr>
                <w:noProof w:val="0"/>
                <w:sz w:val="24"/>
              </w:rPr>
            </w:pPr>
            <w:r>
              <w:rPr>
                <w:noProof w:val="0"/>
                <w:sz w:val="24"/>
              </w:rPr>
              <w:t>1</w:t>
            </w:r>
          </w:p>
        </w:tc>
        <w:tc>
          <w:tcPr>
            <w:tcW w:w="1710" w:type="dxa"/>
          </w:tcPr>
          <w:p w:rsidR="00FC1647" w:rsidRDefault="00FC1647">
            <w:pPr>
              <w:rPr>
                <w:noProof w:val="0"/>
                <w:sz w:val="24"/>
              </w:rPr>
            </w:pPr>
          </w:p>
        </w:tc>
        <w:tc>
          <w:tcPr>
            <w:tcW w:w="1350" w:type="dxa"/>
          </w:tcPr>
          <w:p w:rsidR="00FC1647" w:rsidRDefault="00FC1647">
            <w:pPr>
              <w:rPr>
                <w:noProof w:val="0"/>
                <w:sz w:val="24"/>
              </w:rPr>
            </w:pPr>
          </w:p>
        </w:tc>
        <w:tc>
          <w:tcPr>
            <w:tcW w:w="2790" w:type="dxa"/>
          </w:tcPr>
          <w:p w:rsidR="00FC1647" w:rsidRDefault="00FC1647">
            <w:pPr>
              <w:rPr>
                <w:noProof w:val="0"/>
                <w:sz w:val="24"/>
              </w:rPr>
            </w:pPr>
          </w:p>
        </w:tc>
        <w:tc>
          <w:tcPr>
            <w:tcW w:w="3080" w:type="dxa"/>
          </w:tcPr>
          <w:p w:rsidR="00FC1647" w:rsidRDefault="00FC1647">
            <w:pPr>
              <w:rPr>
                <w:noProof w:val="0"/>
                <w:sz w:val="24"/>
              </w:rPr>
            </w:pPr>
          </w:p>
        </w:tc>
      </w:tr>
      <w:tr w:rsidR="00FC1647">
        <w:tc>
          <w:tcPr>
            <w:tcW w:w="426" w:type="dxa"/>
          </w:tcPr>
          <w:p w:rsidR="00FC1647" w:rsidRDefault="00FC1647">
            <w:pPr>
              <w:rPr>
                <w:noProof w:val="0"/>
                <w:sz w:val="24"/>
              </w:rPr>
            </w:pPr>
            <w:r>
              <w:rPr>
                <w:noProof w:val="0"/>
                <w:sz w:val="24"/>
              </w:rPr>
              <w:t>2</w:t>
            </w:r>
          </w:p>
        </w:tc>
        <w:tc>
          <w:tcPr>
            <w:tcW w:w="1710" w:type="dxa"/>
          </w:tcPr>
          <w:p w:rsidR="00FC1647" w:rsidRDefault="00FC1647">
            <w:pPr>
              <w:rPr>
                <w:noProof w:val="0"/>
                <w:sz w:val="24"/>
              </w:rPr>
            </w:pPr>
          </w:p>
        </w:tc>
        <w:tc>
          <w:tcPr>
            <w:tcW w:w="1350" w:type="dxa"/>
          </w:tcPr>
          <w:p w:rsidR="00FC1647" w:rsidRDefault="00FC1647">
            <w:pPr>
              <w:rPr>
                <w:noProof w:val="0"/>
                <w:sz w:val="24"/>
              </w:rPr>
            </w:pPr>
          </w:p>
        </w:tc>
        <w:tc>
          <w:tcPr>
            <w:tcW w:w="2790" w:type="dxa"/>
          </w:tcPr>
          <w:p w:rsidR="00FC1647" w:rsidRDefault="00FC1647">
            <w:pPr>
              <w:rPr>
                <w:noProof w:val="0"/>
                <w:sz w:val="24"/>
              </w:rPr>
            </w:pPr>
          </w:p>
        </w:tc>
        <w:tc>
          <w:tcPr>
            <w:tcW w:w="3080" w:type="dxa"/>
          </w:tcPr>
          <w:p w:rsidR="00FC1647" w:rsidRDefault="00FC1647">
            <w:pPr>
              <w:rPr>
                <w:noProof w:val="0"/>
                <w:sz w:val="24"/>
              </w:rPr>
            </w:pPr>
          </w:p>
        </w:tc>
      </w:tr>
      <w:tr w:rsidR="00FC1647">
        <w:tc>
          <w:tcPr>
            <w:tcW w:w="426" w:type="dxa"/>
          </w:tcPr>
          <w:p w:rsidR="00FC1647" w:rsidRDefault="00FC1647">
            <w:pPr>
              <w:rPr>
                <w:noProof w:val="0"/>
                <w:sz w:val="24"/>
              </w:rPr>
            </w:pPr>
          </w:p>
        </w:tc>
        <w:tc>
          <w:tcPr>
            <w:tcW w:w="1710" w:type="dxa"/>
          </w:tcPr>
          <w:p w:rsidR="00FC1647" w:rsidRDefault="00FC1647">
            <w:pPr>
              <w:rPr>
                <w:noProof w:val="0"/>
                <w:sz w:val="24"/>
              </w:rPr>
            </w:pPr>
          </w:p>
        </w:tc>
        <w:tc>
          <w:tcPr>
            <w:tcW w:w="1350" w:type="dxa"/>
          </w:tcPr>
          <w:p w:rsidR="00FC1647" w:rsidRDefault="00FC1647">
            <w:pPr>
              <w:rPr>
                <w:noProof w:val="0"/>
                <w:sz w:val="24"/>
              </w:rPr>
            </w:pPr>
          </w:p>
        </w:tc>
        <w:tc>
          <w:tcPr>
            <w:tcW w:w="2790" w:type="dxa"/>
          </w:tcPr>
          <w:p w:rsidR="00FC1647" w:rsidRDefault="00FC1647">
            <w:pPr>
              <w:rPr>
                <w:noProof w:val="0"/>
                <w:sz w:val="24"/>
              </w:rPr>
            </w:pPr>
          </w:p>
        </w:tc>
        <w:tc>
          <w:tcPr>
            <w:tcW w:w="3080" w:type="dxa"/>
          </w:tcPr>
          <w:p w:rsidR="00FC1647" w:rsidRDefault="00FC1647">
            <w:pPr>
              <w:rPr>
                <w:noProof w:val="0"/>
                <w:sz w:val="24"/>
              </w:rPr>
            </w:pPr>
          </w:p>
        </w:tc>
      </w:tr>
    </w:tbl>
    <w:p w:rsidR="00FC1647" w:rsidRDefault="00FC1647">
      <w:pPr>
        <w:tabs>
          <w:tab w:val="left" w:pos="2475"/>
          <w:tab w:val="left" w:pos="3810"/>
          <w:tab w:val="left" w:pos="5880"/>
          <w:tab w:val="right" w:pos="7949"/>
        </w:tabs>
        <w:rPr>
          <w:noProof w:val="0"/>
          <w:sz w:val="24"/>
        </w:rPr>
      </w:pPr>
    </w:p>
    <w:p w:rsidR="00FC1647" w:rsidRDefault="00FC1647">
      <w:pPr>
        <w:pStyle w:val="Outline"/>
        <w:tabs>
          <w:tab w:val="left" w:pos="50"/>
          <w:tab w:val="left" w:pos="5670"/>
        </w:tabs>
        <w:spacing w:before="0"/>
        <w:rPr>
          <w:kern w:val="0"/>
        </w:rPr>
      </w:pPr>
      <w:r>
        <w:rPr>
          <w:kern w:val="0"/>
        </w:rPr>
        <w:t>Date : _________________________</w:t>
      </w:r>
      <w:r>
        <w:rPr>
          <w:kern w:val="0"/>
        </w:rPr>
        <w:tab/>
        <w:t>(signature et fonction)</w:t>
      </w:r>
    </w:p>
    <w:p w:rsidR="00FC1647" w:rsidRDefault="00FC1647">
      <w:pPr>
        <w:tabs>
          <w:tab w:val="left" w:pos="50"/>
          <w:tab w:val="left" w:pos="570"/>
          <w:tab w:val="left" w:leader="dot" w:pos="945"/>
          <w:tab w:val="left" w:leader="dot" w:pos="1110"/>
          <w:tab w:val="left" w:leader="dot" w:pos="1905"/>
          <w:tab w:val="right" w:pos="2369"/>
        </w:tabs>
        <w:rPr>
          <w:noProof w:val="0"/>
          <w:sz w:val="24"/>
        </w:rPr>
      </w:pPr>
    </w:p>
    <w:p w:rsidR="00FC1647" w:rsidRDefault="00FC1647">
      <w:pPr>
        <w:tabs>
          <w:tab w:val="left" w:pos="50"/>
          <w:tab w:val="left" w:pos="570"/>
          <w:tab w:val="left" w:leader="dot" w:pos="945"/>
          <w:tab w:val="left" w:leader="dot" w:pos="1110"/>
          <w:tab w:val="left" w:leader="dot" w:pos="1905"/>
          <w:tab w:val="right" w:pos="2369"/>
        </w:tabs>
        <w:rPr>
          <w:noProof w:val="0"/>
          <w:sz w:val="24"/>
        </w:rPr>
      </w:pPr>
      <w:r>
        <w:rPr>
          <w:noProof w:val="0"/>
          <w:sz w:val="24"/>
        </w:rPr>
        <w:t>(Joindre les CV signés de leurs titulaires).</w:t>
      </w:r>
    </w:p>
    <w:p w:rsidR="00FC1647" w:rsidRDefault="00FC1647">
      <w:pPr>
        <w:tabs>
          <w:tab w:val="left" w:pos="50"/>
          <w:tab w:val="left" w:pos="570"/>
          <w:tab w:val="left" w:leader="dot" w:pos="945"/>
          <w:tab w:val="left" w:leader="dot" w:pos="1110"/>
          <w:tab w:val="left" w:leader="dot" w:pos="1905"/>
          <w:tab w:val="right" w:pos="2369"/>
        </w:tabs>
        <w:rPr>
          <w:noProof w:val="0"/>
          <w:sz w:val="24"/>
        </w:rPr>
      </w:pPr>
    </w:p>
    <w:p w:rsidR="00FC1647" w:rsidRDefault="00F27B11">
      <w:pPr>
        <w:tabs>
          <w:tab w:val="left" w:pos="50"/>
          <w:tab w:val="left" w:pos="570"/>
          <w:tab w:val="left" w:leader="dot" w:pos="945"/>
          <w:tab w:val="left" w:leader="dot" w:pos="1110"/>
          <w:tab w:val="left" w:leader="dot" w:pos="1905"/>
          <w:tab w:val="right" w:pos="2369"/>
        </w:tabs>
        <w:rPr>
          <w:noProof w:val="0"/>
          <w:sz w:val="24"/>
        </w:rPr>
      </w:pPr>
      <w:r>
        <w:rPr>
          <w:noProof w:val="0"/>
          <w:sz w:val="24"/>
        </w:rPr>
        <w:br w:type="page"/>
      </w:r>
    </w:p>
    <w:p w:rsidR="00FC1647" w:rsidRPr="00F90DEF" w:rsidRDefault="00D26ED6" w:rsidP="00F90DEF">
      <w:pPr>
        <w:pStyle w:val="Head2SectionIII"/>
      </w:pPr>
      <w:bookmarkStart w:id="63" w:name="_Toc318108271"/>
      <w:r w:rsidRPr="00F90DEF">
        <w:lastRenderedPageBreak/>
        <w:t>B</w:t>
      </w:r>
      <w:r w:rsidR="00FC1647" w:rsidRPr="00F90DEF">
        <w:t>.</w:t>
      </w:r>
      <w:r w:rsidR="00FC1647" w:rsidRPr="00F90DEF">
        <w:tab/>
      </w:r>
      <w:r w:rsidR="0073183B">
        <w:t>Liste et Composition des Equipes sur C</w:t>
      </w:r>
      <w:r w:rsidR="0073183B" w:rsidRPr="00F90DEF">
        <w:t>hantier</w:t>
      </w:r>
      <w:bookmarkEnd w:id="63"/>
    </w:p>
    <w:p w:rsidR="00FC1647" w:rsidRDefault="00FC1647">
      <w:pPr>
        <w:tabs>
          <w:tab w:val="left" w:pos="660"/>
          <w:tab w:val="right" w:pos="6329"/>
        </w:tabs>
        <w:rPr>
          <w:noProof w:val="0"/>
          <w:sz w:val="24"/>
        </w:rPr>
      </w:pPr>
    </w:p>
    <w:p w:rsidR="00FC1647" w:rsidRDefault="00FC1647">
      <w:pPr>
        <w:tabs>
          <w:tab w:val="right" w:pos="7709"/>
        </w:tabs>
        <w:rPr>
          <w:noProof w:val="0"/>
          <w:sz w:val="24"/>
        </w:rPr>
      </w:pPr>
      <w:r>
        <w:rPr>
          <w:noProof w:val="0"/>
          <w:sz w:val="24"/>
        </w:rPr>
        <w:t>Indiquez l'expérience professionnelle des principaux membres de l'encadrement de l'entreprise.</w:t>
      </w:r>
    </w:p>
    <w:p w:rsidR="00FC1647" w:rsidRDefault="00FC1647">
      <w:pPr>
        <w:tabs>
          <w:tab w:val="right" w:pos="7709"/>
        </w:tabs>
        <w:jc w:val="center"/>
        <w:rPr>
          <w:noProof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4111"/>
      </w:tblGrid>
      <w:tr w:rsidR="00FC1647">
        <w:tc>
          <w:tcPr>
            <w:tcW w:w="1559" w:type="dxa"/>
          </w:tcPr>
          <w:p w:rsidR="00FC1647" w:rsidRDefault="00FC1647">
            <w:pPr>
              <w:tabs>
                <w:tab w:val="right" w:pos="7709"/>
              </w:tabs>
              <w:jc w:val="center"/>
              <w:rPr>
                <w:noProof w:val="0"/>
                <w:sz w:val="24"/>
              </w:rPr>
            </w:pPr>
            <w:r>
              <w:rPr>
                <w:noProof w:val="0"/>
                <w:sz w:val="24"/>
              </w:rPr>
              <w:t>No de</w:t>
            </w:r>
          </w:p>
          <w:p w:rsidR="00FC1647" w:rsidRDefault="00FC1647">
            <w:pPr>
              <w:tabs>
                <w:tab w:val="right" w:pos="7709"/>
              </w:tabs>
              <w:jc w:val="center"/>
              <w:rPr>
                <w:noProof w:val="0"/>
                <w:sz w:val="24"/>
              </w:rPr>
            </w:pPr>
            <w:r>
              <w:rPr>
                <w:noProof w:val="0"/>
                <w:sz w:val="24"/>
              </w:rPr>
              <w:t>l'équipe</w:t>
            </w:r>
          </w:p>
        </w:tc>
        <w:tc>
          <w:tcPr>
            <w:tcW w:w="3544" w:type="dxa"/>
          </w:tcPr>
          <w:p w:rsidR="00FC1647" w:rsidRDefault="00FC1647">
            <w:pPr>
              <w:tabs>
                <w:tab w:val="right" w:pos="7709"/>
              </w:tabs>
              <w:jc w:val="center"/>
              <w:rPr>
                <w:noProof w:val="0"/>
                <w:sz w:val="24"/>
              </w:rPr>
            </w:pPr>
            <w:r>
              <w:rPr>
                <w:noProof w:val="0"/>
                <w:sz w:val="24"/>
              </w:rPr>
              <w:t>Tâche attribuée</w:t>
            </w:r>
          </w:p>
        </w:tc>
        <w:tc>
          <w:tcPr>
            <w:tcW w:w="4111" w:type="dxa"/>
          </w:tcPr>
          <w:p w:rsidR="00FC1647" w:rsidRDefault="00FC1647">
            <w:pPr>
              <w:tabs>
                <w:tab w:val="right" w:pos="7709"/>
              </w:tabs>
              <w:jc w:val="center"/>
              <w:rPr>
                <w:noProof w:val="0"/>
                <w:sz w:val="24"/>
              </w:rPr>
            </w:pPr>
            <w:r>
              <w:rPr>
                <w:noProof w:val="0"/>
                <w:sz w:val="24"/>
              </w:rPr>
              <w:t>Composition de l'équipe</w:t>
            </w:r>
          </w:p>
        </w:tc>
      </w:tr>
      <w:tr w:rsidR="00FC1647">
        <w:tc>
          <w:tcPr>
            <w:tcW w:w="1559" w:type="dxa"/>
          </w:tcPr>
          <w:p w:rsidR="00FC1647" w:rsidRDefault="00FC1647">
            <w:pPr>
              <w:tabs>
                <w:tab w:val="right" w:pos="7709"/>
              </w:tabs>
              <w:jc w:val="center"/>
              <w:rPr>
                <w:noProof w:val="0"/>
                <w:sz w:val="24"/>
              </w:rPr>
            </w:pPr>
            <w:r>
              <w:rPr>
                <w:noProof w:val="0"/>
                <w:sz w:val="24"/>
              </w:rPr>
              <w:t>1</w:t>
            </w:r>
          </w:p>
        </w:tc>
        <w:tc>
          <w:tcPr>
            <w:tcW w:w="3544" w:type="dxa"/>
          </w:tcPr>
          <w:p w:rsidR="00FC1647" w:rsidRDefault="00FC1647">
            <w:pPr>
              <w:tabs>
                <w:tab w:val="right" w:pos="7709"/>
              </w:tabs>
              <w:jc w:val="center"/>
              <w:rPr>
                <w:noProof w:val="0"/>
                <w:sz w:val="24"/>
              </w:rPr>
            </w:pPr>
          </w:p>
        </w:tc>
        <w:tc>
          <w:tcPr>
            <w:tcW w:w="4111" w:type="dxa"/>
          </w:tcPr>
          <w:p w:rsidR="00FC1647" w:rsidRDefault="00FC1647">
            <w:pPr>
              <w:tabs>
                <w:tab w:val="right" w:pos="7709"/>
              </w:tabs>
              <w:jc w:val="center"/>
              <w:rPr>
                <w:noProof w:val="0"/>
                <w:sz w:val="24"/>
              </w:rPr>
            </w:pPr>
            <w:r>
              <w:rPr>
                <w:noProof w:val="0"/>
                <w:sz w:val="24"/>
              </w:rPr>
              <w:t>Chef d'équipe</w:t>
            </w:r>
          </w:p>
          <w:p w:rsidR="00FC1647" w:rsidRDefault="00FC1647">
            <w:pPr>
              <w:tabs>
                <w:tab w:val="right" w:pos="7709"/>
              </w:tabs>
              <w:jc w:val="center"/>
              <w:rPr>
                <w:noProof w:val="0"/>
                <w:sz w:val="24"/>
              </w:rPr>
            </w:pPr>
            <w:r>
              <w:rPr>
                <w:noProof w:val="0"/>
                <w:sz w:val="24"/>
              </w:rPr>
              <w:t>Conducteurs</w:t>
            </w:r>
          </w:p>
          <w:p w:rsidR="00FC1647" w:rsidRDefault="00FC1647">
            <w:pPr>
              <w:tabs>
                <w:tab w:val="right" w:pos="7709"/>
              </w:tabs>
              <w:jc w:val="center"/>
              <w:rPr>
                <w:noProof w:val="0"/>
                <w:sz w:val="24"/>
              </w:rPr>
            </w:pPr>
            <w:r>
              <w:rPr>
                <w:noProof w:val="0"/>
                <w:sz w:val="24"/>
              </w:rPr>
              <w:t>Chauffeurs</w:t>
            </w:r>
          </w:p>
          <w:p w:rsidR="00FC1647" w:rsidRDefault="00FC1647">
            <w:pPr>
              <w:tabs>
                <w:tab w:val="right" w:pos="7709"/>
              </w:tabs>
              <w:jc w:val="center"/>
              <w:rPr>
                <w:noProof w:val="0"/>
                <w:sz w:val="24"/>
              </w:rPr>
            </w:pPr>
            <w:r>
              <w:rPr>
                <w:noProof w:val="0"/>
                <w:sz w:val="24"/>
              </w:rPr>
              <w:t>Ouvriers qualifiés</w:t>
            </w:r>
          </w:p>
          <w:p w:rsidR="00FC1647" w:rsidRDefault="00FC1647">
            <w:pPr>
              <w:tabs>
                <w:tab w:val="right" w:pos="7709"/>
              </w:tabs>
              <w:jc w:val="center"/>
              <w:rPr>
                <w:noProof w:val="0"/>
                <w:sz w:val="24"/>
              </w:rPr>
            </w:pPr>
            <w:r>
              <w:rPr>
                <w:noProof w:val="0"/>
                <w:sz w:val="24"/>
              </w:rPr>
              <w:t>Manœuvres</w:t>
            </w:r>
          </w:p>
          <w:p w:rsidR="00FC1647" w:rsidRDefault="00FC1647">
            <w:pPr>
              <w:tabs>
                <w:tab w:val="right" w:pos="7709"/>
              </w:tabs>
              <w:jc w:val="center"/>
              <w:rPr>
                <w:noProof w:val="0"/>
                <w:sz w:val="24"/>
              </w:rPr>
            </w:pPr>
            <w:r>
              <w:rPr>
                <w:noProof w:val="0"/>
                <w:sz w:val="24"/>
              </w:rPr>
              <w:t>Apprentis</w:t>
            </w:r>
          </w:p>
          <w:p w:rsidR="00FC1647" w:rsidRDefault="00FC1647">
            <w:pPr>
              <w:tabs>
                <w:tab w:val="right" w:pos="7709"/>
              </w:tabs>
              <w:jc w:val="center"/>
              <w:rPr>
                <w:noProof w:val="0"/>
                <w:sz w:val="24"/>
              </w:rPr>
            </w:pPr>
            <w:r>
              <w:rPr>
                <w:noProof w:val="0"/>
                <w:sz w:val="24"/>
              </w:rPr>
              <w:t>Autres</w:t>
            </w:r>
          </w:p>
        </w:tc>
      </w:tr>
      <w:tr w:rsidR="00FC1647">
        <w:tc>
          <w:tcPr>
            <w:tcW w:w="1559" w:type="dxa"/>
          </w:tcPr>
          <w:p w:rsidR="00FC1647" w:rsidRDefault="00FC1647">
            <w:pPr>
              <w:tabs>
                <w:tab w:val="right" w:pos="7709"/>
              </w:tabs>
              <w:jc w:val="center"/>
              <w:rPr>
                <w:noProof w:val="0"/>
                <w:sz w:val="24"/>
              </w:rPr>
            </w:pPr>
            <w:r>
              <w:rPr>
                <w:noProof w:val="0"/>
                <w:sz w:val="24"/>
              </w:rPr>
              <w:t>2</w:t>
            </w:r>
          </w:p>
        </w:tc>
        <w:tc>
          <w:tcPr>
            <w:tcW w:w="3544" w:type="dxa"/>
          </w:tcPr>
          <w:p w:rsidR="00FC1647" w:rsidRDefault="00FC1647">
            <w:pPr>
              <w:tabs>
                <w:tab w:val="right" w:pos="7709"/>
              </w:tabs>
              <w:jc w:val="center"/>
              <w:rPr>
                <w:noProof w:val="0"/>
                <w:sz w:val="24"/>
              </w:rPr>
            </w:pPr>
          </w:p>
        </w:tc>
        <w:tc>
          <w:tcPr>
            <w:tcW w:w="4111" w:type="dxa"/>
          </w:tcPr>
          <w:p w:rsidR="00FC1647" w:rsidRDefault="00FC1647">
            <w:pPr>
              <w:tabs>
                <w:tab w:val="right" w:pos="7709"/>
              </w:tabs>
              <w:jc w:val="center"/>
              <w:rPr>
                <w:noProof w:val="0"/>
                <w:sz w:val="24"/>
              </w:rPr>
            </w:pPr>
            <w:r>
              <w:rPr>
                <w:noProof w:val="0"/>
                <w:sz w:val="24"/>
              </w:rPr>
              <w:t>Chef d'équipe</w:t>
            </w:r>
          </w:p>
          <w:p w:rsidR="00FC1647" w:rsidRDefault="00FC1647">
            <w:pPr>
              <w:tabs>
                <w:tab w:val="right" w:pos="7709"/>
              </w:tabs>
              <w:jc w:val="center"/>
              <w:rPr>
                <w:noProof w:val="0"/>
                <w:sz w:val="24"/>
              </w:rPr>
            </w:pPr>
            <w:r>
              <w:rPr>
                <w:noProof w:val="0"/>
                <w:sz w:val="24"/>
              </w:rPr>
              <w:t>Conducteurs</w:t>
            </w:r>
          </w:p>
          <w:p w:rsidR="00FC1647" w:rsidRDefault="00FC1647">
            <w:pPr>
              <w:tabs>
                <w:tab w:val="right" w:pos="7709"/>
              </w:tabs>
              <w:jc w:val="center"/>
              <w:rPr>
                <w:noProof w:val="0"/>
                <w:sz w:val="24"/>
              </w:rPr>
            </w:pPr>
            <w:r>
              <w:rPr>
                <w:noProof w:val="0"/>
                <w:sz w:val="24"/>
              </w:rPr>
              <w:t>Chauffeurs</w:t>
            </w:r>
          </w:p>
          <w:p w:rsidR="00FC1647" w:rsidRDefault="00FC1647">
            <w:pPr>
              <w:tabs>
                <w:tab w:val="right" w:pos="7709"/>
              </w:tabs>
              <w:jc w:val="center"/>
              <w:rPr>
                <w:noProof w:val="0"/>
                <w:sz w:val="24"/>
              </w:rPr>
            </w:pPr>
            <w:r>
              <w:rPr>
                <w:noProof w:val="0"/>
                <w:sz w:val="24"/>
              </w:rPr>
              <w:t>Ouvriers qualifiés</w:t>
            </w:r>
          </w:p>
          <w:p w:rsidR="00FC1647" w:rsidRDefault="00FC1647">
            <w:pPr>
              <w:tabs>
                <w:tab w:val="right" w:pos="7709"/>
              </w:tabs>
              <w:jc w:val="center"/>
              <w:rPr>
                <w:noProof w:val="0"/>
                <w:sz w:val="24"/>
              </w:rPr>
            </w:pPr>
            <w:r>
              <w:rPr>
                <w:noProof w:val="0"/>
                <w:sz w:val="24"/>
              </w:rPr>
              <w:t>Manœuvres</w:t>
            </w:r>
          </w:p>
          <w:p w:rsidR="00FC1647" w:rsidRDefault="00FC1647">
            <w:pPr>
              <w:tabs>
                <w:tab w:val="right" w:pos="7709"/>
              </w:tabs>
              <w:jc w:val="center"/>
              <w:rPr>
                <w:noProof w:val="0"/>
                <w:sz w:val="24"/>
              </w:rPr>
            </w:pPr>
            <w:r>
              <w:rPr>
                <w:noProof w:val="0"/>
                <w:sz w:val="24"/>
              </w:rPr>
              <w:t>Apprentis</w:t>
            </w:r>
          </w:p>
          <w:p w:rsidR="00FC1647" w:rsidRDefault="00FC1647">
            <w:pPr>
              <w:tabs>
                <w:tab w:val="right" w:pos="7709"/>
              </w:tabs>
              <w:jc w:val="center"/>
              <w:rPr>
                <w:noProof w:val="0"/>
                <w:sz w:val="24"/>
              </w:rPr>
            </w:pPr>
            <w:r>
              <w:rPr>
                <w:noProof w:val="0"/>
                <w:sz w:val="24"/>
              </w:rPr>
              <w:t>Autres</w:t>
            </w:r>
          </w:p>
        </w:tc>
      </w:tr>
      <w:tr w:rsidR="00FC1647">
        <w:tc>
          <w:tcPr>
            <w:tcW w:w="1559" w:type="dxa"/>
          </w:tcPr>
          <w:p w:rsidR="00FC1647" w:rsidRDefault="00FC1647">
            <w:pPr>
              <w:tabs>
                <w:tab w:val="right" w:pos="7709"/>
              </w:tabs>
              <w:jc w:val="center"/>
              <w:rPr>
                <w:noProof w:val="0"/>
                <w:sz w:val="24"/>
              </w:rPr>
            </w:pPr>
          </w:p>
        </w:tc>
        <w:tc>
          <w:tcPr>
            <w:tcW w:w="3544" w:type="dxa"/>
          </w:tcPr>
          <w:p w:rsidR="00FC1647" w:rsidRDefault="00FC1647">
            <w:pPr>
              <w:tabs>
                <w:tab w:val="right" w:pos="7709"/>
              </w:tabs>
              <w:jc w:val="center"/>
              <w:rPr>
                <w:noProof w:val="0"/>
                <w:sz w:val="24"/>
              </w:rPr>
            </w:pPr>
          </w:p>
        </w:tc>
        <w:tc>
          <w:tcPr>
            <w:tcW w:w="4111" w:type="dxa"/>
          </w:tcPr>
          <w:p w:rsidR="00FC1647" w:rsidRDefault="00FC1647">
            <w:pPr>
              <w:tabs>
                <w:tab w:val="right" w:pos="7709"/>
              </w:tabs>
              <w:jc w:val="center"/>
              <w:rPr>
                <w:noProof w:val="0"/>
                <w:sz w:val="24"/>
              </w:rPr>
            </w:pPr>
          </w:p>
        </w:tc>
      </w:tr>
    </w:tbl>
    <w:p w:rsidR="00FC1647" w:rsidRDefault="00FC1647">
      <w:pPr>
        <w:tabs>
          <w:tab w:val="right" w:pos="1889"/>
        </w:tabs>
        <w:jc w:val="center"/>
        <w:rPr>
          <w:noProof w:val="0"/>
          <w:sz w:val="24"/>
        </w:rPr>
      </w:pPr>
    </w:p>
    <w:p w:rsidR="00FC1647" w:rsidRDefault="00FC1647">
      <w:pPr>
        <w:pStyle w:val="Outline"/>
        <w:tabs>
          <w:tab w:val="left" w:pos="50"/>
          <w:tab w:val="left" w:pos="5670"/>
        </w:tabs>
        <w:spacing w:before="0"/>
        <w:jc w:val="center"/>
        <w:rPr>
          <w:kern w:val="0"/>
        </w:rPr>
      </w:pPr>
      <w:r>
        <w:rPr>
          <w:kern w:val="0"/>
        </w:rPr>
        <w:t>Date : _________________________</w:t>
      </w:r>
      <w:r>
        <w:rPr>
          <w:kern w:val="0"/>
        </w:rPr>
        <w:tab/>
        <w:t>(signature et fonction)</w:t>
      </w:r>
    </w:p>
    <w:p w:rsidR="00FC1647" w:rsidRDefault="00FC1647">
      <w:pPr>
        <w:tabs>
          <w:tab w:val="right" w:pos="704"/>
        </w:tabs>
        <w:jc w:val="center"/>
        <w:rPr>
          <w:noProof w:val="0"/>
          <w:sz w:val="24"/>
        </w:rPr>
      </w:pPr>
    </w:p>
    <w:p w:rsidR="00FC1647" w:rsidRDefault="00F27B11">
      <w:pPr>
        <w:tabs>
          <w:tab w:val="right" w:pos="1904"/>
        </w:tabs>
        <w:rPr>
          <w:noProof w:val="0"/>
          <w:sz w:val="24"/>
        </w:rPr>
      </w:pPr>
      <w:r>
        <w:rPr>
          <w:noProof w:val="0"/>
          <w:sz w:val="24"/>
        </w:rPr>
        <w:br w:type="page"/>
      </w:r>
    </w:p>
    <w:p w:rsidR="00FC1647" w:rsidRDefault="00FC1647">
      <w:pPr>
        <w:tabs>
          <w:tab w:val="right" w:pos="1904"/>
        </w:tabs>
        <w:rPr>
          <w:noProof w:val="0"/>
          <w:sz w:val="24"/>
        </w:rPr>
      </w:pPr>
    </w:p>
    <w:p w:rsidR="00FC1647" w:rsidRPr="00F90DEF" w:rsidRDefault="00D26ED6" w:rsidP="00F90DEF">
      <w:pPr>
        <w:pStyle w:val="Head2SectionIII"/>
      </w:pPr>
      <w:bookmarkStart w:id="64" w:name="_Toc318108272"/>
      <w:r w:rsidRPr="00F90DEF">
        <w:t>C</w:t>
      </w:r>
      <w:r w:rsidR="00FC1647" w:rsidRPr="00F90DEF">
        <w:t>.</w:t>
      </w:r>
      <w:r w:rsidR="00FC1647" w:rsidRPr="00F90DEF">
        <w:tab/>
      </w:r>
      <w:r w:rsidR="0073183B">
        <w:t>Liste d</w:t>
      </w:r>
      <w:r w:rsidR="0073183B" w:rsidRPr="00F90DEF">
        <w:t>u Matériel</w:t>
      </w:r>
      <w:r w:rsidR="0073183B">
        <w:t xml:space="preserve"> et d</w:t>
      </w:r>
      <w:r w:rsidR="0073183B" w:rsidRPr="00F90DEF">
        <w:t xml:space="preserve">e </w:t>
      </w:r>
      <w:r w:rsidR="0073183B">
        <w:t>l'Outillage mis en place sur l</w:t>
      </w:r>
      <w:r w:rsidR="0073183B" w:rsidRPr="00F90DEF">
        <w:t>e Chantier</w:t>
      </w:r>
      <w:bookmarkEnd w:id="64"/>
    </w:p>
    <w:p w:rsidR="00FC1647" w:rsidRDefault="00FC1647">
      <w:pPr>
        <w:tabs>
          <w:tab w:val="left" w:pos="675"/>
          <w:tab w:val="right" w:pos="8594"/>
        </w:tabs>
        <w:rPr>
          <w:noProof w:val="0"/>
          <w:sz w:val="24"/>
        </w:rPr>
      </w:pPr>
    </w:p>
    <w:p w:rsidR="00FC1647" w:rsidRDefault="00FC1647">
      <w:pPr>
        <w:pStyle w:val="Corpsdetexte"/>
        <w:tabs>
          <w:tab w:val="clear" w:pos="8754"/>
          <w:tab w:val="left" w:pos="75"/>
          <w:tab w:val="left" w:pos="645"/>
          <w:tab w:val="left" w:leader="dot" w:pos="1020"/>
          <w:tab w:val="left" w:leader="dot" w:pos="1185"/>
          <w:tab w:val="left" w:leader="dot" w:pos="1980"/>
          <w:tab w:val="right" w:pos="8924"/>
        </w:tabs>
      </w:pPr>
      <w:r>
        <w:t xml:space="preserve">Le </w:t>
      </w:r>
      <w:r w:rsidR="00A035A7">
        <w:t>Candidat</w:t>
      </w:r>
      <w:r>
        <w:t xml:space="preserve"> donnera la liste du matériel </w:t>
      </w:r>
      <w:r w:rsidR="00BC4612">
        <w:t xml:space="preserve">essentiel </w:t>
      </w:r>
      <w:r>
        <w:t xml:space="preserve">et de l'outillage qu'il mettra en place pour l'exécution des travaux qui font l'objet de ce Dossier d'Appel d'Offres en conformité avec le </w:t>
      </w:r>
      <w:r w:rsidR="00FA5A83">
        <w:t>programme</w:t>
      </w:r>
      <w:r>
        <w:t xml:space="preserve"> d'exécution proposé ci</w:t>
      </w:r>
      <w:r>
        <w:noBreakHyphen/>
        <w:t xml:space="preserve">après. Le </w:t>
      </w:r>
      <w:r w:rsidR="00A035A7">
        <w:t>Candidat</w:t>
      </w:r>
      <w:r>
        <w:t xml:space="preserve"> peut utiliser autant de feuilles que nécessaire afin de décrire complètement son matériel et son outillage.</w:t>
      </w:r>
    </w:p>
    <w:p w:rsidR="00FC1647" w:rsidRDefault="00FC1647">
      <w:pPr>
        <w:tabs>
          <w:tab w:val="left" w:pos="75"/>
          <w:tab w:val="left" w:pos="645"/>
          <w:tab w:val="left" w:leader="dot" w:pos="1020"/>
          <w:tab w:val="left" w:leader="dot" w:pos="1185"/>
          <w:tab w:val="left" w:leader="dot" w:pos="1980"/>
          <w:tab w:val="right" w:pos="8924"/>
        </w:tabs>
        <w:rPr>
          <w:noProof w:val="0"/>
          <w:sz w:val="24"/>
        </w:rPr>
      </w:pPr>
    </w:p>
    <w:tbl>
      <w:tblPr>
        <w:tblW w:w="90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7"/>
        <w:gridCol w:w="1134"/>
        <w:gridCol w:w="1417"/>
        <w:gridCol w:w="2835"/>
      </w:tblGrid>
      <w:tr w:rsidR="00BC4612" w:rsidTr="009B567B">
        <w:trPr>
          <w:jc w:val="center"/>
        </w:trPr>
        <w:tc>
          <w:tcPr>
            <w:tcW w:w="1559" w:type="dxa"/>
          </w:tcPr>
          <w:p w:rsidR="00BC4612" w:rsidRDefault="00BC4612">
            <w:pPr>
              <w:tabs>
                <w:tab w:val="right" w:pos="464"/>
              </w:tabs>
              <w:rPr>
                <w:noProof w:val="0"/>
                <w:sz w:val="24"/>
              </w:rPr>
            </w:pPr>
            <w:r>
              <w:rPr>
                <w:noProof w:val="0"/>
                <w:sz w:val="24"/>
              </w:rPr>
              <w:t>No ou Identification</w:t>
            </w:r>
          </w:p>
        </w:tc>
        <w:tc>
          <w:tcPr>
            <w:tcW w:w="2127" w:type="dxa"/>
          </w:tcPr>
          <w:p w:rsidR="00BC4612" w:rsidRDefault="00BC4612">
            <w:pPr>
              <w:tabs>
                <w:tab w:val="right" w:pos="464"/>
              </w:tabs>
              <w:rPr>
                <w:noProof w:val="0"/>
                <w:sz w:val="24"/>
              </w:rPr>
            </w:pPr>
            <w:r>
              <w:rPr>
                <w:noProof w:val="0"/>
                <w:sz w:val="24"/>
              </w:rPr>
              <w:t>Description (type, capacité)</w:t>
            </w:r>
          </w:p>
        </w:tc>
        <w:tc>
          <w:tcPr>
            <w:tcW w:w="1134" w:type="dxa"/>
          </w:tcPr>
          <w:p w:rsidR="00BC4612" w:rsidRDefault="00BC4612">
            <w:pPr>
              <w:tabs>
                <w:tab w:val="right" w:pos="464"/>
              </w:tabs>
              <w:rPr>
                <w:noProof w:val="0"/>
                <w:sz w:val="24"/>
              </w:rPr>
            </w:pPr>
            <w:r>
              <w:rPr>
                <w:noProof w:val="0"/>
                <w:sz w:val="24"/>
              </w:rPr>
              <w:t xml:space="preserve">Quantité </w:t>
            </w:r>
          </w:p>
        </w:tc>
        <w:tc>
          <w:tcPr>
            <w:tcW w:w="1417" w:type="dxa"/>
          </w:tcPr>
          <w:p w:rsidR="00BC4612" w:rsidRDefault="00BC4612">
            <w:pPr>
              <w:tabs>
                <w:tab w:val="right" w:pos="464"/>
              </w:tabs>
              <w:rPr>
                <w:noProof w:val="0"/>
                <w:sz w:val="24"/>
              </w:rPr>
            </w:pPr>
            <w:r>
              <w:rPr>
                <w:noProof w:val="0"/>
                <w:sz w:val="24"/>
              </w:rPr>
              <w:t>Age et état</w:t>
            </w:r>
          </w:p>
        </w:tc>
        <w:tc>
          <w:tcPr>
            <w:tcW w:w="2835" w:type="dxa"/>
          </w:tcPr>
          <w:p w:rsidR="00BC4612" w:rsidRDefault="00BC4612">
            <w:pPr>
              <w:tabs>
                <w:tab w:val="left" w:pos="1605"/>
                <w:tab w:val="left" w:pos="4470"/>
                <w:tab w:val="left" w:pos="6390"/>
                <w:tab w:val="right" w:pos="7814"/>
              </w:tabs>
              <w:ind w:left="450"/>
              <w:rPr>
                <w:noProof w:val="0"/>
                <w:sz w:val="24"/>
              </w:rPr>
            </w:pPr>
            <w:r>
              <w:rPr>
                <w:noProof w:val="0"/>
                <w:sz w:val="24"/>
              </w:rPr>
              <w:t>Appartenance</w:t>
            </w:r>
          </w:p>
          <w:p w:rsidR="00BC4612" w:rsidRDefault="00BC4612">
            <w:pPr>
              <w:tabs>
                <w:tab w:val="center" w:pos="6945"/>
                <w:tab w:val="right" w:pos="8174"/>
              </w:tabs>
              <w:ind w:left="150"/>
              <w:rPr>
                <w:noProof w:val="0"/>
                <w:sz w:val="24"/>
              </w:rPr>
            </w:pPr>
            <w:r>
              <w:rPr>
                <w:noProof w:val="0"/>
                <w:sz w:val="24"/>
              </w:rPr>
              <w:t>(location ou en propriété)</w:t>
            </w:r>
          </w:p>
          <w:p w:rsidR="00BC4612" w:rsidRDefault="00BC4612">
            <w:pPr>
              <w:tabs>
                <w:tab w:val="right" w:pos="464"/>
              </w:tabs>
              <w:rPr>
                <w:noProof w:val="0"/>
                <w:sz w:val="24"/>
              </w:rPr>
            </w:pPr>
          </w:p>
        </w:tc>
      </w:tr>
      <w:tr w:rsidR="00BC4612" w:rsidTr="009B567B">
        <w:trPr>
          <w:jc w:val="center"/>
        </w:trPr>
        <w:tc>
          <w:tcPr>
            <w:tcW w:w="1559" w:type="dxa"/>
          </w:tcPr>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p w:rsidR="00BC4612" w:rsidRDefault="00BC4612">
            <w:pPr>
              <w:tabs>
                <w:tab w:val="right" w:pos="464"/>
              </w:tabs>
              <w:rPr>
                <w:noProof w:val="0"/>
                <w:sz w:val="24"/>
              </w:rPr>
            </w:pPr>
          </w:p>
        </w:tc>
        <w:tc>
          <w:tcPr>
            <w:tcW w:w="2127" w:type="dxa"/>
          </w:tcPr>
          <w:p w:rsidR="00BC4612" w:rsidRDefault="00BC4612">
            <w:pPr>
              <w:tabs>
                <w:tab w:val="right" w:pos="464"/>
              </w:tabs>
              <w:rPr>
                <w:noProof w:val="0"/>
                <w:sz w:val="24"/>
              </w:rPr>
            </w:pPr>
          </w:p>
        </w:tc>
        <w:tc>
          <w:tcPr>
            <w:tcW w:w="1134" w:type="dxa"/>
          </w:tcPr>
          <w:p w:rsidR="00BC4612" w:rsidRDefault="00BC4612">
            <w:pPr>
              <w:tabs>
                <w:tab w:val="right" w:pos="464"/>
              </w:tabs>
              <w:rPr>
                <w:noProof w:val="0"/>
                <w:sz w:val="24"/>
              </w:rPr>
            </w:pPr>
          </w:p>
        </w:tc>
        <w:tc>
          <w:tcPr>
            <w:tcW w:w="1417" w:type="dxa"/>
          </w:tcPr>
          <w:p w:rsidR="00BC4612" w:rsidRDefault="00BC4612">
            <w:pPr>
              <w:tabs>
                <w:tab w:val="right" w:pos="464"/>
              </w:tabs>
              <w:rPr>
                <w:noProof w:val="0"/>
                <w:sz w:val="24"/>
              </w:rPr>
            </w:pPr>
          </w:p>
        </w:tc>
        <w:tc>
          <w:tcPr>
            <w:tcW w:w="2835" w:type="dxa"/>
          </w:tcPr>
          <w:p w:rsidR="00BC4612" w:rsidRDefault="00BC4612">
            <w:pPr>
              <w:tabs>
                <w:tab w:val="right" w:pos="464"/>
              </w:tabs>
              <w:rPr>
                <w:noProof w:val="0"/>
                <w:sz w:val="24"/>
              </w:rPr>
            </w:pPr>
          </w:p>
        </w:tc>
      </w:tr>
    </w:tbl>
    <w:p w:rsidR="00FC1647" w:rsidRDefault="00FC1647">
      <w:pPr>
        <w:tabs>
          <w:tab w:val="right" w:pos="464"/>
        </w:tabs>
        <w:rPr>
          <w:noProof w:val="0"/>
          <w:sz w:val="24"/>
        </w:rPr>
      </w:pPr>
    </w:p>
    <w:p w:rsidR="00FC1647" w:rsidRDefault="00FC1647">
      <w:pPr>
        <w:tabs>
          <w:tab w:val="right" w:pos="464"/>
        </w:tabs>
        <w:rPr>
          <w:noProof w:val="0"/>
          <w:sz w:val="24"/>
        </w:rPr>
      </w:pPr>
    </w:p>
    <w:p w:rsidR="00FC1647" w:rsidRDefault="00FC1647">
      <w:pPr>
        <w:pStyle w:val="Outline"/>
        <w:tabs>
          <w:tab w:val="left" w:pos="50"/>
          <w:tab w:val="left" w:pos="5670"/>
        </w:tabs>
        <w:spacing w:before="0"/>
        <w:rPr>
          <w:kern w:val="0"/>
        </w:rPr>
      </w:pPr>
      <w:r>
        <w:rPr>
          <w:kern w:val="0"/>
        </w:rPr>
        <w:t>Date : _________________________</w:t>
      </w:r>
      <w:r>
        <w:rPr>
          <w:kern w:val="0"/>
        </w:rPr>
        <w:tab/>
        <w:t>(signature et fonction)</w:t>
      </w:r>
    </w:p>
    <w:p w:rsidR="00FC1647" w:rsidRDefault="00FC1647">
      <w:pPr>
        <w:tabs>
          <w:tab w:val="right" w:pos="1319"/>
        </w:tabs>
        <w:rPr>
          <w:noProof w:val="0"/>
          <w:sz w:val="24"/>
        </w:rPr>
      </w:pPr>
    </w:p>
    <w:p w:rsidR="00FC1647" w:rsidRDefault="00F27B11">
      <w:pPr>
        <w:tabs>
          <w:tab w:val="right" w:pos="1319"/>
        </w:tabs>
        <w:rPr>
          <w:noProof w:val="0"/>
          <w:sz w:val="24"/>
        </w:rPr>
      </w:pPr>
      <w:r>
        <w:rPr>
          <w:noProof w:val="0"/>
          <w:sz w:val="24"/>
        </w:rPr>
        <w:br w:type="page"/>
      </w:r>
    </w:p>
    <w:p w:rsidR="00FC1647" w:rsidRPr="00F90DEF" w:rsidRDefault="00D26ED6" w:rsidP="00F90DEF">
      <w:pPr>
        <w:pStyle w:val="Head2SectionIII"/>
      </w:pPr>
      <w:bookmarkStart w:id="65" w:name="_Toc318108273"/>
      <w:r w:rsidRPr="00F90DEF">
        <w:lastRenderedPageBreak/>
        <w:t>D</w:t>
      </w:r>
      <w:r w:rsidR="00FC1647" w:rsidRPr="00F90DEF">
        <w:t>.</w:t>
      </w:r>
      <w:r w:rsidR="00FC1647" w:rsidRPr="00F90DEF">
        <w:tab/>
      </w:r>
      <w:r w:rsidR="0073183B">
        <w:t>Programme d'E</w:t>
      </w:r>
      <w:r w:rsidR="0073183B" w:rsidRPr="00F90DEF">
        <w:t>xécution</w:t>
      </w:r>
      <w:r w:rsidR="0073183B">
        <w:t xml:space="preserve"> des Travaux par Poste d</w:t>
      </w:r>
      <w:r w:rsidR="0073183B" w:rsidRPr="00F90DEF">
        <w:t>e Travaux</w:t>
      </w:r>
      <w:bookmarkEnd w:id="65"/>
    </w:p>
    <w:p w:rsidR="00FC1647" w:rsidRDefault="00FC1647">
      <w:pPr>
        <w:tabs>
          <w:tab w:val="left" w:pos="690"/>
          <w:tab w:val="right" w:pos="7814"/>
        </w:tabs>
        <w:rPr>
          <w:noProof w:val="0"/>
          <w:sz w:val="24"/>
        </w:rPr>
      </w:pPr>
    </w:p>
    <w:p w:rsidR="00FC1647" w:rsidRDefault="00FC1647">
      <w:pPr>
        <w:pStyle w:val="Corpsdetexte"/>
        <w:tabs>
          <w:tab w:val="clear" w:pos="8754"/>
          <w:tab w:val="right" w:pos="8849"/>
        </w:tabs>
      </w:pPr>
      <w:r>
        <w:t xml:space="preserve">Le </w:t>
      </w:r>
      <w:r w:rsidR="00A035A7">
        <w:t>Candidat</w:t>
      </w:r>
      <w:r>
        <w:t xml:space="preserve"> indiquera sur cette feuille les détails du programme de construction proposé, c'est-à-dire des activités principales conformément au délai d'exécution </w:t>
      </w:r>
      <w:r w:rsidR="00EC27C3">
        <w:t xml:space="preserve">fixé </w:t>
      </w:r>
      <w:r>
        <w:t xml:space="preserve">par </w:t>
      </w:r>
      <w:r w:rsidR="000A3383">
        <w:t>l’Autorité contractante</w:t>
      </w:r>
      <w:r w:rsidR="00EC27C3" w:rsidRPr="00EC27C3">
        <w:t xml:space="preserve"> </w:t>
      </w:r>
      <w:r w:rsidR="00EC27C3">
        <w:t>ou qu'il a lui-même proposé</w:t>
      </w:r>
      <w:r>
        <w:t xml:space="preserve">.  Il y a lieu de tenir compte des conditions météorologiques. L'utilisation d'un chronogramme est souhaitable. Le </w:t>
      </w:r>
      <w:r w:rsidR="00A035A7">
        <w:t>Candidat</w:t>
      </w:r>
      <w:r>
        <w:t xml:space="preserve"> peut utiliser autant de feuilles que nécessaire.</w:t>
      </w:r>
    </w:p>
    <w:p w:rsidR="00FC1647" w:rsidRDefault="00FC1647">
      <w:pPr>
        <w:tabs>
          <w:tab w:val="right" w:pos="8744"/>
        </w:tabs>
        <w:rPr>
          <w:noProof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455"/>
        <w:gridCol w:w="846"/>
        <w:gridCol w:w="1666"/>
        <w:gridCol w:w="1388"/>
        <w:gridCol w:w="3480"/>
      </w:tblGrid>
      <w:tr w:rsidR="00FC1647">
        <w:trPr>
          <w:trHeight w:val="674"/>
        </w:trPr>
        <w:tc>
          <w:tcPr>
            <w:tcW w:w="521" w:type="dxa"/>
          </w:tcPr>
          <w:p w:rsidR="00FC1647" w:rsidRDefault="00FC1647">
            <w:pPr>
              <w:tabs>
                <w:tab w:val="right" w:pos="8744"/>
              </w:tabs>
              <w:rPr>
                <w:noProof w:val="0"/>
                <w:sz w:val="24"/>
              </w:rPr>
            </w:pPr>
            <w:r>
              <w:rPr>
                <w:noProof w:val="0"/>
                <w:sz w:val="24"/>
              </w:rPr>
              <w:t>No</w:t>
            </w:r>
          </w:p>
        </w:tc>
        <w:tc>
          <w:tcPr>
            <w:tcW w:w="1455" w:type="dxa"/>
          </w:tcPr>
          <w:p w:rsidR="00FC1647" w:rsidRDefault="00FC1647">
            <w:pPr>
              <w:tabs>
                <w:tab w:val="right" w:pos="8744"/>
              </w:tabs>
              <w:rPr>
                <w:noProof w:val="0"/>
                <w:sz w:val="24"/>
              </w:rPr>
            </w:pPr>
            <w:r>
              <w:rPr>
                <w:noProof w:val="0"/>
                <w:sz w:val="24"/>
              </w:rPr>
              <w:t>Description</w:t>
            </w:r>
          </w:p>
        </w:tc>
        <w:tc>
          <w:tcPr>
            <w:tcW w:w="846" w:type="dxa"/>
          </w:tcPr>
          <w:p w:rsidR="00FC1647" w:rsidRDefault="00FC1647">
            <w:pPr>
              <w:tabs>
                <w:tab w:val="left" w:pos="930"/>
                <w:tab w:val="left" w:pos="2520"/>
                <w:tab w:val="right" w:pos="3119"/>
              </w:tabs>
              <w:rPr>
                <w:noProof w:val="0"/>
                <w:sz w:val="24"/>
              </w:rPr>
            </w:pPr>
            <w:r>
              <w:rPr>
                <w:noProof w:val="0"/>
                <w:sz w:val="24"/>
              </w:rPr>
              <w:t>Durée</w:t>
            </w:r>
          </w:p>
          <w:p w:rsidR="00FC1647" w:rsidRDefault="00FC1647">
            <w:pPr>
              <w:tabs>
                <w:tab w:val="right" w:pos="8744"/>
              </w:tabs>
              <w:rPr>
                <w:noProof w:val="0"/>
                <w:sz w:val="24"/>
              </w:rPr>
            </w:pPr>
          </w:p>
        </w:tc>
        <w:tc>
          <w:tcPr>
            <w:tcW w:w="1666" w:type="dxa"/>
          </w:tcPr>
          <w:p w:rsidR="00FC1647" w:rsidRDefault="00FC1647">
            <w:pPr>
              <w:tabs>
                <w:tab w:val="right" w:pos="8744"/>
              </w:tabs>
              <w:rPr>
                <w:noProof w:val="0"/>
                <w:sz w:val="24"/>
              </w:rPr>
            </w:pPr>
            <w:r>
              <w:rPr>
                <w:noProof w:val="0"/>
                <w:sz w:val="24"/>
              </w:rPr>
              <w:t>Date de début</w:t>
            </w:r>
          </w:p>
        </w:tc>
        <w:tc>
          <w:tcPr>
            <w:tcW w:w="1388" w:type="dxa"/>
          </w:tcPr>
          <w:p w:rsidR="00FC1647" w:rsidRDefault="00FC1647">
            <w:pPr>
              <w:tabs>
                <w:tab w:val="right" w:pos="524"/>
              </w:tabs>
              <w:rPr>
                <w:noProof w:val="0"/>
                <w:sz w:val="24"/>
              </w:rPr>
            </w:pPr>
            <w:r>
              <w:rPr>
                <w:noProof w:val="0"/>
                <w:sz w:val="24"/>
              </w:rPr>
              <w:t>Date de fin</w:t>
            </w:r>
          </w:p>
          <w:p w:rsidR="00FC1647" w:rsidRDefault="00FC1647">
            <w:pPr>
              <w:tabs>
                <w:tab w:val="right" w:pos="8744"/>
              </w:tabs>
              <w:rPr>
                <w:noProof w:val="0"/>
                <w:sz w:val="24"/>
              </w:rPr>
            </w:pPr>
          </w:p>
        </w:tc>
        <w:tc>
          <w:tcPr>
            <w:tcW w:w="3480" w:type="dxa"/>
          </w:tcPr>
          <w:p w:rsidR="00FC1647" w:rsidRDefault="00FC1647">
            <w:pPr>
              <w:tabs>
                <w:tab w:val="right" w:pos="2219"/>
              </w:tabs>
              <w:jc w:val="center"/>
              <w:rPr>
                <w:noProof w:val="0"/>
                <w:sz w:val="24"/>
              </w:rPr>
            </w:pPr>
            <w:r>
              <w:rPr>
                <w:noProof w:val="0"/>
                <w:sz w:val="24"/>
              </w:rPr>
              <w:t>Chronogramme à barres</w:t>
            </w:r>
          </w:p>
          <w:p w:rsidR="00FC1647" w:rsidRDefault="00FC1647">
            <w:pPr>
              <w:tabs>
                <w:tab w:val="right" w:pos="8744"/>
              </w:tabs>
              <w:jc w:val="center"/>
              <w:rPr>
                <w:noProof w:val="0"/>
                <w:sz w:val="24"/>
                <w:u w:val="single"/>
              </w:rPr>
            </w:pPr>
            <w:r>
              <w:rPr>
                <w:noProof w:val="0"/>
                <w:sz w:val="24"/>
              </w:rPr>
              <w:t>mois 1/ mois 2/ mois 3, etc.</w:t>
            </w:r>
          </w:p>
        </w:tc>
      </w:tr>
      <w:tr w:rsidR="00FC1647">
        <w:tc>
          <w:tcPr>
            <w:tcW w:w="521" w:type="dxa"/>
          </w:tcPr>
          <w:p w:rsidR="00FC1647" w:rsidRDefault="00FC1647">
            <w:pPr>
              <w:tabs>
                <w:tab w:val="right" w:pos="8744"/>
              </w:tabs>
              <w:rPr>
                <w:noProof w:val="0"/>
                <w:sz w:val="24"/>
              </w:rPr>
            </w:pPr>
            <w:r>
              <w:rPr>
                <w:noProof w:val="0"/>
                <w:sz w:val="24"/>
              </w:rPr>
              <w:t>1</w:t>
            </w:r>
          </w:p>
        </w:tc>
        <w:tc>
          <w:tcPr>
            <w:tcW w:w="1455" w:type="dxa"/>
          </w:tcPr>
          <w:p w:rsidR="00FC1647" w:rsidRDefault="00FC1647">
            <w:pPr>
              <w:tabs>
                <w:tab w:val="right" w:pos="8744"/>
              </w:tabs>
              <w:rPr>
                <w:noProof w:val="0"/>
                <w:sz w:val="24"/>
              </w:rPr>
            </w:pPr>
          </w:p>
        </w:tc>
        <w:tc>
          <w:tcPr>
            <w:tcW w:w="846" w:type="dxa"/>
          </w:tcPr>
          <w:p w:rsidR="00FC1647" w:rsidRDefault="00FC1647">
            <w:pPr>
              <w:tabs>
                <w:tab w:val="right" w:pos="8744"/>
              </w:tabs>
              <w:rPr>
                <w:noProof w:val="0"/>
                <w:sz w:val="24"/>
              </w:rPr>
            </w:pPr>
          </w:p>
        </w:tc>
        <w:tc>
          <w:tcPr>
            <w:tcW w:w="1666" w:type="dxa"/>
          </w:tcPr>
          <w:p w:rsidR="00FC1647" w:rsidRDefault="00FC1647">
            <w:pPr>
              <w:tabs>
                <w:tab w:val="right" w:pos="8744"/>
              </w:tabs>
              <w:rPr>
                <w:noProof w:val="0"/>
                <w:sz w:val="24"/>
              </w:rPr>
            </w:pPr>
          </w:p>
        </w:tc>
        <w:tc>
          <w:tcPr>
            <w:tcW w:w="1388" w:type="dxa"/>
          </w:tcPr>
          <w:p w:rsidR="00FC1647" w:rsidRDefault="00FC1647">
            <w:pPr>
              <w:tabs>
                <w:tab w:val="right" w:pos="8744"/>
              </w:tabs>
              <w:rPr>
                <w:noProof w:val="0"/>
                <w:sz w:val="24"/>
              </w:rPr>
            </w:pPr>
          </w:p>
        </w:tc>
        <w:tc>
          <w:tcPr>
            <w:tcW w:w="3480" w:type="dxa"/>
          </w:tcPr>
          <w:p w:rsidR="00FC1647" w:rsidRDefault="00FC1647">
            <w:pPr>
              <w:tabs>
                <w:tab w:val="right" w:pos="8744"/>
              </w:tabs>
              <w:rPr>
                <w:noProof w:val="0"/>
                <w:sz w:val="24"/>
              </w:rPr>
            </w:pPr>
          </w:p>
        </w:tc>
      </w:tr>
      <w:tr w:rsidR="00FC1647">
        <w:tc>
          <w:tcPr>
            <w:tcW w:w="521" w:type="dxa"/>
          </w:tcPr>
          <w:p w:rsidR="00FC1647" w:rsidRDefault="00FC1647">
            <w:pPr>
              <w:tabs>
                <w:tab w:val="right" w:pos="8744"/>
              </w:tabs>
              <w:rPr>
                <w:noProof w:val="0"/>
                <w:sz w:val="24"/>
              </w:rPr>
            </w:pPr>
            <w:r>
              <w:rPr>
                <w:noProof w:val="0"/>
                <w:sz w:val="24"/>
              </w:rPr>
              <w:t>2</w:t>
            </w:r>
          </w:p>
        </w:tc>
        <w:tc>
          <w:tcPr>
            <w:tcW w:w="1455" w:type="dxa"/>
          </w:tcPr>
          <w:p w:rsidR="00FC1647" w:rsidRDefault="00FC1647">
            <w:pPr>
              <w:tabs>
                <w:tab w:val="right" w:pos="8744"/>
              </w:tabs>
              <w:rPr>
                <w:noProof w:val="0"/>
                <w:sz w:val="24"/>
              </w:rPr>
            </w:pPr>
          </w:p>
        </w:tc>
        <w:tc>
          <w:tcPr>
            <w:tcW w:w="846" w:type="dxa"/>
          </w:tcPr>
          <w:p w:rsidR="00FC1647" w:rsidRDefault="00FC1647">
            <w:pPr>
              <w:tabs>
                <w:tab w:val="right" w:pos="8744"/>
              </w:tabs>
              <w:rPr>
                <w:noProof w:val="0"/>
                <w:sz w:val="24"/>
              </w:rPr>
            </w:pPr>
          </w:p>
        </w:tc>
        <w:tc>
          <w:tcPr>
            <w:tcW w:w="1666" w:type="dxa"/>
          </w:tcPr>
          <w:p w:rsidR="00FC1647" w:rsidRDefault="00FC1647">
            <w:pPr>
              <w:tabs>
                <w:tab w:val="right" w:pos="8744"/>
              </w:tabs>
              <w:rPr>
                <w:noProof w:val="0"/>
                <w:sz w:val="24"/>
              </w:rPr>
            </w:pPr>
          </w:p>
        </w:tc>
        <w:tc>
          <w:tcPr>
            <w:tcW w:w="1388" w:type="dxa"/>
          </w:tcPr>
          <w:p w:rsidR="00FC1647" w:rsidRDefault="00FC1647">
            <w:pPr>
              <w:tabs>
                <w:tab w:val="right" w:pos="8744"/>
              </w:tabs>
              <w:rPr>
                <w:noProof w:val="0"/>
                <w:sz w:val="24"/>
              </w:rPr>
            </w:pPr>
          </w:p>
        </w:tc>
        <w:tc>
          <w:tcPr>
            <w:tcW w:w="3480" w:type="dxa"/>
          </w:tcPr>
          <w:p w:rsidR="00FC1647" w:rsidRDefault="00FC1647">
            <w:pPr>
              <w:tabs>
                <w:tab w:val="right" w:pos="8744"/>
              </w:tabs>
              <w:rPr>
                <w:noProof w:val="0"/>
                <w:sz w:val="24"/>
              </w:rPr>
            </w:pPr>
          </w:p>
        </w:tc>
      </w:tr>
      <w:tr w:rsidR="00FC1647">
        <w:tc>
          <w:tcPr>
            <w:tcW w:w="521" w:type="dxa"/>
          </w:tcPr>
          <w:p w:rsidR="00FC1647" w:rsidRDefault="00FC1647">
            <w:pPr>
              <w:tabs>
                <w:tab w:val="right" w:pos="8744"/>
              </w:tabs>
              <w:rPr>
                <w:noProof w:val="0"/>
                <w:sz w:val="24"/>
              </w:rPr>
            </w:pPr>
            <w:r>
              <w:rPr>
                <w:noProof w:val="0"/>
                <w:sz w:val="24"/>
              </w:rPr>
              <w:t>…</w:t>
            </w:r>
          </w:p>
        </w:tc>
        <w:tc>
          <w:tcPr>
            <w:tcW w:w="1455" w:type="dxa"/>
          </w:tcPr>
          <w:p w:rsidR="00FC1647" w:rsidRDefault="00FC1647">
            <w:pPr>
              <w:tabs>
                <w:tab w:val="right" w:pos="8744"/>
              </w:tabs>
              <w:rPr>
                <w:noProof w:val="0"/>
                <w:sz w:val="24"/>
              </w:rPr>
            </w:pPr>
          </w:p>
        </w:tc>
        <w:tc>
          <w:tcPr>
            <w:tcW w:w="846" w:type="dxa"/>
          </w:tcPr>
          <w:p w:rsidR="00FC1647" w:rsidRDefault="00FC1647">
            <w:pPr>
              <w:tabs>
                <w:tab w:val="right" w:pos="8744"/>
              </w:tabs>
              <w:rPr>
                <w:noProof w:val="0"/>
                <w:sz w:val="24"/>
              </w:rPr>
            </w:pPr>
          </w:p>
        </w:tc>
        <w:tc>
          <w:tcPr>
            <w:tcW w:w="1666" w:type="dxa"/>
          </w:tcPr>
          <w:p w:rsidR="00FC1647" w:rsidRDefault="00FC1647">
            <w:pPr>
              <w:tabs>
                <w:tab w:val="right" w:pos="8744"/>
              </w:tabs>
              <w:rPr>
                <w:noProof w:val="0"/>
                <w:sz w:val="24"/>
              </w:rPr>
            </w:pPr>
          </w:p>
        </w:tc>
        <w:tc>
          <w:tcPr>
            <w:tcW w:w="1388" w:type="dxa"/>
          </w:tcPr>
          <w:p w:rsidR="00FC1647" w:rsidRDefault="00FC1647">
            <w:pPr>
              <w:tabs>
                <w:tab w:val="right" w:pos="8744"/>
              </w:tabs>
              <w:rPr>
                <w:noProof w:val="0"/>
                <w:sz w:val="24"/>
              </w:rPr>
            </w:pPr>
          </w:p>
        </w:tc>
        <w:tc>
          <w:tcPr>
            <w:tcW w:w="3480" w:type="dxa"/>
          </w:tcPr>
          <w:p w:rsidR="00FC1647" w:rsidRDefault="00FC1647">
            <w:pPr>
              <w:tabs>
                <w:tab w:val="right" w:pos="8744"/>
              </w:tabs>
              <w:rPr>
                <w:noProof w:val="0"/>
                <w:sz w:val="24"/>
              </w:rPr>
            </w:pPr>
          </w:p>
        </w:tc>
      </w:tr>
    </w:tbl>
    <w:p w:rsidR="00FC1647" w:rsidRDefault="00FC1647">
      <w:pPr>
        <w:tabs>
          <w:tab w:val="right" w:pos="8744"/>
        </w:tabs>
        <w:rPr>
          <w:noProof w:val="0"/>
          <w:sz w:val="24"/>
        </w:rPr>
      </w:pPr>
    </w:p>
    <w:p w:rsidR="00FC1647" w:rsidRDefault="00FC1647">
      <w:pPr>
        <w:tabs>
          <w:tab w:val="right" w:pos="8744"/>
        </w:tabs>
        <w:rPr>
          <w:noProof w:val="0"/>
          <w:sz w:val="24"/>
        </w:rPr>
      </w:pPr>
    </w:p>
    <w:p w:rsidR="00FC1647" w:rsidRDefault="00FC1647">
      <w:pPr>
        <w:pStyle w:val="Outline"/>
        <w:tabs>
          <w:tab w:val="left" w:pos="50"/>
          <w:tab w:val="left" w:pos="5670"/>
        </w:tabs>
        <w:spacing w:before="0"/>
        <w:rPr>
          <w:kern w:val="0"/>
        </w:rPr>
      </w:pPr>
      <w:r>
        <w:rPr>
          <w:kern w:val="0"/>
        </w:rPr>
        <w:t>Date : _________________________</w:t>
      </w:r>
      <w:r>
        <w:rPr>
          <w:kern w:val="0"/>
        </w:rPr>
        <w:tab/>
        <w:t>(signature et fonction)</w:t>
      </w:r>
    </w:p>
    <w:p w:rsidR="00FC1647" w:rsidRDefault="00F27B11">
      <w:pPr>
        <w:tabs>
          <w:tab w:val="left" w:pos="50"/>
          <w:tab w:val="left" w:leader="dot" w:pos="1965"/>
          <w:tab w:val="right" w:pos="2369"/>
        </w:tabs>
        <w:rPr>
          <w:noProof w:val="0"/>
          <w:sz w:val="24"/>
        </w:rPr>
      </w:pPr>
      <w:r>
        <w:rPr>
          <w:noProof w:val="0"/>
          <w:sz w:val="24"/>
        </w:rPr>
        <w:br w:type="page"/>
      </w:r>
    </w:p>
    <w:p w:rsidR="00FC1647" w:rsidRPr="00F90DEF" w:rsidRDefault="00D26ED6" w:rsidP="00F90DEF">
      <w:pPr>
        <w:pStyle w:val="Head2SectionIII"/>
      </w:pPr>
      <w:bookmarkStart w:id="66" w:name="_Toc318108274"/>
      <w:r w:rsidRPr="00F90DEF">
        <w:lastRenderedPageBreak/>
        <w:t>E</w:t>
      </w:r>
      <w:r w:rsidR="00FC1647" w:rsidRPr="00F90DEF">
        <w:t>.</w:t>
      </w:r>
      <w:r w:rsidR="00FC1647" w:rsidRPr="00F90DEF">
        <w:tab/>
      </w:r>
      <w:r w:rsidR="0073183B">
        <w:t>Fiche de Provenance d</w:t>
      </w:r>
      <w:r w:rsidR="0073183B" w:rsidRPr="00F90DEF">
        <w:t>es Matériaux</w:t>
      </w:r>
      <w:r w:rsidR="0073183B">
        <w:t xml:space="preserve"> à Mettre e</w:t>
      </w:r>
      <w:r w:rsidR="0073183B" w:rsidRPr="00F90DEF">
        <w:t xml:space="preserve">n </w:t>
      </w:r>
      <w:bookmarkEnd w:id="66"/>
      <w:r w:rsidR="00052CB5" w:rsidRPr="00F90DEF">
        <w:t>Œuvre</w:t>
      </w:r>
    </w:p>
    <w:p w:rsidR="00FC1647" w:rsidRDefault="00FC1647">
      <w:pPr>
        <w:tabs>
          <w:tab w:val="left" w:pos="675"/>
          <w:tab w:val="right" w:pos="7574"/>
        </w:tabs>
        <w:rPr>
          <w:b/>
          <w:noProof w:val="0"/>
          <w:sz w:val="24"/>
        </w:rPr>
      </w:pPr>
    </w:p>
    <w:p w:rsidR="00FC1647" w:rsidRDefault="00FC1647">
      <w:pPr>
        <w:tabs>
          <w:tab w:val="right" w:pos="-1530"/>
        </w:tabs>
        <w:jc w:val="both"/>
        <w:rPr>
          <w:noProof w:val="0"/>
          <w:sz w:val="24"/>
        </w:rPr>
      </w:pPr>
      <w:r>
        <w:rPr>
          <w:sz w:val="24"/>
        </w:rPr>
        <w:t xml:space="preserve">Le </w:t>
      </w:r>
      <w:r w:rsidR="00A035A7">
        <w:rPr>
          <w:sz w:val="24"/>
        </w:rPr>
        <w:t>Candidat</w:t>
      </w:r>
      <w:r>
        <w:rPr>
          <w:sz w:val="24"/>
        </w:rPr>
        <w:t xml:space="preserve"> indiquera sur cette fiche les détails des provenances des matériaux dont la mise en œuvre est imposée dans le </w:t>
      </w:r>
      <w:r w:rsidR="000A3383">
        <w:rPr>
          <w:sz w:val="24"/>
        </w:rPr>
        <w:t>dossier d’appel d’offres</w:t>
      </w:r>
      <w:r>
        <w:rPr>
          <w:sz w:val="24"/>
        </w:rPr>
        <w:t>. Il indiquera également les conditi</w:t>
      </w:r>
      <w:r w:rsidR="00D26ED6">
        <w:rPr>
          <w:sz w:val="24"/>
        </w:rPr>
        <w:t xml:space="preserve">ons et lieux dans lesquels ces </w:t>
      </w:r>
      <w:r>
        <w:rPr>
          <w:sz w:val="24"/>
        </w:rPr>
        <w:t>matér</w:t>
      </w:r>
      <w:r w:rsidR="00D26ED6">
        <w:rPr>
          <w:sz w:val="24"/>
        </w:rPr>
        <w:t>iaux</w:t>
      </w:r>
      <w:r>
        <w:rPr>
          <w:sz w:val="24"/>
        </w:rPr>
        <w:t xml:space="preserve"> ont été </w:t>
      </w:r>
      <w:r w:rsidR="000A3383">
        <w:rPr>
          <w:sz w:val="24"/>
        </w:rPr>
        <w:t xml:space="preserve">(ou seront) </w:t>
      </w:r>
      <w:r>
        <w:rPr>
          <w:sz w:val="24"/>
        </w:rPr>
        <w:t xml:space="preserve">stockés avant d'être utilisés sur le chantier. Le </w:t>
      </w:r>
      <w:r w:rsidR="00A035A7">
        <w:rPr>
          <w:sz w:val="24"/>
        </w:rPr>
        <w:t>Candidat</w:t>
      </w:r>
      <w:r>
        <w:rPr>
          <w:sz w:val="24"/>
        </w:rPr>
        <w:t xml:space="preserve"> peut utiliser autant de feuilles que nécessaire. </w:t>
      </w:r>
    </w:p>
    <w:p w:rsidR="00FC1647" w:rsidRDefault="00FC1647">
      <w:pPr>
        <w:tabs>
          <w:tab w:val="right" w:pos="8759"/>
        </w:tabs>
        <w:rPr>
          <w:noProof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203"/>
        <w:gridCol w:w="2152"/>
        <w:gridCol w:w="1559"/>
        <w:gridCol w:w="1417"/>
      </w:tblGrid>
      <w:tr w:rsidR="00FC1647">
        <w:tc>
          <w:tcPr>
            <w:tcW w:w="2132" w:type="dxa"/>
          </w:tcPr>
          <w:p w:rsidR="00FC1647" w:rsidRDefault="00FC1647">
            <w:pPr>
              <w:tabs>
                <w:tab w:val="right" w:pos="8759"/>
              </w:tabs>
              <w:jc w:val="center"/>
              <w:rPr>
                <w:noProof w:val="0"/>
                <w:sz w:val="24"/>
              </w:rPr>
            </w:pPr>
            <w:r>
              <w:rPr>
                <w:noProof w:val="0"/>
                <w:sz w:val="24"/>
              </w:rPr>
              <w:t>Type de matériaux</w:t>
            </w:r>
          </w:p>
        </w:tc>
        <w:tc>
          <w:tcPr>
            <w:tcW w:w="2203" w:type="dxa"/>
          </w:tcPr>
          <w:p w:rsidR="00FC1647" w:rsidRDefault="00FC1647">
            <w:pPr>
              <w:tabs>
                <w:tab w:val="right" w:pos="8759"/>
              </w:tabs>
              <w:jc w:val="center"/>
              <w:rPr>
                <w:noProof w:val="0"/>
                <w:sz w:val="24"/>
              </w:rPr>
            </w:pPr>
            <w:r>
              <w:rPr>
                <w:noProof w:val="0"/>
                <w:sz w:val="24"/>
              </w:rPr>
              <w:t>Origine du matériau</w:t>
            </w:r>
          </w:p>
        </w:tc>
        <w:tc>
          <w:tcPr>
            <w:tcW w:w="2152" w:type="dxa"/>
          </w:tcPr>
          <w:p w:rsidR="00FC1647" w:rsidRDefault="00FC1647">
            <w:pPr>
              <w:tabs>
                <w:tab w:val="right" w:pos="8759"/>
              </w:tabs>
              <w:jc w:val="center"/>
              <w:rPr>
                <w:noProof w:val="0"/>
                <w:sz w:val="24"/>
              </w:rPr>
            </w:pPr>
            <w:r>
              <w:rPr>
                <w:noProof w:val="0"/>
                <w:sz w:val="24"/>
              </w:rPr>
              <w:t>Localisation de l'emprunt ou du stock</w:t>
            </w:r>
          </w:p>
        </w:tc>
        <w:tc>
          <w:tcPr>
            <w:tcW w:w="1559" w:type="dxa"/>
          </w:tcPr>
          <w:p w:rsidR="00FC1647" w:rsidRDefault="00FC1647">
            <w:pPr>
              <w:tabs>
                <w:tab w:val="left" w:pos="1395"/>
                <w:tab w:val="center" w:pos="3495"/>
                <w:tab w:val="center" w:pos="5160"/>
                <w:tab w:val="right" w:pos="5654"/>
              </w:tabs>
              <w:jc w:val="center"/>
              <w:rPr>
                <w:noProof w:val="0"/>
                <w:sz w:val="24"/>
              </w:rPr>
            </w:pPr>
            <w:r>
              <w:rPr>
                <w:noProof w:val="0"/>
                <w:sz w:val="24"/>
              </w:rPr>
              <w:t>Distance du chantier</w:t>
            </w:r>
          </w:p>
          <w:p w:rsidR="00FC1647" w:rsidRDefault="00FC1647">
            <w:pPr>
              <w:tabs>
                <w:tab w:val="left" w:pos="1395"/>
                <w:tab w:val="center" w:pos="3495"/>
                <w:tab w:val="center" w:pos="5160"/>
                <w:tab w:val="right" w:pos="5654"/>
              </w:tabs>
              <w:jc w:val="center"/>
              <w:rPr>
                <w:noProof w:val="0"/>
                <w:sz w:val="24"/>
              </w:rPr>
            </w:pPr>
          </w:p>
          <w:p w:rsidR="00FC1647" w:rsidRDefault="00FC1647">
            <w:pPr>
              <w:tabs>
                <w:tab w:val="right" w:pos="8759"/>
              </w:tabs>
              <w:jc w:val="center"/>
              <w:rPr>
                <w:noProof w:val="0"/>
                <w:sz w:val="24"/>
              </w:rPr>
            </w:pPr>
          </w:p>
        </w:tc>
        <w:tc>
          <w:tcPr>
            <w:tcW w:w="1417" w:type="dxa"/>
          </w:tcPr>
          <w:p w:rsidR="00FC1647" w:rsidRDefault="00FC1647">
            <w:pPr>
              <w:tabs>
                <w:tab w:val="right" w:pos="8759"/>
              </w:tabs>
              <w:jc w:val="center"/>
              <w:rPr>
                <w:noProof w:val="0"/>
                <w:sz w:val="24"/>
              </w:rPr>
            </w:pPr>
            <w:r>
              <w:rPr>
                <w:noProof w:val="0"/>
                <w:sz w:val="24"/>
              </w:rPr>
              <w:t>Conditions de stockage</w:t>
            </w:r>
          </w:p>
        </w:tc>
      </w:tr>
      <w:tr w:rsidR="00FC1647">
        <w:tc>
          <w:tcPr>
            <w:tcW w:w="2132" w:type="dxa"/>
          </w:tcPr>
          <w:p w:rsidR="00FC1647" w:rsidRDefault="00FC1647">
            <w:pPr>
              <w:tabs>
                <w:tab w:val="right" w:pos="8759"/>
              </w:tabs>
              <w:jc w:val="center"/>
              <w:rPr>
                <w:noProof w:val="0"/>
                <w:sz w:val="24"/>
              </w:rPr>
            </w:pPr>
            <w:r>
              <w:rPr>
                <w:noProof w:val="0"/>
                <w:sz w:val="24"/>
              </w:rPr>
              <w:t>….</w:t>
            </w:r>
          </w:p>
        </w:tc>
        <w:tc>
          <w:tcPr>
            <w:tcW w:w="2203" w:type="dxa"/>
          </w:tcPr>
          <w:p w:rsidR="00FC1647" w:rsidRDefault="00FC1647">
            <w:pPr>
              <w:tabs>
                <w:tab w:val="right" w:pos="8759"/>
              </w:tabs>
              <w:jc w:val="center"/>
              <w:rPr>
                <w:noProof w:val="0"/>
                <w:sz w:val="24"/>
              </w:rPr>
            </w:pPr>
          </w:p>
        </w:tc>
        <w:tc>
          <w:tcPr>
            <w:tcW w:w="2152" w:type="dxa"/>
          </w:tcPr>
          <w:p w:rsidR="00FC1647" w:rsidRDefault="00FC1647">
            <w:pPr>
              <w:tabs>
                <w:tab w:val="right" w:pos="8759"/>
              </w:tabs>
              <w:jc w:val="center"/>
              <w:rPr>
                <w:noProof w:val="0"/>
                <w:sz w:val="24"/>
              </w:rPr>
            </w:pPr>
          </w:p>
        </w:tc>
        <w:tc>
          <w:tcPr>
            <w:tcW w:w="1559" w:type="dxa"/>
          </w:tcPr>
          <w:p w:rsidR="00FC1647" w:rsidRDefault="00FC1647">
            <w:pPr>
              <w:tabs>
                <w:tab w:val="right" w:pos="8759"/>
              </w:tabs>
              <w:jc w:val="center"/>
              <w:rPr>
                <w:noProof w:val="0"/>
                <w:sz w:val="24"/>
              </w:rPr>
            </w:pPr>
          </w:p>
        </w:tc>
        <w:tc>
          <w:tcPr>
            <w:tcW w:w="1417" w:type="dxa"/>
          </w:tcPr>
          <w:p w:rsidR="00FC1647" w:rsidRDefault="00FC1647">
            <w:pPr>
              <w:tabs>
                <w:tab w:val="right" w:pos="8759"/>
              </w:tabs>
              <w:jc w:val="center"/>
              <w:rPr>
                <w:noProof w:val="0"/>
                <w:sz w:val="24"/>
              </w:rPr>
            </w:pPr>
          </w:p>
        </w:tc>
      </w:tr>
      <w:tr w:rsidR="00FC1647">
        <w:tc>
          <w:tcPr>
            <w:tcW w:w="2132" w:type="dxa"/>
          </w:tcPr>
          <w:p w:rsidR="00FC1647" w:rsidRDefault="00FC1647">
            <w:pPr>
              <w:tabs>
                <w:tab w:val="right" w:pos="8759"/>
              </w:tabs>
              <w:jc w:val="center"/>
              <w:rPr>
                <w:noProof w:val="0"/>
                <w:sz w:val="24"/>
              </w:rPr>
            </w:pPr>
            <w:r>
              <w:rPr>
                <w:noProof w:val="0"/>
                <w:sz w:val="24"/>
              </w:rPr>
              <w:t>…..</w:t>
            </w:r>
          </w:p>
        </w:tc>
        <w:tc>
          <w:tcPr>
            <w:tcW w:w="2203" w:type="dxa"/>
          </w:tcPr>
          <w:p w:rsidR="00FC1647" w:rsidRDefault="00FC1647">
            <w:pPr>
              <w:tabs>
                <w:tab w:val="right" w:pos="8759"/>
              </w:tabs>
              <w:jc w:val="center"/>
              <w:rPr>
                <w:noProof w:val="0"/>
                <w:sz w:val="24"/>
              </w:rPr>
            </w:pPr>
          </w:p>
        </w:tc>
        <w:tc>
          <w:tcPr>
            <w:tcW w:w="2152" w:type="dxa"/>
          </w:tcPr>
          <w:p w:rsidR="00FC1647" w:rsidRDefault="00FC1647">
            <w:pPr>
              <w:tabs>
                <w:tab w:val="right" w:pos="8759"/>
              </w:tabs>
              <w:jc w:val="center"/>
              <w:rPr>
                <w:noProof w:val="0"/>
                <w:sz w:val="24"/>
              </w:rPr>
            </w:pPr>
          </w:p>
        </w:tc>
        <w:tc>
          <w:tcPr>
            <w:tcW w:w="1559" w:type="dxa"/>
          </w:tcPr>
          <w:p w:rsidR="00FC1647" w:rsidRDefault="00FC1647">
            <w:pPr>
              <w:tabs>
                <w:tab w:val="right" w:pos="8759"/>
              </w:tabs>
              <w:jc w:val="center"/>
              <w:rPr>
                <w:noProof w:val="0"/>
                <w:sz w:val="24"/>
              </w:rPr>
            </w:pPr>
          </w:p>
        </w:tc>
        <w:tc>
          <w:tcPr>
            <w:tcW w:w="1417" w:type="dxa"/>
          </w:tcPr>
          <w:p w:rsidR="00FC1647" w:rsidRDefault="00FC1647">
            <w:pPr>
              <w:tabs>
                <w:tab w:val="right" w:pos="8759"/>
              </w:tabs>
              <w:jc w:val="center"/>
              <w:rPr>
                <w:noProof w:val="0"/>
                <w:sz w:val="24"/>
              </w:rPr>
            </w:pPr>
          </w:p>
        </w:tc>
      </w:tr>
    </w:tbl>
    <w:p w:rsidR="00FC1647" w:rsidRDefault="00FC1647">
      <w:pPr>
        <w:tabs>
          <w:tab w:val="right" w:pos="8759"/>
        </w:tabs>
        <w:rPr>
          <w:noProof w:val="0"/>
          <w:sz w:val="24"/>
        </w:rPr>
      </w:pPr>
    </w:p>
    <w:p w:rsidR="00FC1647" w:rsidRDefault="00FC1647">
      <w:pPr>
        <w:tabs>
          <w:tab w:val="left" w:pos="1395"/>
          <w:tab w:val="center" w:pos="3495"/>
          <w:tab w:val="center" w:pos="5160"/>
          <w:tab w:val="right" w:pos="5654"/>
        </w:tabs>
        <w:rPr>
          <w:noProof w:val="0"/>
          <w:sz w:val="24"/>
        </w:rPr>
      </w:pPr>
    </w:p>
    <w:p w:rsidR="00FC1647" w:rsidRDefault="00FC1647">
      <w:pPr>
        <w:pStyle w:val="Outline"/>
        <w:tabs>
          <w:tab w:val="left" w:pos="50"/>
          <w:tab w:val="left" w:pos="5670"/>
        </w:tabs>
        <w:spacing w:before="0"/>
        <w:rPr>
          <w:kern w:val="0"/>
        </w:rPr>
      </w:pPr>
      <w:r>
        <w:rPr>
          <w:kern w:val="0"/>
        </w:rPr>
        <w:t>Date : _________________________</w:t>
      </w:r>
      <w:r>
        <w:rPr>
          <w:kern w:val="0"/>
        </w:rPr>
        <w:tab/>
        <w:t>(signature et fonction)</w:t>
      </w:r>
    </w:p>
    <w:p w:rsidR="00FC1647" w:rsidRDefault="00FC1647">
      <w:pPr>
        <w:tabs>
          <w:tab w:val="right" w:pos="599"/>
        </w:tabs>
        <w:rPr>
          <w:noProof w:val="0"/>
          <w:sz w:val="24"/>
        </w:rPr>
      </w:pPr>
    </w:p>
    <w:p w:rsidR="00FC1647" w:rsidRDefault="00F27B11">
      <w:pPr>
        <w:tabs>
          <w:tab w:val="left" w:pos="225"/>
          <w:tab w:val="right" w:pos="8939"/>
        </w:tabs>
        <w:spacing w:line="240" w:lineRule="atLeast"/>
        <w:rPr>
          <w:noProof w:val="0"/>
          <w:sz w:val="24"/>
          <w:u w:val="single"/>
        </w:rPr>
      </w:pPr>
      <w:r>
        <w:rPr>
          <w:noProof w:val="0"/>
          <w:sz w:val="24"/>
          <w:u w:val="single"/>
        </w:rPr>
        <w:br w:type="page"/>
      </w:r>
    </w:p>
    <w:p w:rsidR="00FC1647" w:rsidRPr="00F90DEF" w:rsidRDefault="00D26ED6" w:rsidP="00F90DEF">
      <w:pPr>
        <w:pStyle w:val="Head2SectionIII"/>
      </w:pPr>
      <w:bookmarkStart w:id="67" w:name="_Toc318108275"/>
      <w:r w:rsidRPr="00F90DEF">
        <w:lastRenderedPageBreak/>
        <w:t>F</w:t>
      </w:r>
      <w:r w:rsidR="00FC1647" w:rsidRPr="00F90DEF">
        <w:t>.</w:t>
      </w:r>
      <w:r w:rsidR="00FC1647" w:rsidRPr="00F90DEF">
        <w:tab/>
      </w:r>
      <w:r w:rsidR="0073183B">
        <w:t>Plan de Charge de l’E</w:t>
      </w:r>
      <w:r w:rsidR="0073183B" w:rsidRPr="00F90DEF">
        <w:t>ntreprise entre la date de remise des offres et les six mois suivants</w:t>
      </w:r>
      <w:bookmarkEnd w:id="67"/>
    </w:p>
    <w:p w:rsidR="00FC1647" w:rsidRDefault="00FC1647">
      <w:pPr>
        <w:tabs>
          <w:tab w:val="left" w:pos="690"/>
          <w:tab w:val="right" w:pos="7814"/>
        </w:tabs>
        <w:rPr>
          <w:noProof w:val="0"/>
          <w:sz w:val="24"/>
        </w:rPr>
      </w:pPr>
    </w:p>
    <w:p w:rsidR="00FC1647" w:rsidRDefault="00FC1647">
      <w:pPr>
        <w:pStyle w:val="Corpsdetexte"/>
      </w:pPr>
      <w:r>
        <w:t xml:space="preserve">Le </w:t>
      </w:r>
      <w:r w:rsidR="00A035A7">
        <w:t>Candidat</w:t>
      </w:r>
      <w:r>
        <w:t xml:space="preserve"> indiquera sur cette feuille son programme de travail détaillé pour les six mois à venir, incluant tous les marchés qu’il a obtenus à ce jour et dont l’exécution aura lieu au courant de ladite période. Le </w:t>
      </w:r>
      <w:r w:rsidR="00A035A7">
        <w:t>Candidat</w:t>
      </w:r>
      <w:r>
        <w:t xml:space="preserve"> peut utiliser autant de feuilles que nécessaire.</w:t>
      </w:r>
    </w:p>
    <w:p w:rsidR="00FC1647" w:rsidRDefault="00FC1647">
      <w:pPr>
        <w:tabs>
          <w:tab w:val="right" w:pos="8744"/>
        </w:tabs>
        <w:rPr>
          <w:noProof w:val="0"/>
          <w:sz w:val="24"/>
        </w:rPr>
      </w:pPr>
    </w:p>
    <w:tbl>
      <w:tblPr>
        <w:tblW w:w="83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84"/>
        <w:gridCol w:w="1260"/>
        <w:gridCol w:w="1559"/>
        <w:gridCol w:w="1276"/>
        <w:gridCol w:w="1417"/>
      </w:tblGrid>
      <w:tr w:rsidR="00D91857" w:rsidTr="00D5581A">
        <w:trPr>
          <w:trHeight w:val="674"/>
          <w:jc w:val="center"/>
        </w:trPr>
        <w:tc>
          <w:tcPr>
            <w:tcW w:w="567" w:type="dxa"/>
          </w:tcPr>
          <w:p w:rsidR="00D91857" w:rsidRDefault="00D91857">
            <w:pPr>
              <w:tabs>
                <w:tab w:val="right" w:pos="8744"/>
              </w:tabs>
              <w:rPr>
                <w:noProof w:val="0"/>
                <w:sz w:val="24"/>
              </w:rPr>
            </w:pPr>
            <w:r>
              <w:rPr>
                <w:noProof w:val="0"/>
                <w:sz w:val="24"/>
              </w:rPr>
              <w:t>No</w:t>
            </w:r>
          </w:p>
        </w:tc>
        <w:tc>
          <w:tcPr>
            <w:tcW w:w="2284" w:type="dxa"/>
          </w:tcPr>
          <w:p w:rsidR="00D91857" w:rsidRDefault="00D91857">
            <w:pPr>
              <w:tabs>
                <w:tab w:val="right" w:pos="8744"/>
              </w:tabs>
              <w:jc w:val="center"/>
              <w:rPr>
                <w:noProof w:val="0"/>
                <w:sz w:val="24"/>
              </w:rPr>
            </w:pPr>
            <w:r>
              <w:rPr>
                <w:noProof w:val="0"/>
                <w:sz w:val="24"/>
              </w:rPr>
              <w:t>Description des travaux</w:t>
            </w:r>
          </w:p>
        </w:tc>
        <w:tc>
          <w:tcPr>
            <w:tcW w:w="1260" w:type="dxa"/>
          </w:tcPr>
          <w:p w:rsidR="00D91857" w:rsidRDefault="00D91857">
            <w:pPr>
              <w:tabs>
                <w:tab w:val="left" w:pos="930"/>
                <w:tab w:val="left" w:pos="2520"/>
                <w:tab w:val="right" w:pos="3119"/>
              </w:tabs>
              <w:jc w:val="center"/>
              <w:rPr>
                <w:noProof w:val="0"/>
                <w:sz w:val="24"/>
              </w:rPr>
            </w:pPr>
            <w:r>
              <w:rPr>
                <w:noProof w:val="0"/>
                <w:sz w:val="24"/>
              </w:rPr>
              <w:t>Durée des travaux</w:t>
            </w:r>
          </w:p>
          <w:p w:rsidR="00D91857" w:rsidRDefault="00D91857">
            <w:pPr>
              <w:tabs>
                <w:tab w:val="right" w:pos="8744"/>
              </w:tabs>
              <w:rPr>
                <w:noProof w:val="0"/>
                <w:sz w:val="24"/>
              </w:rPr>
            </w:pPr>
          </w:p>
        </w:tc>
        <w:tc>
          <w:tcPr>
            <w:tcW w:w="1559" w:type="dxa"/>
          </w:tcPr>
          <w:p w:rsidR="00D91857" w:rsidRDefault="00D91857">
            <w:pPr>
              <w:pStyle w:val="Outline"/>
              <w:tabs>
                <w:tab w:val="right" w:pos="8744"/>
              </w:tabs>
              <w:spacing w:before="0"/>
              <w:jc w:val="center"/>
              <w:rPr>
                <w:kern w:val="0"/>
              </w:rPr>
            </w:pPr>
            <w:r>
              <w:rPr>
                <w:kern w:val="0"/>
              </w:rPr>
              <w:t>Date de début</w:t>
            </w:r>
          </w:p>
        </w:tc>
        <w:tc>
          <w:tcPr>
            <w:tcW w:w="1276" w:type="dxa"/>
          </w:tcPr>
          <w:p w:rsidR="00D91857" w:rsidRDefault="00D91857">
            <w:pPr>
              <w:tabs>
                <w:tab w:val="right" w:pos="524"/>
              </w:tabs>
              <w:jc w:val="center"/>
              <w:rPr>
                <w:noProof w:val="0"/>
                <w:sz w:val="24"/>
              </w:rPr>
            </w:pPr>
            <w:r>
              <w:rPr>
                <w:noProof w:val="0"/>
                <w:sz w:val="24"/>
              </w:rPr>
              <w:t>Date de fin</w:t>
            </w:r>
          </w:p>
          <w:p w:rsidR="00D91857" w:rsidRDefault="00D91857">
            <w:pPr>
              <w:tabs>
                <w:tab w:val="right" w:pos="8744"/>
              </w:tabs>
              <w:jc w:val="center"/>
              <w:rPr>
                <w:noProof w:val="0"/>
                <w:sz w:val="24"/>
              </w:rPr>
            </w:pPr>
          </w:p>
        </w:tc>
        <w:tc>
          <w:tcPr>
            <w:tcW w:w="1417" w:type="dxa"/>
          </w:tcPr>
          <w:p w:rsidR="00D91857" w:rsidRDefault="00D91857">
            <w:pPr>
              <w:tabs>
                <w:tab w:val="right" w:pos="524"/>
              </w:tabs>
              <w:jc w:val="center"/>
              <w:rPr>
                <w:noProof w:val="0"/>
                <w:sz w:val="24"/>
              </w:rPr>
            </w:pPr>
            <w:r>
              <w:rPr>
                <w:noProof w:val="0"/>
                <w:sz w:val="24"/>
              </w:rPr>
              <w:t>Niveau d’exécution</w:t>
            </w:r>
          </w:p>
        </w:tc>
      </w:tr>
      <w:tr w:rsidR="00D91857" w:rsidTr="00D5581A">
        <w:trPr>
          <w:jc w:val="center"/>
        </w:trPr>
        <w:tc>
          <w:tcPr>
            <w:tcW w:w="567" w:type="dxa"/>
          </w:tcPr>
          <w:p w:rsidR="00D91857" w:rsidRDefault="00D91857">
            <w:pPr>
              <w:tabs>
                <w:tab w:val="right" w:pos="8744"/>
              </w:tabs>
              <w:rPr>
                <w:noProof w:val="0"/>
                <w:sz w:val="24"/>
              </w:rPr>
            </w:pPr>
            <w:r>
              <w:rPr>
                <w:noProof w:val="0"/>
                <w:sz w:val="24"/>
              </w:rPr>
              <w:t>1</w:t>
            </w:r>
          </w:p>
        </w:tc>
        <w:tc>
          <w:tcPr>
            <w:tcW w:w="2284" w:type="dxa"/>
          </w:tcPr>
          <w:p w:rsidR="00D91857" w:rsidRDefault="00D91857">
            <w:pPr>
              <w:tabs>
                <w:tab w:val="right" w:pos="8744"/>
              </w:tabs>
              <w:rPr>
                <w:noProof w:val="0"/>
                <w:sz w:val="24"/>
              </w:rPr>
            </w:pPr>
          </w:p>
        </w:tc>
        <w:tc>
          <w:tcPr>
            <w:tcW w:w="1260" w:type="dxa"/>
          </w:tcPr>
          <w:p w:rsidR="00D91857" w:rsidRDefault="00D91857">
            <w:pPr>
              <w:tabs>
                <w:tab w:val="right" w:pos="8744"/>
              </w:tabs>
              <w:rPr>
                <w:noProof w:val="0"/>
                <w:sz w:val="24"/>
              </w:rPr>
            </w:pPr>
          </w:p>
        </w:tc>
        <w:tc>
          <w:tcPr>
            <w:tcW w:w="1559" w:type="dxa"/>
          </w:tcPr>
          <w:p w:rsidR="00D91857" w:rsidRDefault="00D91857">
            <w:pPr>
              <w:tabs>
                <w:tab w:val="right" w:pos="8744"/>
              </w:tabs>
              <w:rPr>
                <w:noProof w:val="0"/>
                <w:sz w:val="24"/>
              </w:rPr>
            </w:pPr>
          </w:p>
        </w:tc>
        <w:tc>
          <w:tcPr>
            <w:tcW w:w="1276" w:type="dxa"/>
          </w:tcPr>
          <w:p w:rsidR="00D91857" w:rsidRDefault="00D91857">
            <w:pPr>
              <w:tabs>
                <w:tab w:val="right" w:pos="8744"/>
              </w:tabs>
              <w:rPr>
                <w:noProof w:val="0"/>
                <w:sz w:val="24"/>
              </w:rPr>
            </w:pPr>
          </w:p>
        </w:tc>
        <w:tc>
          <w:tcPr>
            <w:tcW w:w="1417" w:type="dxa"/>
          </w:tcPr>
          <w:p w:rsidR="00D91857" w:rsidRDefault="00D91857">
            <w:pPr>
              <w:tabs>
                <w:tab w:val="right" w:pos="8744"/>
              </w:tabs>
              <w:rPr>
                <w:noProof w:val="0"/>
                <w:sz w:val="24"/>
              </w:rPr>
            </w:pPr>
          </w:p>
        </w:tc>
      </w:tr>
      <w:tr w:rsidR="00D91857" w:rsidTr="00D5581A">
        <w:trPr>
          <w:jc w:val="center"/>
        </w:trPr>
        <w:tc>
          <w:tcPr>
            <w:tcW w:w="567" w:type="dxa"/>
          </w:tcPr>
          <w:p w:rsidR="00D91857" w:rsidRDefault="00D91857">
            <w:pPr>
              <w:tabs>
                <w:tab w:val="right" w:pos="8744"/>
              </w:tabs>
              <w:rPr>
                <w:noProof w:val="0"/>
                <w:sz w:val="24"/>
              </w:rPr>
            </w:pPr>
            <w:r>
              <w:rPr>
                <w:noProof w:val="0"/>
                <w:sz w:val="24"/>
              </w:rPr>
              <w:t>2</w:t>
            </w:r>
          </w:p>
        </w:tc>
        <w:tc>
          <w:tcPr>
            <w:tcW w:w="2284" w:type="dxa"/>
          </w:tcPr>
          <w:p w:rsidR="00D91857" w:rsidRDefault="00D91857">
            <w:pPr>
              <w:tabs>
                <w:tab w:val="right" w:pos="8744"/>
              </w:tabs>
              <w:rPr>
                <w:noProof w:val="0"/>
                <w:sz w:val="24"/>
              </w:rPr>
            </w:pPr>
          </w:p>
        </w:tc>
        <w:tc>
          <w:tcPr>
            <w:tcW w:w="1260" w:type="dxa"/>
          </w:tcPr>
          <w:p w:rsidR="00D91857" w:rsidRDefault="00D91857">
            <w:pPr>
              <w:tabs>
                <w:tab w:val="right" w:pos="8744"/>
              </w:tabs>
              <w:rPr>
                <w:noProof w:val="0"/>
                <w:sz w:val="24"/>
              </w:rPr>
            </w:pPr>
          </w:p>
        </w:tc>
        <w:tc>
          <w:tcPr>
            <w:tcW w:w="1559" w:type="dxa"/>
          </w:tcPr>
          <w:p w:rsidR="00D91857" w:rsidRDefault="00D91857">
            <w:pPr>
              <w:tabs>
                <w:tab w:val="right" w:pos="8744"/>
              </w:tabs>
              <w:rPr>
                <w:noProof w:val="0"/>
                <w:sz w:val="24"/>
              </w:rPr>
            </w:pPr>
          </w:p>
        </w:tc>
        <w:tc>
          <w:tcPr>
            <w:tcW w:w="1276" w:type="dxa"/>
          </w:tcPr>
          <w:p w:rsidR="00D91857" w:rsidRDefault="00D91857">
            <w:pPr>
              <w:tabs>
                <w:tab w:val="right" w:pos="8744"/>
              </w:tabs>
              <w:rPr>
                <w:noProof w:val="0"/>
                <w:sz w:val="24"/>
              </w:rPr>
            </w:pPr>
          </w:p>
        </w:tc>
        <w:tc>
          <w:tcPr>
            <w:tcW w:w="1417" w:type="dxa"/>
          </w:tcPr>
          <w:p w:rsidR="00D91857" w:rsidRDefault="00D91857">
            <w:pPr>
              <w:tabs>
                <w:tab w:val="right" w:pos="8744"/>
              </w:tabs>
              <w:rPr>
                <w:noProof w:val="0"/>
                <w:sz w:val="24"/>
              </w:rPr>
            </w:pPr>
          </w:p>
        </w:tc>
      </w:tr>
      <w:tr w:rsidR="00D91857" w:rsidTr="00D5581A">
        <w:trPr>
          <w:jc w:val="center"/>
        </w:trPr>
        <w:tc>
          <w:tcPr>
            <w:tcW w:w="567" w:type="dxa"/>
          </w:tcPr>
          <w:p w:rsidR="00D91857" w:rsidRDefault="00D91857">
            <w:pPr>
              <w:tabs>
                <w:tab w:val="right" w:pos="8744"/>
              </w:tabs>
              <w:rPr>
                <w:noProof w:val="0"/>
                <w:sz w:val="24"/>
              </w:rPr>
            </w:pPr>
            <w:r>
              <w:rPr>
                <w:noProof w:val="0"/>
                <w:sz w:val="24"/>
              </w:rPr>
              <w:t>…</w:t>
            </w:r>
          </w:p>
        </w:tc>
        <w:tc>
          <w:tcPr>
            <w:tcW w:w="2284" w:type="dxa"/>
          </w:tcPr>
          <w:p w:rsidR="00D91857" w:rsidRDefault="00D91857">
            <w:pPr>
              <w:tabs>
                <w:tab w:val="right" w:pos="8744"/>
              </w:tabs>
              <w:rPr>
                <w:noProof w:val="0"/>
                <w:sz w:val="24"/>
              </w:rPr>
            </w:pPr>
          </w:p>
        </w:tc>
        <w:tc>
          <w:tcPr>
            <w:tcW w:w="1260" w:type="dxa"/>
          </w:tcPr>
          <w:p w:rsidR="00D91857" w:rsidRDefault="00D91857">
            <w:pPr>
              <w:tabs>
                <w:tab w:val="right" w:pos="8744"/>
              </w:tabs>
              <w:rPr>
                <w:noProof w:val="0"/>
                <w:sz w:val="24"/>
              </w:rPr>
            </w:pPr>
          </w:p>
        </w:tc>
        <w:tc>
          <w:tcPr>
            <w:tcW w:w="1559" w:type="dxa"/>
          </w:tcPr>
          <w:p w:rsidR="00D91857" w:rsidRDefault="00D91857">
            <w:pPr>
              <w:pStyle w:val="Outline"/>
              <w:tabs>
                <w:tab w:val="right" w:pos="8744"/>
              </w:tabs>
              <w:spacing w:before="0"/>
              <w:rPr>
                <w:kern w:val="0"/>
              </w:rPr>
            </w:pPr>
          </w:p>
        </w:tc>
        <w:tc>
          <w:tcPr>
            <w:tcW w:w="1276" w:type="dxa"/>
          </w:tcPr>
          <w:p w:rsidR="00D91857" w:rsidRDefault="00D91857">
            <w:pPr>
              <w:tabs>
                <w:tab w:val="right" w:pos="8744"/>
              </w:tabs>
              <w:rPr>
                <w:noProof w:val="0"/>
                <w:sz w:val="24"/>
              </w:rPr>
            </w:pPr>
          </w:p>
        </w:tc>
        <w:tc>
          <w:tcPr>
            <w:tcW w:w="1417" w:type="dxa"/>
          </w:tcPr>
          <w:p w:rsidR="00D91857" w:rsidRDefault="00D91857">
            <w:pPr>
              <w:tabs>
                <w:tab w:val="right" w:pos="8744"/>
              </w:tabs>
              <w:rPr>
                <w:noProof w:val="0"/>
                <w:sz w:val="24"/>
              </w:rPr>
            </w:pPr>
          </w:p>
        </w:tc>
      </w:tr>
    </w:tbl>
    <w:p w:rsidR="00FC1647" w:rsidRDefault="00FC1647">
      <w:pPr>
        <w:tabs>
          <w:tab w:val="right" w:pos="8744"/>
        </w:tabs>
        <w:rPr>
          <w:noProof w:val="0"/>
          <w:sz w:val="24"/>
        </w:rPr>
      </w:pPr>
    </w:p>
    <w:p w:rsidR="00FC1647" w:rsidRDefault="00FC1647">
      <w:pPr>
        <w:tabs>
          <w:tab w:val="right" w:pos="8744"/>
        </w:tabs>
        <w:rPr>
          <w:noProof w:val="0"/>
          <w:sz w:val="24"/>
        </w:rPr>
      </w:pPr>
    </w:p>
    <w:p w:rsidR="00FC1647" w:rsidRDefault="00FC1647">
      <w:pPr>
        <w:pStyle w:val="Outline"/>
        <w:tabs>
          <w:tab w:val="left" w:pos="50"/>
          <w:tab w:val="left" w:pos="5670"/>
        </w:tabs>
        <w:spacing w:before="0"/>
        <w:rPr>
          <w:kern w:val="0"/>
        </w:rPr>
      </w:pPr>
      <w:r>
        <w:rPr>
          <w:kern w:val="0"/>
        </w:rPr>
        <w:t>Date : _________________________</w:t>
      </w:r>
      <w:r>
        <w:rPr>
          <w:kern w:val="0"/>
        </w:rPr>
        <w:tab/>
        <w:t>(signature et fonction)</w:t>
      </w:r>
    </w:p>
    <w:p w:rsidR="00D26ED6" w:rsidRDefault="00F27B11">
      <w:pPr>
        <w:tabs>
          <w:tab w:val="left" w:pos="540"/>
          <w:tab w:val="right" w:pos="7081"/>
        </w:tabs>
        <w:ind w:left="567" w:hanging="567"/>
        <w:jc w:val="both"/>
        <w:rPr>
          <w:b/>
          <w:noProof w:val="0"/>
          <w:sz w:val="24"/>
        </w:rPr>
      </w:pPr>
      <w:r>
        <w:rPr>
          <w:b/>
          <w:noProof w:val="0"/>
          <w:sz w:val="24"/>
        </w:rPr>
        <w:br w:type="page"/>
      </w:r>
    </w:p>
    <w:p w:rsidR="00FC1647" w:rsidRPr="00F90DEF" w:rsidRDefault="00D26ED6" w:rsidP="00F90DEF">
      <w:pPr>
        <w:pStyle w:val="Head2SectionIII"/>
      </w:pPr>
      <w:bookmarkStart w:id="68" w:name="_Toc318108276"/>
      <w:r w:rsidRPr="00F90DEF">
        <w:lastRenderedPageBreak/>
        <w:t>G</w:t>
      </w:r>
      <w:r w:rsidR="00FC1647" w:rsidRPr="00F90DEF">
        <w:t>.</w:t>
      </w:r>
      <w:r w:rsidR="00FC1647" w:rsidRPr="00F90DEF">
        <w:tab/>
      </w:r>
      <w:r w:rsidR="0073183B">
        <w:t>Liste des R</w:t>
      </w:r>
      <w:r w:rsidR="0073183B" w:rsidRPr="00F90DEF">
        <w:t>éférences</w:t>
      </w:r>
      <w:r w:rsidR="0073183B">
        <w:t xml:space="preserve"> de T</w:t>
      </w:r>
      <w:r w:rsidR="0073183B" w:rsidRPr="00F90DEF">
        <w:t>ravaux similaires exécutés au cours des trois dernière</w:t>
      </w:r>
      <w:r w:rsidR="0073183B">
        <w:t>s</w:t>
      </w:r>
      <w:r w:rsidR="0073183B" w:rsidRPr="00F90DEF">
        <w:t xml:space="preserve"> années</w:t>
      </w:r>
      <w:bookmarkEnd w:id="68"/>
      <w:r w:rsidR="0073183B" w:rsidRPr="00F90DEF">
        <w:t xml:space="preserve"> </w:t>
      </w:r>
    </w:p>
    <w:p w:rsidR="00D26ED6" w:rsidRDefault="00D26ED6" w:rsidP="00D26ED6">
      <w:pPr>
        <w:tabs>
          <w:tab w:val="left" w:pos="540"/>
          <w:tab w:val="right" w:pos="7081"/>
        </w:tabs>
        <w:ind w:left="567" w:hanging="567"/>
        <w:jc w:val="both"/>
        <w:rPr>
          <w:b/>
          <w:sz w:val="28"/>
        </w:rPr>
      </w:pPr>
    </w:p>
    <w:p w:rsidR="00FC1647" w:rsidRDefault="00FC1647">
      <w:pPr>
        <w:spacing w:line="240" w:lineRule="atLeast"/>
        <w:jc w:val="both"/>
        <w:rPr>
          <w:sz w:val="24"/>
        </w:rPr>
      </w:pPr>
      <w:r>
        <w:rPr>
          <w:sz w:val="24"/>
        </w:rPr>
        <w:t>Le Candidat doit fournir des renseignements exacts et fournir une liste de références portant sur des réalisations de travaux de même nature et le volume de chaque type de travaux effectués au cours de chacune des trois dernières années et des informations détaillées sur les travaux en cours et les engagements contractuels </w:t>
      </w:r>
      <w:r w:rsidR="00D91857">
        <w:rPr>
          <w:sz w:val="24"/>
        </w:rPr>
        <w:t xml:space="preserve">ainsi que  </w:t>
      </w:r>
      <w:r>
        <w:rPr>
          <w:sz w:val="24"/>
        </w:rPr>
        <w:t xml:space="preserve">les clients qui peuvent être contactés. </w:t>
      </w:r>
    </w:p>
    <w:p w:rsidR="000A3383" w:rsidRDefault="000A3383">
      <w:pPr>
        <w:spacing w:line="240" w:lineRule="atLeast"/>
        <w:jc w:val="both"/>
        <w:rPr>
          <w:sz w:val="24"/>
        </w:rPr>
      </w:pPr>
    </w:p>
    <w:p w:rsidR="000A3383" w:rsidRPr="00CF139A" w:rsidRDefault="000A3383">
      <w:pPr>
        <w:spacing w:line="240" w:lineRule="atLeast"/>
        <w:jc w:val="both"/>
        <w:rPr>
          <w:b/>
          <w:sz w:val="24"/>
        </w:rPr>
      </w:pPr>
      <w:r w:rsidRPr="00CF139A">
        <w:rPr>
          <w:b/>
          <w:sz w:val="24"/>
        </w:rPr>
        <w:t xml:space="preserve">Il sera exigé que le candidat </w:t>
      </w:r>
      <w:r w:rsidR="00D91857">
        <w:rPr>
          <w:b/>
          <w:sz w:val="24"/>
        </w:rPr>
        <w:t>ait</w:t>
      </w:r>
      <w:r w:rsidRPr="00CF139A">
        <w:rPr>
          <w:b/>
          <w:sz w:val="24"/>
        </w:rPr>
        <w:t xml:space="preserve"> réalisé [</w:t>
      </w:r>
      <w:r w:rsidRPr="00CF7244">
        <w:rPr>
          <w:b/>
          <w:i/>
          <w:sz w:val="24"/>
        </w:rPr>
        <w:t>insérer</w:t>
      </w:r>
      <w:r w:rsidRPr="00CF139A">
        <w:rPr>
          <w:b/>
          <w:sz w:val="24"/>
        </w:rPr>
        <w:t xml:space="preserve"> « un », « deux » </w:t>
      </w:r>
      <w:r w:rsidRPr="00CF7244">
        <w:rPr>
          <w:b/>
          <w:i/>
          <w:sz w:val="24"/>
        </w:rPr>
        <w:t>ou</w:t>
      </w:r>
      <w:r w:rsidRPr="00CF139A">
        <w:rPr>
          <w:b/>
          <w:sz w:val="24"/>
        </w:rPr>
        <w:t xml:space="preserve"> « trois »] marchés</w:t>
      </w:r>
      <w:r w:rsidR="00D91857">
        <w:rPr>
          <w:b/>
          <w:sz w:val="24"/>
        </w:rPr>
        <w:t xml:space="preserve"> de complexité</w:t>
      </w:r>
      <w:r w:rsidRPr="00CF139A">
        <w:rPr>
          <w:b/>
          <w:sz w:val="24"/>
        </w:rPr>
        <w:t xml:space="preserve"> similaire au Marché faisant l’objet de l’appel d’offres au cours des trois dernières années</w:t>
      </w:r>
      <w:r w:rsidR="00CF139A">
        <w:rPr>
          <w:b/>
          <w:sz w:val="24"/>
        </w:rPr>
        <w:t>.</w:t>
      </w:r>
    </w:p>
    <w:p w:rsidR="00FC1647" w:rsidRDefault="00FC1647">
      <w:pPr>
        <w:spacing w:line="240" w:lineRule="atLeast"/>
        <w:jc w:val="both"/>
        <w:rPr>
          <w:b/>
          <w:sz w:val="24"/>
        </w:rPr>
      </w:pPr>
    </w:p>
    <w:tbl>
      <w:tblPr>
        <w:tblW w:w="9356" w:type="dxa"/>
        <w:tblInd w:w="80" w:type="dxa"/>
        <w:tblLayout w:type="fixed"/>
        <w:tblCellMar>
          <w:left w:w="80" w:type="dxa"/>
          <w:right w:w="80" w:type="dxa"/>
        </w:tblCellMar>
        <w:tblLook w:val="0000" w:firstRow="0" w:lastRow="0" w:firstColumn="0" w:lastColumn="0" w:noHBand="0" w:noVBand="0"/>
      </w:tblPr>
      <w:tblGrid>
        <w:gridCol w:w="2348"/>
        <w:gridCol w:w="957"/>
        <w:gridCol w:w="1373"/>
        <w:gridCol w:w="1276"/>
        <w:gridCol w:w="1843"/>
        <w:gridCol w:w="1559"/>
      </w:tblGrid>
      <w:tr w:rsidR="00FC1647" w:rsidTr="00D5581A">
        <w:trPr>
          <w:cantSplit/>
        </w:trPr>
        <w:tc>
          <w:tcPr>
            <w:tcW w:w="2348" w:type="dxa"/>
            <w:tcBorders>
              <w:top w:val="double" w:sz="4" w:space="0" w:color="auto"/>
              <w:left w:val="double" w:sz="4" w:space="0" w:color="auto"/>
              <w:bottom w:val="double" w:sz="4" w:space="0" w:color="auto"/>
              <w:right w:val="double" w:sz="4" w:space="0" w:color="auto"/>
            </w:tcBorders>
          </w:tcPr>
          <w:p w:rsidR="00FC1647" w:rsidRDefault="00FC1647">
            <w:pPr>
              <w:spacing w:line="240" w:lineRule="atLeast"/>
              <w:jc w:val="center"/>
              <w:rPr>
                <w:b/>
              </w:rPr>
            </w:pPr>
          </w:p>
          <w:p w:rsidR="00FC1647" w:rsidRDefault="007463F6">
            <w:pPr>
              <w:spacing w:line="240" w:lineRule="atLeast"/>
              <w:jc w:val="center"/>
              <w:rPr>
                <w:b/>
              </w:rPr>
            </w:pPr>
            <w:r>
              <w:rPr>
                <w:b/>
              </w:rPr>
              <w:t>OPERATION</w:t>
            </w:r>
          </w:p>
        </w:tc>
        <w:tc>
          <w:tcPr>
            <w:tcW w:w="957" w:type="dxa"/>
            <w:tcBorders>
              <w:top w:val="double" w:sz="4" w:space="0" w:color="auto"/>
              <w:left w:val="double" w:sz="4" w:space="0" w:color="auto"/>
              <w:bottom w:val="double" w:sz="4" w:space="0" w:color="auto"/>
              <w:right w:val="double" w:sz="4" w:space="0" w:color="auto"/>
            </w:tcBorders>
          </w:tcPr>
          <w:p w:rsidR="00FC1647" w:rsidRDefault="00FC1647">
            <w:pPr>
              <w:spacing w:line="240" w:lineRule="atLeast"/>
              <w:jc w:val="center"/>
              <w:rPr>
                <w:b/>
              </w:rPr>
            </w:pPr>
            <w:r>
              <w:rPr>
                <w:b/>
              </w:rPr>
              <w:t>ANNEE</w:t>
            </w:r>
          </w:p>
        </w:tc>
        <w:tc>
          <w:tcPr>
            <w:tcW w:w="1373" w:type="dxa"/>
            <w:tcBorders>
              <w:top w:val="double" w:sz="4" w:space="0" w:color="auto"/>
              <w:left w:val="double" w:sz="4" w:space="0" w:color="auto"/>
              <w:bottom w:val="double" w:sz="4" w:space="0" w:color="auto"/>
              <w:right w:val="double" w:sz="4" w:space="0" w:color="auto"/>
            </w:tcBorders>
          </w:tcPr>
          <w:p w:rsidR="00FC1647" w:rsidRDefault="00FC1647" w:rsidP="00D91857">
            <w:pPr>
              <w:spacing w:line="240" w:lineRule="atLeast"/>
              <w:jc w:val="center"/>
              <w:rPr>
                <w:b/>
              </w:rPr>
            </w:pPr>
            <w:r>
              <w:rPr>
                <w:b/>
              </w:rPr>
              <w:t xml:space="preserve">TRAVAUX </w:t>
            </w:r>
            <w:r w:rsidR="00291E19">
              <w:rPr>
                <w:b/>
              </w:rPr>
              <w:t>ACHEVES</w:t>
            </w:r>
          </w:p>
        </w:tc>
        <w:tc>
          <w:tcPr>
            <w:tcW w:w="1276" w:type="dxa"/>
            <w:tcBorders>
              <w:top w:val="double" w:sz="4" w:space="0" w:color="auto"/>
              <w:left w:val="double" w:sz="4" w:space="0" w:color="auto"/>
              <w:bottom w:val="double" w:sz="4" w:space="0" w:color="auto"/>
              <w:right w:val="double" w:sz="4" w:space="0" w:color="auto"/>
            </w:tcBorders>
          </w:tcPr>
          <w:p w:rsidR="00FC1647" w:rsidRDefault="00FC1647">
            <w:pPr>
              <w:spacing w:line="240" w:lineRule="atLeast"/>
              <w:jc w:val="center"/>
              <w:rPr>
                <w:b/>
              </w:rPr>
            </w:pPr>
            <w:r>
              <w:rPr>
                <w:b/>
              </w:rPr>
              <w:t>TRAVAUX EN COURS</w:t>
            </w:r>
          </w:p>
        </w:tc>
        <w:tc>
          <w:tcPr>
            <w:tcW w:w="1843" w:type="dxa"/>
            <w:tcBorders>
              <w:top w:val="double" w:sz="4" w:space="0" w:color="auto"/>
              <w:left w:val="double" w:sz="4" w:space="0" w:color="auto"/>
              <w:bottom w:val="double" w:sz="4" w:space="0" w:color="auto"/>
              <w:right w:val="double" w:sz="4" w:space="0" w:color="auto"/>
            </w:tcBorders>
          </w:tcPr>
          <w:p w:rsidR="00FC1647" w:rsidRDefault="00FC1647">
            <w:pPr>
              <w:spacing w:line="240" w:lineRule="atLeast"/>
              <w:jc w:val="center"/>
              <w:rPr>
                <w:b/>
              </w:rPr>
            </w:pPr>
            <w:r>
              <w:rPr>
                <w:b/>
              </w:rPr>
              <w:t>ENGAGEMENTS CONTRACTUELS</w:t>
            </w:r>
          </w:p>
        </w:tc>
        <w:tc>
          <w:tcPr>
            <w:tcW w:w="1559" w:type="dxa"/>
            <w:tcBorders>
              <w:top w:val="double" w:sz="4" w:space="0" w:color="auto"/>
              <w:left w:val="double" w:sz="4" w:space="0" w:color="auto"/>
              <w:bottom w:val="double" w:sz="4" w:space="0" w:color="auto"/>
              <w:right w:val="double" w:sz="4" w:space="0" w:color="auto"/>
            </w:tcBorders>
          </w:tcPr>
          <w:p w:rsidR="00FC1647" w:rsidRDefault="00FC1647">
            <w:pPr>
              <w:spacing w:line="240" w:lineRule="atLeast"/>
              <w:jc w:val="center"/>
              <w:rPr>
                <w:b/>
              </w:rPr>
            </w:pPr>
            <w:r>
              <w:rPr>
                <w:b/>
              </w:rPr>
              <w:t>REFERENCES</w:t>
            </w:r>
          </w:p>
        </w:tc>
      </w:tr>
      <w:tr w:rsidR="00FC1647" w:rsidTr="00D5581A">
        <w:trPr>
          <w:cantSplit/>
        </w:trPr>
        <w:tc>
          <w:tcPr>
            <w:tcW w:w="2348" w:type="dxa"/>
            <w:tcBorders>
              <w:left w:val="single" w:sz="6" w:space="0" w:color="auto"/>
              <w:bottom w:val="single" w:sz="6" w:space="0" w:color="auto"/>
              <w:right w:val="single" w:sz="6" w:space="0" w:color="auto"/>
            </w:tcBorders>
          </w:tcPr>
          <w:p w:rsidR="00FC1647" w:rsidRDefault="00FC1647">
            <w:pPr>
              <w:spacing w:line="240" w:lineRule="atLeast"/>
              <w:jc w:val="both"/>
              <w:rPr>
                <w:b/>
              </w:rPr>
            </w:pPr>
            <w:r>
              <w:rPr>
                <w:b/>
              </w:rPr>
              <w:t>A.   BATIMENTS</w:t>
            </w:r>
          </w:p>
        </w:tc>
        <w:tc>
          <w:tcPr>
            <w:tcW w:w="957" w:type="dxa"/>
            <w:tcBorders>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rPr>
                <w:b/>
              </w:rPr>
            </w:pPr>
            <w:r>
              <w:rPr>
                <w:b/>
              </w:rPr>
              <w:t xml:space="preserve">B.  </w:t>
            </w:r>
            <w:r w:rsidR="00CF7244">
              <w:rPr>
                <w:b/>
              </w:rPr>
              <w:t xml:space="preserve"> </w:t>
            </w:r>
            <w:r>
              <w:rPr>
                <w:b/>
              </w:rPr>
              <w:t>VOIRIE</w:t>
            </w: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rPr>
                <w:b/>
              </w:rPr>
            </w:pPr>
            <w:r>
              <w:rPr>
                <w:b/>
              </w:rPr>
              <w:t xml:space="preserve">C.  </w:t>
            </w:r>
            <w:r w:rsidR="00CF7244">
              <w:rPr>
                <w:b/>
              </w:rPr>
              <w:t xml:space="preserve"> </w:t>
            </w:r>
            <w:r>
              <w:rPr>
                <w:b/>
              </w:rPr>
              <w:t>ASSAINISSEMENT</w:t>
            </w: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r>
              <w:rPr>
                <w:b/>
              </w:rPr>
              <w:t xml:space="preserve">D. </w:t>
            </w:r>
            <w:r w:rsidR="00CF7244">
              <w:rPr>
                <w:b/>
              </w:rPr>
              <w:t xml:space="preserve">  </w:t>
            </w:r>
            <w:r>
              <w:rPr>
                <w:b/>
              </w:rPr>
              <w:t>AUTRES</w:t>
            </w: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r w:rsidR="00FC1647" w:rsidTr="00D5581A">
        <w:trPr>
          <w:cantSplit/>
        </w:trPr>
        <w:tc>
          <w:tcPr>
            <w:tcW w:w="2348"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rPr>
                <w:b/>
              </w:rPr>
            </w:pPr>
          </w:p>
        </w:tc>
        <w:tc>
          <w:tcPr>
            <w:tcW w:w="957"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37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276"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843"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c>
          <w:tcPr>
            <w:tcW w:w="1559" w:type="dxa"/>
            <w:tcBorders>
              <w:top w:val="single" w:sz="6" w:space="0" w:color="auto"/>
              <w:left w:val="single" w:sz="6" w:space="0" w:color="auto"/>
              <w:bottom w:val="single" w:sz="6" w:space="0" w:color="auto"/>
              <w:right w:val="single" w:sz="6" w:space="0" w:color="auto"/>
            </w:tcBorders>
          </w:tcPr>
          <w:p w:rsidR="00FC1647" w:rsidRDefault="00FC1647">
            <w:pPr>
              <w:spacing w:line="240" w:lineRule="atLeast"/>
              <w:jc w:val="both"/>
            </w:pPr>
          </w:p>
        </w:tc>
      </w:tr>
    </w:tbl>
    <w:p w:rsidR="00FC1647" w:rsidRDefault="00FC1647">
      <w:pPr>
        <w:spacing w:line="240" w:lineRule="atLeast"/>
        <w:jc w:val="both"/>
        <w:rPr>
          <w:b/>
          <w:sz w:val="28"/>
        </w:rPr>
      </w:pPr>
    </w:p>
    <w:p w:rsidR="00FC1647" w:rsidRDefault="00FC1647">
      <w:pPr>
        <w:spacing w:line="240" w:lineRule="atLeast"/>
        <w:jc w:val="both"/>
        <w:rPr>
          <w:sz w:val="24"/>
        </w:rPr>
      </w:pPr>
      <w:r>
        <w:rPr>
          <w:sz w:val="24"/>
        </w:rPr>
        <w:t>Ces références et informations sont accompagnées d’attestations/certificats correspondants .</w:t>
      </w:r>
    </w:p>
    <w:p w:rsidR="00FC1647" w:rsidRDefault="00FC1647">
      <w:pPr>
        <w:jc w:val="both"/>
        <w:rPr>
          <w:sz w:val="24"/>
        </w:rPr>
      </w:pPr>
    </w:p>
    <w:p w:rsidR="00FC1647" w:rsidRDefault="00FC1647">
      <w:pPr>
        <w:jc w:val="both"/>
        <w:rPr>
          <w:sz w:val="24"/>
        </w:rPr>
      </w:pPr>
      <w:r>
        <w:rPr>
          <w:sz w:val="24"/>
        </w:rPr>
        <w:t>Fait à ____________, le</w:t>
      </w:r>
      <w:r>
        <w:rPr>
          <w:i/>
          <w:sz w:val="24"/>
        </w:rPr>
        <w:t xml:space="preserve"> ___________________________</w:t>
      </w:r>
    </w:p>
    <w:p w:rsidR="00FC1647" w:rsidRDefault="00FC1647">
      <w:pPr>
        <w:jc w:val="both"/>
        <w:rPr>
          <w:sz w:val="24"/>
        </w:rPr>
      </w:pPr>
    </w:p>
    <w:p w:rsidR="00FC1647" w:rsidRDefault="00FC1647">
      <w:pPr>
        <w:jc w:val="both"/>
        <w:rPr>
          <w:sz w:val="24"/>
        </w:rPr>
      </w:pPr>
    </w:p>
    <w:p w:rsidR="00FC1647" w:rsidRDefault="00FC1647">
      <w:pPr>
        <w:jc w:val="both"/>
        <w:rPr>
          <w:noProof w:val="0"/>
          <w:sz w:val="24"/>
        </w:rPr>
      </w:pPr>
      <w:r>
        <w:rPr>
          <w:sz w:val="24"/>
        </w:rPr>
        <w:t xml:space="preserve">(Signature </w:t>
      </w:r>
      <w:r>
        <w:rPr>
          <w:noProof w:val="0"/>
          <w:sz w:val="24"/>
        </w:rPr>
        <w:t>et fonction)</w:t>
      </w:r>
    </w:p>
    <w:p w:rsidR="00D26ED6" w:rsidRDefault="00D26ED6">
      <w:pPr>
        <w:tabs>
          <w:tab w:val="left" w:pos="540"/>
          <w:tab w:val="right" w:pos="7081"/>
        </w:tabs>
        <w:rPr>
          <w:b/>
          <w:noProof w:val="0"/>
          <w:sz w:val="24"/>
        </w:rPr>
      </w:pPr>
    </w:p>
    <w:p w:rsidR="000A3383" w:rsidRDefault="000A3383">
      <w:pPr>
        <w:tabs>
          <w:tab w:val="left" w:pos="540"/>
          <w:tab w:val="right" w:pos="7081"/>
        </w:tabs>
        <w:rPr>
          <w:b/>
          <w:noProof w:val="0"/>
          <w:sz w:val="24"/>
        </w:rPr>
      </w:pPr>
    </w:p>
    <w:p w:rsidR="000A3383" w:rsidRDefault="00F27B11">
      <w:pPr>
        <w:tabs>
          <w:tab w:val="left" w:pos="540"/>
          <w:tab w:val="right" w:pos="7081"/>
        </w:tabs>
        <w:rPr>
          <w:b/>
          <w:noProof w:val="0"/>
          <w:sz w:val="24"/>
        </w:rPr>
      </w:pPr>
      <w:r>
        <w:rPr>
          <w:b/>
          <w:noProof w:val="0"/>
          <w:sz w:val="24"/>
        </w:rPr>
        <w:br w:type="page"/>
      </w:r>
    </w:p>
    <w:p w:rsidR="00FC1647" w:rsidRPr="00F90DEF" w:rsidRDefault="00D26ED6" w:rsidP="00F90DEF">
      <w:pPr>
        <w:pStyle w:val="Head2SectionIII"/>
      </w:pPr>
      <w:bookmarkStart w:id="69" w:name="_Toc318108277"/>
      <w:r w:rsidRPr="00F90DEF">
        <w:lastRenderedPageBreak/>
        <w:t>H</w:t>
      </w:r>
      <w:r w:rsidR="00FC1647" w:rsidRPr="00F90DEF">
        <w:t>.</w:t>
      </w:r>
      <w:r w:rsidR="00FC1647" w:rsidRPr="00F90DEF">
        <w:tab/>
      </w:r>
      <w:r w:rsidR="0073183B" w:rsidRPr="00F90DEF">
        <w:t>Modèle</w:t>
      </w:r>
      <w:r w:rsidR="0073183B">
        <w:t xml:space="preserve"> d'Attestation b</w:t>
      </w:r>
      <w:r w:rsidR="0073183B" w:rsidRPr="00F90DEF">
        <w:t>ancaire</w:t>
      </w:r>
      <w:bookmarkEnd w:id="69"/>
      <w:r w:rsidR="0073183B" w:rsidRPr="00F90DEF">
        <w:t xml:space="preserve"> </w:t>
      </w:r>
    </w:p>
    <w:p w:rsidR="00FC1647" w:rsidRDefault="00FC1647">
      <w:pPr>
        <w:tabs>
          <w:tab w:val="right" w:pos="4710"/>
        </w:tabs>
        <w:rPr>
          <w:b/>
          <w:noProof w:val="0"/>
          <w:sz w:val="24"/>
        </w:rPr>
      </w:pPr>
    </w:p>
    <w:p w:rsidR="00FC1647" w:rsidRDefault="00FC1647">
      <w:pPr>
        <w:tabs>
          <w:tab w:val="right" w:pos="4710"/>
        </w:tabs>
        <w:rPr>
          <w:b/>
          <w:noProof w:val="0"/>
          <w:sz w:val="24"/>
        </w:rPr>
      </w:pPr>
    </w:p>
    <w:p w:rsidR="00FC1647" w:rsidRDefault="00FC1647">
      <w:pPr>
        <w:tabs>
          <w:tab w:val="right" w:pos="2880"/>
        </w:tabs>
        <w:jc w:val="center"/>
        <w:rPr>
          <w:b/>
          <w:noProof w:val="0"/>
          <w:sz w:val="24"/>
          <w:u w:val="single"/>
        </w:rPr>
      </w:pPr>
      <w:r>
        <w:rPr>
          <w:b/>
          <w:noProof w:val="0"/>
          <w:sz w:val="24"/>
          <w:u w:val="single"/>
        </w:rPr>
        <w:t>ATTESTATION</w:t>
      </w:r>
      <w:r w:rsidR="00EC27C3">
        <w:rPr>
          <w:b/>
          <w:noProof w:val="0"/>
          <w:sz w:val="24"/>
          <w:u w:val="single"/>
        </w:rPr>
        <w:t xml:space="preserve"> DE CAPACITE FINANCIERE</w:t>
      </w:r>
    </w:p>
    <w:p w:rsidR="00FC1647" w:rsidRDefault="00FC1647">
      <w:pPr>
        <w:tabs>
          <w:tab w:val="right" w:pos="2880"/>
        </w:tabs>
        <w:rPr>
          <w:noProof w:val="0"/>
          <w:sz w:val="24"/>
          <w:u w:val="single"/>
        </w:rPr>
      </w:pPr>
    </w:p>
    <w:p w:rsidR="00FC1647" w:rsidRDefault="00FC1647">
      <w:pPr>
        <w:tabs>
          <w:tab w:val="right" w:pos="1200"/>
        </w:tabs>
        <w:rPr>
          <w:noProof w:val="0"/>
          <w:sz w:val="24"/>
        </w:rPr>
      </w:pPr>
      <w:r>
        <w:rPr>
          <w:noProof w:val="0"/>
          <w:sz w:val="24"/>
        </w:rPr>
        <w:t>V/Référence</w:t>
      </w:r>
    </w:p>
    <w:p w:rsidR="00FC1647" w:rsidRDefault="00FC1647">
      <w:pPr>
        <w:tabs>
          <w:tab w:val="right" w:pos="1200"/>
        </w:tabs>
        <w:rPr>
          <w:noProof w:val="0"/>
          <w:sz w:val="24"/>
        </w:rPr>
      </w:pPr>
      <w:r>
        <w:rPr>
          <w:noProof w:val="0"/>
          <w:sz w:val="24"/>
        </w:rPr>
        <w:t>N/Référence</w:t>
      </w:r>
    </w:p>
    <w:p w:rsidR="00FC1647" w:rsidRDefault="00FC1647">
      <w:pPr>
        <w:tabs>
          <w:tab w:val="right" w:pos="1200"/>
        </w:tabs>
        <w:rPr>
          <w:noProof w:val="0"/>
          <w:sz w:val="24"/>
        </w:rPr>
      </w:pPr>
    </w:p>
    <w:p w:rsidR="00FC1647" w:rsidRDefault="00FC1647">
      <w:pPr>
        <w:tabs>
          <w:tab w:val="right" w:pos="1200"/>
        </w:tabs>
        <w:rPr>
          <w:noProof w:val="0"/>
          <w:sz w:val="24"/>
        </w:rPr>
      </w:pPr>
    </w:p>
    <w:p w:rsidR="00FC1647" w:rsidRDefault="00FC1647">
      <w:pPr>
        <w:tabs>
          <w:tab w:val="right" w:pos="1200"/>
        </w:tabs>
        <w:rPr>
          <w:noProof w:val="0"/>
          <w:sz w:val="24"/>
        </w:rPr>
      </w:pPr>
    </w:p>
    <w:p w:rsidR="00FC1647" w:rsidRDefault="00FC1647">
      <w:pPr>
        <w:pStyle w:val="Retraitcorpsdetexte3"/>
        <w:ind w:firstLine="567"/>
        <w:jc w:val="both"/>
      </w:pPr>
      <w:r>
        <w:t>Nous soussignés, Banque _________________________________, Société Anonyme au capital de (monnaie) ____________________________, dont le siège social se trouve à ___________________________</w:t>
      </w:r>
      <w:r w:rsidR="00D26ED6">
        <w:t>_____, représentée par M</w:t>
      </w:r>
      <w:r>
        <w:t xml:space="preserve"> </w:t>
      </w:r>
      <w:r>
        <w:tab/>
        <w:t>__________________________, Directeur en vertu des pouvoirs dont il est investi.</w:t>
      </w:r>
    </w:p>
    <w:p w:rsidR="00FC1647" w:rsidRDefault="00FC1647">
      <w:pPr>
        <w:tabs>
          <w:tab w:val="left" w:pos="50"/>
          <w:tab w:val="left" w:leader="dot" w:pos="2205"/>
          <w:tab w:val="right" w:pos="3690"/>
        </w:tabs>
        <w:rPr>
          <w:noProof w:val="0"/>
          <w:sz w:val="24"/>
        </w:rPr>
      </w:pPr>
    </w:p>
    <w:p w:rsidR="00FC1647" w:rsidRDefault="00FC1647">
      <w:pPr>
        <w:tabs>
          <w:tab w:val="left" w:pos="1425"/>
          <w:tab w:val="left" w:pos="3075"/>
          <w:tab w:val="right" w:pos="3570"/>
          <w:tab w:val="left" w:pos="1425"/>
        </w:tabs>
        <w:rPr>
          <w:noProof w:val="0"/>
          <w:sz w:val="24"/>
        </w:rPr>
      </w:pPr>
    </w:p>
    <w:p w:rsidR="00FC1647" w:rsidRDefault="00FC1647">
      <w:pPr>
        <w:pStyle w:val="Retraitcorpsdetexte3"/>
        <w:tabs>
          <w:tab w:val="clear" w:pos="2925"/>
          <w:tab w:val="left" w:leader="dot" w:pos="4140"/>
          <w:tab w:val="right" w:pos="6285"/>
        </w:tabs>
        <w:ind w:firstLine="567"/>
        <w:jc w:val="both"/>
      </w:pPr>
      <w:r>
        <w:t>Certifions par la présente que l'ENTREPRISE __________________________ est titulaire d'un compte No. ________________________________ dans nos livres.</w:t>
      </w:r>
    </w:p>
    <w:p w:rsidR="00FC1647" w:rsidRDefault="00FC1647">
      <w:pPr>
        <w:tabs>
          <w:tab w:val="left" w:pos="50"/>
          <w:tab w:val="left" w:leader="dot" w:pos="1890"/>
          <w:tab w:val="right" w:pos="5355"/>
        </w:tabs>
        <w:rPr>
          <w:noProof w:val="0"/>
          <w:sz w:val="24"/>
        </w:rPr>
      </w:pPr>
    </w:p>
    <w:p w:rsidR="00FC1647" w:rsidRDefault="00FC1647">
      <w:pPr>
        <w:tabs>
          <w:tab w:val="right" w:pos="6180"/>
        </w:tabs>
        <w:ind w:left="1418" w:firstLine="567"/>
        <w:jc w:val="both"/>
        <w:rPr>
          <w:noProof w:val="0"/>
          <w:sz w:val="24"/>
        </w:rPr>
      </w:pPr>
      <w:r>
        <w:rPr>
          <w:noProof w:val="0"/>
          <w:sz w:val="24"/>
        </w:rPr>
        <w:t xml:space="preserve">L'Entreprise dispose à notre connaissance des moyens financiers nécessaires à la réalisation </w:t>
      </w:r>
      <w:r w:rsidR="006D0303">
        <w:rPr>
          <w:noProof w:val="0"/>
          <w:sz w:val="24"/>
        </w:rPr>
        <w:t>du marché pour lequel elle présente une offre</w:t>
      </w:r>
      <w:r>
        <w:rPr>
          <w:noProof w:val="0"/>
          <w:sz w:val="24"/>
        </w:rPr>
        <w:t>.</w:t>
      </w:r>
    </w:p>
    <w:p w:rsidR="00FC1647" w:rsidRDefault="00FC1647">
      <w:pPr>
        <w:tabs>
          <w:tab w:val="right" w:pos="6180"/>
        </w:tabs>
        <w:rPr>
          <w:noProof w:val="0"/>
          <w:sz w:val="24"/>
        </w:rPr>
      </w:pPr>
    </w:p>
    <w:p w:rsidR="00FC1647" w:rsidRDefault="00FC1647">
      <w:pPr>
        <w:tabs>
          <w:tab w:val="left" w:pos="50"/>
          <w:tab w:val="left" w:leader="dot" w:pos="1905"/>
          <w:tab w:val="right" w:pos="2760"/>
        </w:tabs>
        <w:rPr>
          <w:noProof w:val="0"/>
          <w:sz w:val="24"/>
        </w:rPr>
      </w:pPr>
    </w:p>
    <w:p w:rsidR="00FC1647" w:rsidRDefault="00FC1647">
      <w:pPr>
        <w:tabs>
          <w:tab w:val="right" w:pos="6270"/>
        </w:tabs>
        <w:rPr>
          <w:noProof w:val="0"/>
          <w:sz w:val="24"/>
        </w:rPr>
      </w:pPr>
    </w:p>
    <w:p w:rsidR="00FC1647" w:rsidRDefault="00FC1647">
      <w:pPr>
        <w:pStyle w:val="Retraitcorpsdetexte3"/>
        <w:tabs>
          <w:tab w:val="clear" w:pos="2925"/>
          <w:tab w:val="right" w:pos="6195"/>
        </w:tabs>
        <w:ind w:firstLine="567"/>
      </w:pPr>
      <w:r>
        <w:t>Fait pour servir et valoir ce que de droit.</w:t>
      </w:r>
    </w:p>
    <w:p w:rsidR="00FC1647" w:rsidRDefault="00FC1647">
      <w:pPr>
        <w:tabs>
          <w:tab w:val="right" w:pos="6195"/>
        </w:tabs>
        <w:ind w:firstLine="1440"/>
        <w:rPr>
          <w:noProof w:val="0"/>
          <w:sz w:val="24"/>
        </w:rPr>
      </w:pPr>
    </w:p>
    <w:p w:rsidR="00FC1647" w:rsidRDefault="00FC1647">
      <w:pPr>
        <w:tabs>
          <w:tab w:val="right" w:pos="6195"/>
        </w:tabs>
        <w:rPr>
          <w:noProof w:val="0"/>
          <w:sz w:val="24"/>
        </w:rPr>
      </w:pPr>
    </w:p>
    <w:p w:rsidR="00FC1647" w:rsidRDefault="00FC1647">
      <w:pPr>
        <w:tabs>
          <w:tab w:val="right" w:pos="2145"/>
        </w:tabs>
        <w:ind w:firstLine="4536"/>
        <w:rPr>
          <w:noProof w:val="0"/>
          <w:sz w:val="24"/>
        </w:rPr>
      </w:pPr>
      <w:r>
        <w:rPr>
          <w:noProof w:val="0"/>
          <w:sz w:val="24"/>
        </w:rPr>
        <w:t>le (date en toutes lettres)</w:t>
      </w:r>
    </w:p>
    <w:p w:rsidR="00FC1647" w:rsidRDefault="00FC1647">
      <w:pPr>
        <w:tabs>
          <w:tab w:val="right" w:pos="2145"/>
        </w:tabs>
        <w:ind w:firstLine="3960"/>
        <w:rPr>
          <w:noProof w:val="0"/>
          <w:sz w:val="24"/>
        </w:rPr>
      </w:pPr>
    </w:p>
    <w:p w:rsidR="00FC1647" w:rsidRDefault="00FC1647">
      <w:pPr>
        <w:tabs>
          <w:tab w:val="right" w:pos="2145"/>
        </w:tabs>
        <w:ind w:firstLine="3960"/>
        <w:rPr>
          <w:noProof w:val="0"/>
          <w:sz w:val="24"/>
        </w:rPr>
      </w:pPr>
    </w:p>
    <w:p w:rsidR="00FC1647" w:rsidRDefault="00FC1647">
      <w:pPr>
        <w:tabs>
          <w:tab w:val="right" w:pos="2145"/>
        </w:tabs>
        <w:rPr>
          <w:noProof w:val="0"/>
          <w:sz w:val="24"/>
        </w:rPr>
      </w:pPr>
    </w:p>
    <w:p w:rsidR="00FC1647" w:rsidRDefault="00FC1647">
      <w:pPr>
        <w:tabs>
          <w:tab w:val="right" w:pos="945"/>
        </w:tabs>
        <w:ind w:firstLine="4536"/>
        <w:rPr>
          <w:noProof w:val="0"/>
          <w:sz w:val="24"/>
        </w:rPr>
      </w:pPr>
      <w:r>
        <w:rPr>
          <w:noProof w:val="0"/>
          <w:sz w:val="24"/>
        </w:rPr>
        <w:t>Signature</w:t>
      </w:r>
    </w:p>
    <w:p w:rsidR="00FC1647" w:rsidRDefault="00FC1647">
      <w:pPr>
        <w:tabs>
          <w:tab w:val="right" w:pos="945"/>
        </w:tabs>
        <w:ind w:firstLine="4536"/>
        <w:rPr>
          <w:noProof w:val="0"/>
          <w:sz w:val="24"/>
        </w:rPr>
      </w:pPr>
      <w:r>
        <w:rPr>
          <w:noProof w:val="0"/>
          <w:sz w:val="24"/>
        </w:rPr>
        <w:t>Cachet</w:t>
      </w:r>
    </w:p>
    <w:p w:rsidR="00FC1647" w:rsidRDefault="00FC1647">
      <w:pPr>
        <w:tabs>
          <w:tab w:val="left" w:pos="225"/>
          <w:tab w:val="right" w:pos="8939"/>
        </w:tabs>
        <w:rPr>
          <w:noProof w:val="0"/>
          <w:sz w:val="24"/>
          <w:u w:val="single"/>
        </w:rPr>
      </w:pPr>
    </w:p>
    <w:p w:rsidR="00BA344A" w:rsidRDefault="00CF7244">
      <w:pPr>
        <w:tabs>
          <w:tab w:val="left" w:pos="225"/>
          <w:tab w:val="right" w:pos="8939"/>
        </w:tabs>
        <w:rPr>
          <w:noProof w:val="0"/>
          <w:sz w:val="24"/>
          <w:u w:val="single"/>
        </w:rPr>
      </w:pPr>
      <w:r>
        <w:rPr>
          <w:noProof w:val="0"/>
          <w:sz w:val="24"/>
          <w:u w:val="single"/>
        </w:rPr>
        <w:br w:type="page"/>
      </w:r>
    </w:p>
    <w:p w:rsidR="00BA344A" w:rsidRPr="00C96D5B" w:rsidRDefault="00CF7244" w:rsidP="00C96D5B">
      <w:pPr>
        <w:pStyle w:val="Titre2"/>
        <w:jc w:val="center"/>
        <w:rPr>
          <w:b/>
          <w:sz w:val="36"/>
          <w:szCs w:val="36"/>
        </w:rPr>
      </w:pPr>
      <w:bookmarkStart w:id="70" w:name="_Toc318108278"/>
      <w:r w:rsidRPr="00C96D5B">
        <w:rPr>
          <w:b/>
          <w:sz w:val="36"/>
          <w:szCs w:val="36"/>
        </w:rPr>
        <w:lastRenderedPageBreak/>
        <w:t xml:space="preserve">3. </w:t>
      </w:r>
      <w:r w:rsidR="00BA344A" w:rsidRPr="00C96D5B">
        <w:rPr>
          <w:b/>
          <w:sz w:val="36"/>
          <w:szCs w:val="36"/>
        </w:rPr>
        <w:t>Modèle</w:t>
      </w:r>
      <w:r w:rsidR="00C96D5B">
        <w:rPr>
          <w:b/>
          <w:sz w:val="36"/>
          <w:szCs w:val="36"/>
        </w:rPr>
        <w:t>s</w:t>
      </w:r>
      <w:r w:rsidR="00BA344A" w:rsidRPr="00C96D5B">
        <w:rPr>
          <w:b/>
          <w:sz w:val="36"/>
          <w:szCs w:val="36"/>
        </w:rPr>
        <w:t xml:space="preserve"> d</w:t>
      </w:r>
      <w:r w:rsidR="00A871DA" w:rsidRPr="00C96D5B">
        <w:rPr>
          <w:b/>
          <w:sz w:val="36"/>
          <w:szCs w:val="36"/>
        </w:rPr>
        <w:t xml:space="preserve">e garantie de </w:t>
      </w:r>
      <w:r w:rsidR="005404BD" w:rsidRPr="00C96D5B">
        <w:rPr>
          <w:b/>
          <w:sz w:val="36"/>
          <w:szCs w:val="36"/>
        </w:rPr>
        <w:t>soumission</w:t>
      </w:r>
      <w:bookmarkEnd w:id="70"/>
    </w:p>
    <w:p w:rsidR="00BA344A" w:rsidRPr="00C96D5B" w:rsidRDefault="00BA344A" w:rsidP="00BA344A">
      <w:pPr>
        <w:rPr>
          <w:sz w:val="36"/>
          <w:szCs w:val="36"/>
        </w:rPr>
      </w:pPr>
    </w:p>
    <w:p w:rsidR="00964E9E" w:rsidRPr="00C96D5B" w:rsidRDefault="00964E9E" w:rsidP="00C96D5B">
      <w:pPr>
        <w:pStyle w:val="Titre3"/>
        <w:jc w:val="center"/>
        <w:rPr>
          <w:b/>
          <w:sz w:val="32"/>
          <w:szCs w:val="32"/>
        </w:rPr>
      </w:pPr>
      <w:r w:rsidRPr="00C96D5B">
        <w:rPr>
          <w:b/>
          <w:sz w:val="32"/>
          <w:szCs w:val="32"/>
        </w:rPr>
        <w:t xml:space="preserve">3.1. </w:t>
      </w:r>
      <w:r w:rsidR="00C96D5B" w:rsidRPr="00C96D5B">
        <w:rPr>
          <w:b/>
          <w:sz w:val="32"/>
          <w:szCs w:val="32"/>
        </w:rPr>
        <w:t>Garantie bancaire</w:t>
      </w:r>
    </w:p>
    <w:p w:rsidR="00BA344A" w:rsidRPr="00351970" w:rsidRDefault="00BA344A" w:rsidP="00BA344A">
      <w:pPr>
        <w:jc w:val="right"/>
        <w:rPr>
          <w:sz w:val="24"/>
          <w:szCs w:val="24"/>
        </w:rPr>
      </w:pPr>
      <w:r w:rsidRPr="00351970">
        <w:rPr>
          <w:sz w:val="24"/>
          <w:szCs w:val="24"/>
        </w:rPr>
        <w:tab/>
      </w:r>
      <w:r w:rsidRPr="00351970">
        <w:rPr>
          <w:sz w:val="24"/>
          <w:szCs w:val="24"/>
        </w:rPr>
        <w:tab/>
      </w:r>
      <w:r w:rsidRPr="00351970">
        <w:rPr>
          <w:sz w:val="24"/>
          <w:szCs w:val="24"/>
        </w:rPr>
        <w:tab/>
      </w:r>
    </w:p>
    <w:p w:rsidR="005404BD" w:rsidRDefault="005404BD" w:rsidP="005404BD">
      <w:pPr>
        <w:tabs>
          <w:tab w:val="right" w:pos="9000"/>
        </w:tabs>
        <w:rPr>
          <w:b/>
        </w:rPr>
      </w:pPr>
      <w:r>
        <w:rPr>
          <w:i/>
          <w:iCs/>
        </w:rPr>
        <w:t>[La banque remplit ce modèle de garantie de soumission conformément aux indications entre crochets]</w:t>
      </w:r>
      <w:r>
        <w:rPr>
          <w:b/>
        </w:rPr>
        <w:t xml:space="preserve"> </w:t>
      </w:r>
    </w:p>
    <w:p w:rsidR="005404BD" w:rsidRDefault="005404BD" w:rsidP="005404BD">
      <w:pPr>
        <w:rPr>
          <w:rFonts w:ascii="Arial" w:hAnsi="Arial"/>
          <w:b/>
          <w:sz w:val="22"/>
        </w:rPr>
      </w:pPr>
    </w:p>
    <w:p w:rsidR="005404BD" w:rsidRDefault="005404BD" w:rsidP="005404BD">
      <w:pPr>
        <w:rPr>
          <w:bCs/>
          <w:i/>
          <w:iCs/>
        </w:rPr>
      </w:pPr>
      <w:r>
        <w:rPr>
          <w:bCs/>
          <w:i/>
          <w:iCs/>
        </w:rPr>
        <w:t>[Insérer le nom de la banque, et l’adresse de l’agence émettrice]</w:t>
      </w:r>
    </w:p>
    <w:p w:rsidR="005404BD" w:rsidRDefault="005404BD" w:rsidP="005404BD">
      <w:pPr>
        <w:rPr>
          <w:bCs/>
          <w:i/>
          <w:iCs/>
        </w:rPr>
      </w:pPr>
    </w:p>
    <w:p w:rsidR="005404BD" w:rsidRDefault="005404BD" w:rsidP="005404BD">
      <w:pPr>
        <w:rPr>
          <w:bCs/>
          <w:i/>
          <w:iCs/>
        </w:rPr>
      </w:pPr>
      <w:r>
        <w:rPr>
          <w:bCs/>
          <w:i/>
          <w:iCs/>
        </w:rPr>
        <w:t xml:space="preserve">Bénéficiaire : [Insérer nom et adresse de l’Autorité contractante] </w:t>
      </w:r>
    </w:p>
    <w:p w:rsidR="005404BD" w:rsidRDefault="005404BD" w:rsidP="005404BD">
      <w:pPr>
        <w:rPr>
          <w:rFonts w:ascii="Arial" w:hAnsi="Arial"/>
          <w:sz w:val="22"/>
        </w:rPr>
      </w:pPr>
    </w:p>
    <w:p w:rsidR="005404BD" w:rsidRDefault="005404BD" w:rsidP="005404BD">
      <w:r>
        <w:t xml:space="preserve">Date : </w:t>
      </w:r>
      <w:r>
        <w:rPr>
          <w:i/>
          <w:iCs/>
        </w:rPr>
        <w:t>[Insérer date]</w:t>
      </w:r>
    </w:p>
    <w:p w:rsidR="005404BD" w:rsidRDefault="005404BD" w:rsidP="005404BD"/>
    <w:p w:rsidR="005404BD" w:rsidRDefault="005404BD" w:rsidP="005404BD">
      <w:r>
        <w:rPr>
          <w:b/>
          <w:bCs/>
        </w:rPr>
        <w:t>Garantie de soumission no. :</w:t>
      </w:r>
      <w:r>
        <w:t xml:space="preserve"> </w:t>
      </w:r>
      <w:r>
        <w:rPr>
          <w:bCs/>
          <w:i/>
          <w:iCs/>
        </w:rPr>
        <w:t>[Insérer N° de garantie]</w:t>
      </w:r>
    </w:p>
    <w:p w:rsidR="005404BD" w:rsidRDefault="005404BD" w:rsidP="005404BD"/>
    <w:p w:rsidR="005404BD" w:rsidRDefault="005404BD" w:rsidP="005404BD">
      <w:pPr>
        <w:spacing w:after="200"/>
      </w:pPr>
      <w:r>
        <w:t xml:space="preserve">Nous avons été informés que </w:t>
      </w:r>
      <w:r>
        <w:rPr>
          <w:i/>
          <w:iCs/>
        </w:rPr>
        <w:t>[Nom du Candidat]</w:t>
      </w:r>
      <w:r>
        <w:t xml:space="preserve"> (ci-après dénommé « le Candidat ») a répondu à votre appel d’offres n°.</w:t>
      </w:r>
      <w:r>
        <w:rPr>
          <w:i/>
          <w:iCs/>
        </w:rPr>
        <w:t xml:space="preserve"> [Insérer n° de l’avis d’appel d’offres]</w:t>
      </w:r>
      <w:r>
        <w:t xml:space="preserve"> pour la réalisation des Travaux de </w:t>
      </w:r>
      <w:r>
        <w:rPr>
          <w:bCs/>
          <w:i/>
          <w:iCs/>
        </w:rPr>
        <w:t>[Insérer description des travaux]</w:t>
      </w:r>
      <w:r>
        <w:t xml:space="preserve"> et vous a soumis son offre en date du </w:t>
      </w:r>
      <w:r>
        <w:rPr>
          <w:bCs/>
          <w:i/>
          <w:iCs/>
        </w:rPr>
        <w:t>[Insérer date du dépôt de l’offre]</w:t>
      </w:r>
      <w:r>
        <w:t xml:space="preserve"> (ci-après dénommée « l’Offre »).</w:t>
      </w:r>
    </w:p>
    <w:p w:rsidR="005404BD" w:rsidRDefault="005404BD" w:rsidP="005404BD">
      <w:pPr>
        <w:spacing w:after="200"/>
      </w:pPr>
      <w:r>
        <w:t>En vertu des dispositions du dossier d’Appel d’offres, l’Offre doit être accompagnée d’une garantie de soumission.</w:t>
      </w:r>
    </w:p>
    <w:p w:rsidR="005404BD" w:rsidRDefault="005404BD" w:rsidP="005404BD">
      <w:pPr>
        <w:spacing w:after="200"/>
        <w:rPr>
          <w:b/>
        </w:rPr>
      </w:pPr>
      <w:r>
        <w:t xml:space="preserve">A la demande du Candidat, nous </w:t>
      </w:r>
      <w:r>
        <w:rPr>
          <w:bCs/>
          <w:i/>
          <w:iCs/>
        </w:rPr>
        <w:t>[Insérer nom de la banque]</w:t>
      </w:r>
      <w:r>
        <w:t xml:space="preserve"> nous engageons par la présente, sans réserve et irrévocablement, à vous payer à première demande, toutes sommes d’argent que vous pourriez réclamer dans la limite de </w:t>
      </w:r>
      <w:r>
        <w:rPr>
          <w:bCs/>
        </w:rPr>
        <w:t>[</w:t>
      </w:r>
      <w:r>
        <w:rPr>
          <w:i/>
        </w:rPr>
        <w:t>Insérer la somme en FCFA].</w:t>
      </w:r>
      <w:r>
        <w:rPr>
          <w:iCs/>
        </w:rPr>
        <w:t xml:space="preserve"> _____________</w:t>
      </w:r>
      <w:r>
        <w:rPr>
          <w:i/>
        </w:rPr>
        <w:t xml:space="preserve"> </w:t>
      </w:r>
      <w:r>
        <w:rPr>
          <w:iCs/>
        </w:rPr>
        <w:t>[</w:t>
      </w:r>
      <w:r>
        <w:rPr>
          <w:i/>
        </w:rPr>
        <w:t>Insérer la somme en lettres</w:t>
      </w:r>
      <w:r>
        <w:rPr>
          <w:iCs/>
        </w:rPr>
        <w:t>].</w:t>
      </w:r>
    </w:p>
    <w:p w:rsidR="005404BD" w:rsidRDefault="005404BD" w:rsidP="005404BD">
      <w:r>
        <w:t>Votre demande en paiement doit être accompagnée d’une déclaration attestant que le Candidat n'a pas exécuté une des obligations auxquelles il est tenu en vertu de l’Offre, à savoir :</w:t>
      </w:r>
    </w:p>
    <w:p w:rsidR="005404BD" w:rsidRDefault="005404BD" w:rsidP="005404BD"/>
    <w:p w:rsidR="005404BD" w:rsidRDefault="005404BD" w:rsidP="005404BD">
      <w:pPr>
        <w:numPr>
          <w:ilvl w:val="0"/>
          <w:numId w:val="18"/>
        </w:numPr>
      </w:pPr>
      <w:r>
        <w:t>s’il retire l’Offre pendant la période de validité qu’il a spécifiée dans la lettre de soumission de l’offre; ou</w:t>
      </w:r>
    </w:p>
    <w:p w:rsidR="005404BD" w:rsidRDefault="005404BD" w:rsidP="005404BD"/>
    <w:p w:rsidR="005404BD" w:rsidRDefault="005404BD" w:rsidP="005404BD">
      <w:pPr>
        <w:numPr>
          <w:ilvl w:val="0"/>
          <w:numId w:val="18"/>
        </w:numPr>
      </w:pPr>
      <w:r>
        <w:t>si , s’étant vu notifier l’acceptation de l’Offre par l’Autorité contractante pendant la période de validité telle qu’indiquée dans la lettre de soumission de l’offre ou prorogée par l’Autorité contractante avant l’expiration de cette période, il:</w:t>
      </w:r>
    </w:p>
    <w:p w:rsidR="005404BD" w:rsidRDefault="005404BD" w:rsidP="005404BD"/>
    <w:p w:rsidR="005404BD" w:rsidRDefault="005404BD" w:rsidP="005404BD">
      <w:pPr>
        <w:numPr>
          <w:ilvl w:val="1"/>
          <w:numId w:val="18"/>
        </w:numPr>
      </w:pPr>
      <w:r>
        <w:t>ne signe pas le Marché ; ou</w:t>
      </w:r>
    </w:p>
    <w:p w:rsidR="005404BD" w:rsidRDefault="005404BD" w:rsidP="005404BD">
      <w:pPr>
        <w:ind w:left="1080"/>
      </w:pPr>
    </w:p>
    <w:p w:rsidR="005404BD" w:rsidRDefault="005404BD" w:rsidP="005404BD">
      <w:pPr>
        <w:numPr>
          <w:ilvl w:val="1"/>
          <w:numId w:val="18"/>
        </w:numPr>
      </w:pPr>
      <w:r>
        <w:t>ne fournit pas la garantie de bonne exécution du Marché, s’il est tenu de le faire  ainsi qu’il est prévu dans les Instructions aux candidats.</w:t>
      </w:r>
    </w:p>
    <w:p w:rsidR="005404BD" w:rsidRDefault="005404BD" w:rsidP="005404BD"/>
    <w:p w:rsidR="005404BD" w:rsidRDefault="005404BD" w:rsidP="005404BD">
      <w:r>
        <w:t>La présente garantie expire :</w:t>
      </w:r>
    </w:p>
    <w:p w:rsidR="005404BD" w:rsidRDefault="005404BD" w:rsidP="005404BD">
      <w:r>
        <w:t xml:space="preserve">(a) si le marché est octroyé au Candidat, lorsque nous recevrons une copie du Marché signé et de la garantie de bonne exécution émise en votre nom, selon les instructions du Candidat ; ou </w:t>
      </w:r>
    </w:p>
    <w:p w:rsidR="005404BD" w:rsidRDefault="005404BD" w:rsidP="005404BD">
      <w:r>
        <w:t>(b) si le Marché n’est pas octroyé au Candidat, à la première des dates suivantes : (i) lorsque nous recevrons copie de votre notification au Candidat du nom du candidat retenu, ou (ii) vingt-huit (28) jours après l’expiration du délai de validité de l’Offre [</w:t>
      </w:r>
      <w:r w:rsidRPr="00B24A8C">
        <w:rPr>
          <w:i/>
        </w:rPr>
        <w:t>Rappel</w:t>
      </w:r>
      <w:r>
        <w:rPr>
          <w:i/>
        </w:rPr>
        <w:t xml:space="preserve">er </w:t>
      </w:r>
      <w:r w:rsidRPr="00B24A8C">
        <w:rPr>
          <w:i/>
        </w:rPr>
        <w:t>ce délai spécifié aux DPAO. 90 jours en l’occurrence</w:t>
      </w:r>
      <w:r>
        <w:t>] ainsi que spécifié au DPAO et dans la lettre de soumission du candidat.</w:t>
      </w:r>
    </w:p>
    <w:p w:rsidR="005404BD" w:rsidRDefault="005404BD" w:rsidP="005404BD"/>
    <w:p w:rsidR="005404BD" w:rsidRDefault="005404BD" w:rsidP="005404BD">
      <w:r>
        <w:t>Toute demande de paiement au titre de la présente garantie doit être reçue au plus tard à cette date.</w:t>
      </w:r>
    </w:p>
    <w:p w:rsidR="005404BD" w:rsidRDefault="005404BD" w:rsidP="005404BD"/>
    <w:p w:rsidR="005404BD" w:rsidRDefault="005404BD" w:rsidP="005404BD">
      <w:r>
        <w:t>En tout état de cause, la présente garantie de soumission doit être établie conformément à l’Acte Uniforme OHADA portant organisation des sûretés du 17 avril 1997</w:t>
      </w:r>
      <w:r w:rsidR="001462CB">
        <w:t>,</w:t>
      </w:r>
      <w:r>
        <w:t xml:space="preserve"> dont les articles 29 et 30 sont respectivement relatifs aux règles de formation de la lettre de garantie (encore appelée garantie à première demande) et à ses mentions obligatoires.</w:t>
      </w:r>
    </w:p>
    <w:p w:rsidR="005404BD" w:rsidRDefault="005404BD" w:rsidP="005404BD">
      <w:pPr>
        <w:tabs>
          <w:tab w:val="right" w:pos="9000"/>
        </w:tabs>
      </w:pPr>
    </w:p>
    <w:p w:rsidR="005404BD" w:rsidRPr="001C5315" w:rsidRDefault="005404BD" w:rsidP="005404BD"/>
    <w:p w:rsidR="005404BD" w:rsidRPr="001C5315" w:rsidRDefault="005404BD" w:rsidP="005404BD"/>
    <w:p w:rsidR="005404BD" w:rsidRPr="001C5315" w:rsidRDefault="005404BD" w:rsidP="005404BD"/>
    <w:p w:rsidR="005404BD" w:rsidRDefault="005404BD" w:rsidP="005404BD">
      <w:pPr>
        <w:tabs>
          <w:tab w:val="left" w:pos="1188"/>
          <w:tab w:val="left" w:pos="2394"/>
          <w:tab w:val="left" w:pos="4209"/>
          <w:tab w:val="left" w:pos="5238"/>
          <w:tab w:val="left" w:pos="7632"/>
          <w:tab w:val="left" w:pos="7868"/>
          <w:tab w:val="left" w:pos="9468"/>
        </w:tabs>
      </w:pPr>
      <w:r>
        <w:t xml:space="preserve">Nom : </w:t>
      </w:r>
      <w:r>
        <w:rPr>
          <w:i/>
          <w:iCs/>
        </w:rPr>
        <w:t>[nom complet de la personne signataire]</w:t>
      </w:r>
      <w:r>
        <w:t xml:space="preserve">  Titre </w:t>
      </w:r>
      <w:r>
        <w:rPr>
          <w:i/>
          <w:iCs/>
        </w:rPr>
        <w:t>[capacité juridique de la personne signataire]</w:t>
      </w:r>
    </w:p>
    <w:p w:rsidR="005404BD" w:rsidRDefault="005404BD" w:rsidP="005404BD">
      <w:pPr>
        <w:tabs>
          <w:tab w:val="left" w:pos="1188"/>
          <w:tab w:val="left" w:pos="2394"/>
          <w:tab w:val="left" w:pos="4209"/>
          <w:tab w:val="left" w:pos="5238"/>
          <w:tab w:val="left" w:pos="7632"/>
          <w:tab w:val="left" w:pos="7868"/>
          <w:tab w:val="left" w:pos="9468"/>
        </w:tabs>
      </w:pPr>
    </w:p>
    <w:p w:rsidR="005404BD" w:rsidRDefault="005404BD" w:rsidP="005404BD">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Pr>
          <w:rFonts w:ascii="Times New Roman" w:hAnsi="Times New Roman"/>
          <w:lang w:val="fr-FR"/>
        </w:rPr>
        <w:t xml:space="preserve">Signé </w:t>
      </w:r>
      <w:r>
        <w:rPr>
          <w:rFonts w:ascii="Times New Roman" w:hAnsi="Times New Roman"/>
          <w:i/>
          <w:iCs/>
          <w:lang w:val="fr-FR"/>
        </w:rPr>
        <w:t>[signature de la personne dont le nom et le titre figurent ci-dessus]</w:t>
      </w:r>
    </w:p>
    <w:p w:rsidR="00DC1C7D" w:rsidRDefault="00DC1C7D" w:rsidP="00BA344A">
      <w:pPr>
        <w:rPr>
          <w:i/>
          <w:sz w:val="24"/>
          <w:szCs w:val="24"/>
        </w:rPr>
      </w:pPr>
    </w:p>
    <w:p w:rsidR="005404BD" w:rsidRDefault="005404BD" w:rsidP="00DC1C7D">
      <w:pPr>
        <w:pStyle w:val="StyleHead1SectionIIINotBold"/>
        <w:rPr>
          <w:i/>
          <w:sz w:val="24"/>
          <w:szCs w:val="24"/>
        </w:rPr>
      </w:pPr>
      <w:r>
        <w:rPr>
          <w:i/>
          <w:sz w:val="24"/>
          <w:szCs w:val="24"/>
        </w:rPr>
        <w:br w:type="page"/>
      </w:r>
    </w:p>
    <w:tbl>
      <w:tblPr>
        <w:tblW w:w="0" w:type="auto"/>
        <w:tblLayout w:type="fixed"/>
        <w:tblLook w:val="0000" w:firstRow="0" w:lastRow="0" w:firstColumn="0" w:lastColumn="0" w:noHBand="0" w:noVBand="0"/>
      </w:tblPr>
      <w:tblGrid>
        <w:gridCol w:w="9198"/>
      </w:tblGrid>
      <w:tr w:rsidR="005404BD" w:rsidTr="00071FC2">
        <w:trPr>
          <w:trHeight w:val="900"/>
        </w:trPr>
        <w:tc>
          <w:tcPr>
            <w:tcW w:w="9198" w:type="dxa"/>
            <w:vAlign w:val="center"/>
          </w:tcPr>
          <w:p w:rsidR="00C96D5B" w:rsidRDefault="005404BD" w:rsidP="00071FC2">
            <w:pPr>
              <w:pStyle w:val="SectionIVHeader"/>
            </w:pPr>
            <w:r>
              <w:lastRenderedPageBreak/>
              <w:br w:type="page"/>
            </w:r>
            <w:bookmarkStart w:id="71" w:name="_Toc188499992"/>
            <w:bookmarkStart w:id="72" w:name="_Toc188767920"/>
            <w:r>
              <w:t>Garantie de soumission</w:t>
            </w:r>
          </w:p>
          <w:p w:rsidR="005404BD" w:rsidRDefault="005404BD" w:rsidP="00071FC2">
            <w:pPr>
              <w:pStyle w:val="SectionIVHeader"/>
            </w:pPr>
            <w:r>
              <w:t xml:space="preserve"> </w:t>
            </w:r>
          </w:p>
          <w:p w:rsidR="005404BD" w:rsidRPr="00C96D5B" w:rsidRDefault="00C96D5B" w:rsidP="00C96D5B">
            <w:pPr>
              <w:pStyle w:val="Titre3"/>
              <w:jc w:val="center"/>
              <w:rPr>
                <w:b/>
                <w:sz w:val="32"/>
                <w:szCs w:val="32"/>
              </w:rPr>
            </w:pPr>
            <w:r w:rsidRPr="00C96D5B">
              <w:rPr>
                <w:b/>
                <w:sz w:val="32"/>
                <w:szCs w:val="32"/>
              </w:rPr>
              <w:t xml:space="preserve">3.2. </w:t>
            </w:r>
            <w:r w:rsidR="005404BD" w:rsidRPr="00C96D5B">
              <w:rPr>
                <w:b/>
                <w:sz w:val="32"/>
                <w:szCs w:val="32"/>
              </w:rPr>
              <w:t>Cautionnement émis par une compagnie de garantie ou d’assurance</w:t>
            </w:r>
            <w:bookmarkEnd w:id="71"/>
            <w:bookmarkEnd w:id="72"/>
          </w:p>
        </w:tc>
      </w:tr>
    </w:tbl>
    <w:p w:rsidR="005404BD" w:rsidRDefault="005404BD" w:rsidP="005404BD">
      <w:pPr>
        <w:tabs>
          <w:tab w:val="right" w:pos="9360"/>
        </w:tabs>
        <w:ind w:left="4320" w:firstLine="720"/>
        <w:rPr>
          <w:sz w:val="28"/>
        </w:rPr>
      </w:pPr>
    </w:p>
    <w:p w:rsidR="005404BD" w:rsidRDefault="005404BD" w:rsidP="005404BD">
      <w:pPr>
        <w:tabs>
          <w:tab w:val="right" w:pos="9000"/>
        </w:tabs>
      </w:pPr>
      <w:r>
        <w:rPr>
          <w:i/>
          <w:iCs/>
        </w:rPr>
        <w:t xml:space="preserve">[La compagnie de garantie remplit cette garantie de soumission comformément aux indications entre crochets] </w:t>
      </w:r>
    </w:p>
    <w:p w:rsidR="005404BD" w:rsidRDefault="005404BD" w:rsidP="005404BD">
      <w:pPr>
        <w:tabs>
          <w:tab w:val="left" w:pos="4968"/>
          <w:tab w:val="left" w:pos="9558"/>
        </w:tabs>
      </w:pPr>
    </w:p>
    <w:p w:rsidR="005404BD" w:rsidRPr="007E374F" w:rsidRDefault="005404BD" w:rsidP="005404BD">
      <w:pPr>
        <w:pStyle w:val="Pieddepage"/>
        <w:tabs>
          <w:tab w:val="right" w:pos="9000"/>
        </w:tabs>
        <w:spacing w:after="200"/>
        <w:jc w:val="both"/>
        <w:rPr>
          <w:b/>
          <w:sz w:val="24"/>
        </w:rPr>
      </w:pPr>
      <w:r w:rsidRPr="007E374F">
        <w:rPr>
          <w:b/>
          <w:sz w:val="24"/>
        </w:rPr>
        <w:t xml:space="preserve">Garantie No </w:t>
      </w:r>
      <w:r w:rsidRPr="007E374F">
        <w:rPr>
          <w:b/>
          <w:bCs/>
          <w:i/>
          <w:iCs/>
          <w:sz w:val="24"/>
        </w:rPr>
        <w:t>[</w:t>
      </w:r>
      <w:r>
        <w:rPr>
          <w:b/>
          <w:bCs/>
          <w:i/>
          <w:iCs/>
          <w:sz w:val="24"/>
        </w:rPr>
        <w:t>Insérer</w:t>
      </w:r>
      <w:r w:rsidRPr="007E374F">
        <w:rPr>
          <w:b/>
          <w:bCs/>
          <w:i/>
          <w:iCs/>
          <w:sz w:val="24"/>
        </w:rPr>
        <w:t xml:space="preserve"> No de garantie]</w:t>
      </w:r>
    </w:p>
    <w:p w:rsidR="005404BD" w:rsidRDefault="005404BD" w:rsidP="005404BD">
      <w:pPr>
        <w:pStyle w:val="i"/>
        <w:tabs>
          <w:tab w:val="left" w:pos="1197"/>
          <w:tab w:val="left" w:pos="6433"/>
          <w:tab w:val="right" w:pos="9000"/>
        </w:tabs>
        <w:suppressAutoHyphens w:val="0"/>
        <w:spacing w:after="200"/>
        <w:rPr>
          <w:rFonts w:ascii="Times New Roman" w:hAnsi="Times New Roman"/>
          <w:lang w:val="fr-FR"/>
        </w:rPr>
      </w:pPr>
      <w:r>
        <w:rPr>
          <w:rFonts w:ascii="Times New Roman" w:hAnsi="Times New Roman"/>
          <w:lang w:val="fr-FR"/>
        </w:rPr>
        <w:t xml:space="preserve">Attendu que </w:t>
      </w:r>
      <w:r>
        <w:rPr>
          <w:rFonts w:ascii="Times New Roman" w:hAnsi="Times New Roman"/>
          <w:bCs/>
          <w:i/>
          <w:iCs/>
          <w:lang w:val="fr-FR"/>
        </w:rPr>
        <w:t>[Insérer le nom du Candidat]</w:t>
      </w:r>
      <w:r>
        <w:rPr>
          <w:rFonts w:ascii="Times New Roman" w:hAnsi="Times New Roman"/>
          <w:lang w:val="fr-FR"/>
        </w:rPr>
        <w:t xml:space="preserve"> (ci-après dénommé « le Candidat») a soumis son offre le </w:t>
      </w:r>
      <w:r>
        <w:rPr>
          <w:rFonts w:ascii="Times New Roman" w:hAnsi="Times New Roman"/>
          <w:bCs/>
          <w:i/>
          <w:iCs/>
          <w:lang w:val="fr-FR"/>
        </w:rPr>
        <w:t>[Insérer date]</w:t>
      </w:r>
      <w:r>
        <w:rPr>
          <w:rFonts w:ascii="Times New Roman" w:hAnsi="Times New Roman"/>
          <w:lang w:val="fr-FR"/>
        </w:rPr>
        <w:t xml:space="preserve"> en réponse à l’AAO No </w:t>
      </w:r>
      <w:r>
        <w:rPr>
          <w:rFonts w:ascii="Times New Roman" w:hAnsi="Times New Roman"/>
          <w:i/>
          <w:iCs/>
          <w:lang w:val="fr-FR"/>
        </w:rPr>
        <w:t>[Insérer no de l’avis d’appel d’offres]</w:t>
      </w:r>
      <w:r>
        <w:rPr>
          <w:rFonts w:ascii="Times New Roman" w:hAnsi="Times New Roman"/>
          <w:lang w:val="fr-FR"/>
        </w:rPr>
        <w:t xml:space="preserve"> pour la réalisation des Travaux de </w:t>
      </w:r>
      <w:r>
        <w:rPr>
          <w:rFonts w:ascii="Times New Roman" w:hAnsi="Times New Roman"/>
          <w:bCs/>
          <w:i/>
          <w:iCs/>
          <w:lang w:val="fr-FR"/>
        </w:rPr>
        <w:t>[Insérer description des travaux]</w:t>
      </w:r>
      <w:r>
        <w:rPr>
          <w:rFonts w:ascii="Times New Roman" w:hAnsi="Times New Roman"/>
          <w:lang w:val="fr-FR"/>
        </w:rPr>
        <w:t xml:space="preserve"> (ci-après dénommée « l’Offre »).</w:t>
      </w:r>
    </w:p>
    <w:p w:rsidR="005404BD" w:rsidRDefault="005404BD" w:rsidP="005404BD">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Pr>
          <w:rFonts w:ascii="Times New Roman" w:hAnsi="Times New Roman"/>
          <w:lang w:val="fr-FR"/>
        </w:rPr>
        <w:t xml:space="preserve">Faisons savoir que NOUS </w:t>
      </w:r>
      <w:r>
        <w:rPr>
          <w:rFonts w:ascii="Times New Roman" w:hAnsi="Times New Roman"/>
          <w:bCs/>
          <w:i/>
          <w:iCs/>
          <w:lang w:val="fr-FR"/>
        </w:rPr>
        <w:t>[Insérer le nom de la société de garantie émettrice]</w:t>
      </w:r>
      <w:r>
        <w:rPr>
          <w:rFonts w:ascii="Times New Roman" w:hAnsi="Times New Roman"/>
          <w:lang w:val="fr-FR"/>
        </w:rPr>
        <w:t xml:space="preserve"> dont le siège se trouve à </w:t>
      </w:r>
      <w:r>
        <w:rPr>
          <w:rFonts w:ascii="Times New Roman" w:hAnsi="Times New Roman"/>
          <w:bCs/>
          <w:i/>
          <w:iCs/>
          <w:lang w:val="fr-FR"/>
        </w:rPr>
        <w:t>[Insérer l’adresse de la société de garantie]</w:t>
      </w:r>
      <w:r>
        <w:rPr>
          <w:rFonts w:ascii="Times New Roman" w:hAnsi="Times New Roman"/>
          <w:lang w:val="fr-FR"/>
        </w:rPr>
        <w:t xml:space="preserve"> (ci-après dénommé « le Garant »), sommes engagés vis-à-vis de  </w:t>
      </w:r>
      <w:r>
        <w:rPr>
          <w:rFonts w:ascii="Times New Roman" w:hAnsi="Times New Roman"/>
          <w:bCs/>
          <w:i/>
          <w:iCs/>
          <w:lang w:val="fr-FR"/>
        </w:rPr>
        <w:t xml:space="preserve">[Insérer nom de l’Autorité contractante] </w:t>
      </w:r>
      <w:r>
        <w:rPr>
          <w:rFonts w:ascii="Times New Roman" w:hAnsi="Times New Roman"/>
          <w:lang w:val="fr-FR"/>
        </w:rPr>
        <w:t xml:space="preserve">(ci-après dénommé « l’Autorité contractante ») pour la somme de </w:t>
      </w:r>
      <w:r>
        <w:rPr>
          <w:rFonts w:ascii="Times New Roman" w:hAnsi="Times New Roman"/>
          <w:bCs/>
          <w:i/>
          <w:iCs/>
          <w:lang w:val="fr-FR"/>
        </w:rPr>
        <w:t>[Insérer le montant en FCFA], [Insérer le montant en lettres]</w:t>
      </w:r>
      <w:r>
        <w:rPr>
          <w:rFonts w:ascii="Times New Roman" w:hAnsi="Times New Roman"/>
          <w:lang w:val="fr-FR"/>
        </w:rPr>
        <w:t xml:space="preserve"> que, par les présentes, le Garant s’engage et engage ses successeurs ou assignataires, à régler intégralement à ladite Autorité contractante. Certifié par le cachet dudit Garant ce __ jour le ______ </w:t>
      </w:r>
      <w:r>
        <w:rPr>
          <w:rFonts w:ascii="Times New Roman" w:hAnsi="Times New Roman"/>
          <w:bCs/>
          <w:i/>
          <w:iCs/>
          <w:lang w:val="fr-FR"/>
        </w:rPr>
        <w:t>[Insérer date]</w:t>
      </w:r>
    </w:p>
    <w:p w:rsidR="005404BD" w:rsidRDefault="005404BD" w:rsidP="005404BD">
      <w:pPr>
        <w:tabs>
          <w:tab w:val="left" w:pos="720"/>
        </w:tabs>
        <w:spacing w:after="200"/>
      </w:pPr>
      <w:r>
        <w:t>LES CONDITIONS d’exécution de cette obligation sont les suivantes :</w:t>
      </w:r>
    </w:p>
    <w:p w:rsidR="005404BD" w:rsidRDefault="005404BD" w:rsidP="005404BD">
      <w:pPr>
        <w:pStyle w:val="Retraitcorpsdetexte"/>
        <w:tabs>
          <w:tab w:val="left" w:pos="720"/>
        </w:tabs>
        <w:spacing w:after="200"/>
        <w:ind w:hanging="720"/>
      </w:pPr>
      <w:r>
        <w:t>1.</w:t>
      </w:r>
      <w:r>
        <w:tab/>
        <w:t>Si le Candidat retire son offre pendant la période de validité qu’il a spécifiée dans la lettre de soumission de l’offre, ou</w:t>
      </w:r>
    </w:p>
    <w:p w:rsidR="005404BD" w:rsidRDefault="005404BD" w:rsidP="005404BD">
      <w:pPr>
        <w:tabs>
          <w:tab w:val="left" w:pos="720"/>
        </w:tabs>
        <w:spacing w:after="200"/>
        <w:ind w:left="720" w:hanging="720"/>
      </w:pPr>
      <w:r>
        <w:t>2.</w:t>
      </w:r>
      <w:r>
        <w:tab/>
        <w:t>Si le Candidat, s’étant vu notifier l’acceptation de son offre par l’Autorité contractante pendant la période de validité :</w:t>
      </w:r>
    </w:p>
    <w:p w:rsidR="005404BD" w:rsidRDefault="005404BD" w:rsidP="005404BD">
      <w:pPr>
        <w:pStyle w:val="i"/>
        <w:tabs>
          <w:tab w:val="left" w:pos="720"/>
          <w:tab w:val="left" w:pos="1440"/>
        </w:tabs>
        <w:suppressAutoHyphens w:val="0"/>
        <w:spacing w:after="200"/>
        <w:rPr>
          <w:rFonts w:ascii="Times New Roman" w:hAnsi="Times New Roman"/>
          <w:lang w:val="fr-FR"/>
        </w:rPr>
      </w:pPr>
      <w:r>
        <w:rPr>
          <w:rFonts w:ascii="Times New Roman" w:hAnsi="Times New Roman"/>
          <w:lang w:val="fr-FR"/>
        </w:rPr>
        <w:tab/>
        <w:t>a)</w:t>
      </w:r>
      <w:r>
        <w:rPr>
          <w:rFonts w:ascii="Times New Roman" w:hAnsi="Times New Roman"/>
          <w:lang w:val="fr-FR"/>
        </w:rPr>
        <w:tab/>
        <w:t>ne signe pas ou refuse de signer le marché ; ou</w:t>
      </w:r>
    </w:p>
    <w:p w:rsidR="005404BD" w:rsidRDefault="005404BD" w:rsidP="005404BD">
      <w:pPr>
        <w:tabs>
          <w:tab w:val="left" w:pos="720"/>
          <w:tab w:val="left" w:pos="810"/>
          <w:tab w:val="left" w:pos="1440"/>
        </w:tabs>
        <w:spacing w:after="200"/>
        <w:ind w:left="1440" w:hanging="1440"/>
      </w:pPr>
      <w:r>
        <w:tab/>
        <w:t>b)</w:t>
      </w:r>
      <w:r>
        <w:tab/>
        <w:t>ne fournit pas ou refuse de fournir la Garantie de bonne exécution, s’il est tenu de le faire comme prévu par les Instructions aux candidats</w:t>
      </w:r>
    </w:p>
    <w:p w:rsidR="005404BD" w:rsidRDefault="005404BD" w:rsidP="005404BD">
      <w:pPr>
        <w:pStyle w:val="i"/>
        <w:tabs>
          <w:tab w:val="left" w:pos="720"/>
        </w:tabs>
        <w:suppressAutoHyphens w:val="0"/>
        <w:spacing w:after="200"/>
        <w:rPr>
          <w:rFonts w:ascii="Times New Roman" w:hAnsi="Times New Roman"/>
          <w:lang w:val="fr-FR"/>
        </w:rPr>
      </w:pPr>
      <w:r>
        <w:rPr>
          <w:rFonts w:ascii="Times New Roman" w:hAnsi="Times New Roman"/>
          <w:lang w:val="fr-FR"/>
        </w:rPr>
        <w:t>Nous nous engageons à payer à l’Autorité contractante un montant égal ou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rsidR="005404BD" w:rsidRDefault="005404BD" w:rsidP="00540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t>La présente garantie demeure valable jusqu’au vingt-huitième (28</w:t>
      </w:r>
      <w:r>
        <w:rPr>
          <w:vertAlign w:val="superscript"/>
        </w:rPr>
        <w:t>ème</w:t>
      </w:r>
      <w:r>
        <w:t>) jour inclus suivant l’expiration du délai de validité de l’offre [</w:t>
      </w:r>
      <w:r w:rsidRPr="00B24A8C">
        <w:rPr>
          <w:i/>
        </w:rPr>
        <w:t>Rappel</w:t>
      </w:r>
      <w:r>
        <w:rPr>
          <w:i/>
        </w:rPr>
        <w:t xml:space="preserve">er </w:t>
      </w:r>
      <w:r w:rsidRPr="00B24A8C">
        <w:rPr>
          <w:i/>
        </w:rPr>
        <w:t>ce délai spécifié aux DPAO. 90 jours en l’occurrence</w:t>
      </w:r>
      <w:r>
        <w:t xml:space="preserve">]; toute demande de l’Autorité contractante visant à la faire jouer devra parvenir au Garant à cette date au plus tard. </w:t>
      </w:r>
    </w:p>
    <w:p w:rsidR="005404BD" w:rsidRDefault="005404BD" w:rsidP="005404BD">
      <w:r>
        <w:t>En tout état de cause, la présente garantie de soumission doit être établie en conformité avec l’Acte Uniforme OHADA portant organisation des surétés du 17 avril 1997</w:t>
      </w:r>
      <w:r w:rsidR="001462CB">
        <w:t>,</w:t>
      </w:r>
      <w:r>
        <w:t xml:space="preserve"> dont les articles 29 et 30 sont respectivement relatifs aux règles de formation de la lettre de garantie et à ses mentions obligatoires.</w:t>
      </w:r>
    </w:p>
    <w:p w:rsidR="005404BD" w:rsidRDefault="005404BD" w:rsidP="005404BD">
      <w:pPr>
        <w:tabs>
          <w:tab w:val="left" w:pos="1188"/>
          <w:tab w:val="left" w:pos="2394"/>
          <w:tab w:val="left" w:pos="4209"/>
          <w:tab w:val="left" w:pos="5238"/>
          <w:tab w:val="left" w:pos="7632"/>
          <w:tab w:val="left" w:pos="7868"/>
          <w:tab w:val="left" w:pos="9468"/>
        </w:tabs>
      </w:pPr>
    </w:p>
    <w:p w:rsidR="005404BD" w:rsidRDefault="005404BD" w:rsidP="005404BD">
      <w:pPr>
        <w:tabs>
          <w:tab w:val="left" w:pos="1188"/>
          <w:tab w:val="left" w:pos="2394"/>
          <w:tab w:val="left" w:pos="4209"/>
          <w:tab w:val="left" w:pos="5238"/>
          <w:tab w:val="left" w:pos="7632"/>
          <w:tab w:val="left" w:pos="7868"/>
          <w:tab w:val="left" w:pos="9468"/>
        </w:tabs>
      </w:pPr>
      <w:r>
        <w:t xml:space="preserve">Nom : </w:t>
      </w:r>
      <w:r>
        <w:rPr>
          <w:i/>
          <w:iCs/>
        </w:rPr>
        <w:t>[nom complet de la personne signataire]</w:t>
      </w:r>
      <w:r>
        <w:t xml:space="preserve">  Titre </w:t>
      </w:r>
      <w:r>
        <w:rPr>
          <w:i/>
          <w:iCs/>
        </w:rPr>
        <w:t>[capacité juridique de la personne signataire]</w:t>
      </w:r>
    </w:p>
    <w:p w:rsidR="005404BD" w:rsidRDefault="005404BD" w:rsidP="005404BD">
      <w:pPr>
        <w:tabs>
          <w:tab w:val="left" w:pos="1188"/>
          <w:tab w:val="left" w:pos="2394"/>
          <w:tab w:val="left" w:pos="4209"/>
          <w:tab w:val="left" w:pos="5238"/>
          <w:tab w:val="left" w:pos="7632"/>
          <w:tab w:val="left" w:pos="7868"/>
          <w:tab w:val="left" w:pos="9468"/>
        </w:tabs>
      </w:pPr>
    </w:p>
    <w:p w:rsidR="005404BD" w:rsidRDefault="005404BD" w:rsidP="005404BD">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Pr>
          <w:rFonts w:ascii="Times New Roman" w:hAnsi="Times New Roman"/>
          <w:lang w:val="fr-FR"/>
        </w:rPr>
        <w:t xml:space="preserve">Signé </w:t>
      </w:r>
      <w:r>
        <w:rPr>
          <w:rFonts w:ascii="Times New Roman" w:hAnsi="Times New Roman"/>
          <w:i/>
          <w:iCs/>
          <w:lang w:val="fr-FR"/>
        </w:rPr>
        <w:t>[signature de la personne dont le nom et le titre figurent ci-dessus]</w:t>
      </w:r>
    </w:p>
    <w:p w:rsidR="005404BD" w:rsidRDefault="005404BD" w:rsidP="005404BD">
      <w:pPr>
        <w:tabs>
          <w:tab w:val="left" w:pos="5238"/>
          <w:tab w:val="left" w:pos="5474"/>
          <w:tab w:val="left" w:pos="9468"/>
        </w:tabs>
      </w:pPr>
    </w:p>
    <w:p w:rsidR="005404BD" w:rsidRDefault="005404BD" w:rsidP="00540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En date du _________________ jour de ____________________, </w:t>
      </w:r>
      <w:r>
        <w:rPr>
          <w:i/>
          <w:iCs/>
        </w:rPr>
        <w:t>______. [Insérer date]</w:t>
      </w:r>
    </w:p>
    <w:p w:rsidR="00DC1C7D" w:rsidRPr="00C96D5B" w:rsidRDefault="00DC1C7D" w:rsidP="00C96D5B">
      <w:pPr>
        <w:pStyle w:val="Titre2"/>
        <w:rPr>
          <w:b/>
          <w:sz w:val="36"/>
          <w:szCs w:val="36"/>
        </w:rPr>
      </w:pPr>
      <w:r>
        <w:rPr>
          <w:i/>
          <w:sz w:val="24"/>
          <w:szCs w:val="24"/>
        </w:rPr>
        <w:br w:type="page"/>
      </w:r>
      <w:bookmarkStart w:id="73" w:name="_Toc318108279"/>
      <w:r w:rsidR="00CF7244" w:rsidRPr="00C96D5B">
        <w:rPr>
          <w:b/>
          <w:sz w:val="36"/>
          <w:szCs w:val="36"/>
        </w:rPr>
        <w:lastRenderedPageBreak/>
        <w:t xml:space="preserve">4. </w:t>
      </w:r>
      <w:r w:rsidR="009B567B">
        <w:rPr>
          <w:b/>
          <w:sz w:val="36"/>
          <w:szCs w:val="36"/>
        </w:rPr>
        <w:t>Formulaire</w:t>
      </w:r>
      <w:r w:rsidRPr="00C96D5B">
        <w:rPr>
          <w:b/>
          <w:sz w:val="36"/>
          <w:szCs w:val="36"/>
        </w:rPr>
        <w:t xml:space="preserve"> </w:t>
      </w:r>
      <w:r w:rsidR="009B567B">
        <w:rPr>
          <w:b/>
          <w:sz w:val="36"/>
          <w:szCs w:val="36"/>
        </w:rPr>
        <w:t>de Marché</w:t>
      </w:r>
      <w:bookmarkEnd w:id="73"/>
    </w:p>
    <w:p w:rsidR="00DC1C7D" w:rsidRDefault="00DC1C7D" w:rsidP="00DC1C7D">
      <w:pPr>
        <w:suppressAutoHyphens/>
      </w:pPr>
    </w:p>
    <w:p w:rsidR="00DC1C7D" w:rsidRDefault="00DC1C7D" w:rsidP="00DC1C7D">
      <w:pPr>
        <w:suppressAutoHyphens/>
      </w:pPr>
    </w:p>
    <w:p w:rsidR="00DC1C7D" w:rsidRPr="00DC1C7D" w:rsidRDefault="00DC1C7D" w:rsidP="00DC1C7D">
      <w:pPr>
        <w:suppressAutoHyphens/>
        <w:rPr>
          <w:sz w:val="24"/>
          <w:szCs w:val="24"/>
        </w:rPr>
      </w:pPr>
      <w:r w:rsidRPr="00DC1C7D">
        <w:rPr>
          <w:sz w:val="24"/>
          <w:szCs w:val="24"/>
        </w:rPr>
        <w:t xml:space="preserve">Aux termes de l’appel d’offres No _____ intervenu le _____ jour de __________ 20_____ entre </w:t>
      </w:r>
      <w:r w:rsidRPr="00DC1C7D">
        <w:rPr>
          <w:i/>
          <w:sz w:val="24"/>
          <w:szCs w:val="24"/>
        </w:rPr>
        <w:t>[nom de l’Autorité contractante]</w:t>
      </w:r>
      <w:r w:rsidRPr="00DC1C7D">
        <w:rPr>
          <w:sz w:val="24"/>
          <w:szCs w:val="24"/>
        </w:rPr>
        <w:t xml:space="preserve"> (ci-après désignée comme « </w:t>
      </w:r>
      <w:r>
        <w:rPr>
          <w:sz w:val="24"/>
          <w:szCs w:val="24"/>
        </w:rPr>
        <w:t>le Maître d’Ouvrage</w:t>
      </w:r>
      <w:r w:rsidRPr="00DC1C7D">
        <w:rPr>
          <w:sz w:val="24"/>
          <w:szCs w:val="24"/>
        </w:rPr>
        <w:t xml:space="preserve"> ») d’une part et </w:t>
      </w:r>
      <w:r w:rsidRPr="00DC1C7D">
        <w:rPr>
          <w:i/>
          <w:sz w:val="24"/>
          <w:szCs w:val="24"/>
        </w:rPr>
        <w:t xml:space="preserve">[nom et adresse complète du </w:t>
      </w:r>
      <w:r w:rsidR="00700E79">
        <w:rPr>
          <w:i/>
          <w:sz w:val="24"/>
          <w:szCs w:val="24"/>
        </w:rPr>
        <w:t>Titulaire</w:t>
      </w:r>
      <w:r w:rsidRPr="00DC1C7D">
        <w:rPr>
          <w:i/>
          <w:sz w:val="24"/>
          <w:szCs w:val="24"/>
        </w:rPr>
        <w:t>]</w:t>
      </w:r>
      <w:r w:rsidRPr="00DC1C7D">
        <w:rPr>
          <w:sz w:val="24"/>
          <w:szCs w:val="24"/>
        </w:rPr>
        <w:t xml:space="preserve"> (ci-après désigné comme </w:t>
      </w:r>
      <w:r>
        <w:rPr>
          <w:sz w:val="24"/>
          <w:szCs w:val="24"/>
        </w:rPr>
        <w:t>« </w:t>
      </w:r>
      <w:r w:rsidRPr="00DC1C7D">
        <w:rPr>
          <w:sz w:val="24"/>
          <w:szCs w:val="24"/>
        </w:rPr>
        <w:t>l</w:t>
      </w:r>
      <w:r>
        <w:rPr>
          <w:sz w:val="24"/>
          <w:szCs w:val="24"/>
        </w:rPr>
        <w:t>’Entrepreneur</w:t>
      </w:r>
      <w:r w:rsidRPr="00DC1C7D">
        <w:rPr>
          <w:sz w:val="24"/>
          <w:szCs w:val="24"/>
        </w:rPr>
        <w:t xml:space="preserve"> » d’autre part:</w:t>
      </w:r>
    </w:p>
    <w:p w:rsidR="00DC1C7D" w:rsidRPr="00DC1C7D" w:rsidRDefault="00DC1C7D" w:rsidP="00DC1C7D">
      <w:pPr>
        <w:suppressAutoHyphens/>
        <w:rPr>
          <w:sz w:val="24"/>
          <w:szCs w:val="24"/>
        </w:rPr>
      </w:pPr>
    </w:p>
    <w:p w:rsidR="00DC1C7D" w:rsidRPr="00DC1C7D" w:rsidRDefault="00DC1C7D" w:rsidP="00DC1C7D">
      <w:pPr>
        <w:suppressAutoHyphens/>
        <w:rPr>
          <w:sz w:val="24"/>
          <w:szCs w:val="24"/>
        </w:rPr>
      </w:pPr>
      <w:r w:rsidRPr="00DC1C7D">
        <w:rPr>
          <w:sz w:val="24"/>
          <w:szCs w:val="24"/>
        </w:rPr>
        <w:t xml:space="preserve">ATTENDU que </w:t>
      </w:r>
      <w:r>
        <w:rPr>
          <w:sz w:val="24"/>
          <w:szCs w:val="24"/>
        </w:rPr>
        <w:t>le Maître d’Ouvrage</w:t>
      </w:r>
      <w:r w:rsidRPr="00DC1C7D">
        <w:rPr>
          <w:sz w:val="24"/>
          <w:szCs w:val="24"/>
        </w:rPr>
        <w:t xml:space="preserve"> </w:t>
      </w:r>
      <w:r>
        <w:rPr>
          <w:sz w:val="24"/>
          <w:szCs w:val="24"/>
        </w:rPr>
        <w:t>désire que certain</w:t>
      </w:r>
      <w:r w:rsidRPr="00DC1C7D">
        <w:rPr>
          <w:sz w:val="24"/>
          <w:szCs w:val="24"/>
        </w:rPr>
        <w:t xml:space="preserve">s </w:t>
      </w:r>
      <w:r>
        <w:rPr>
          <w:sz w:val="24"/>
          <w:szCs w:val="24"/>
        </w:rPr>
        <w:t>travaux</w:t>
      </w:r>
      <w:r w:rsidRPr="00DC1C7D">
        <w:rPr>
          <w:sz w:val="24"/>
          <w:szCs w:val="24"/>
        </w:rPr>
        <w:t xml:space="preserve"> soient </w:t>
      </w:r>
      <w:r>
        <w:rPr>
          <w:sz w:val="24"/>
          <w:szCs w:val="24"/>
        </w:rPr>
        <w:t>réalis</w:t>
      </w:r>
      <w:r w:rsidRPr="00DC1C7D">
        <w:rPr>
          <w:sz w:val="24"/>
          <w:szCs w:val="24"/>
        </w:rPr>
        <w:t>és par l</w:t>
      </w:r>
      <w:r>
        <w:rPr>
          <w:sz w:val="24"/>
          <w:szCs w:val="24"/>
        </w:rPr>
        <w:t>’Entrepreneur</w:t>
      </w:r>
      <w:r w:rsidRPr="00DC1C7D">
        <w:rPr>
          <w:sz w:val="24"/>
          <w:szCs w:val="24"/>
        </w:rPr>
        <w:t xml:space="preserve">, c’est-à-dire, </w:t>
      </w:r>
      <w:r w:rsidRPr="00DC1C7D">
        <w:rPr>
          <w:i/>
          <w:sz w:val="24"/>
          <w:szCs w:val="24"/>
        </w:rPr>
        <w:t xml:space="preserve">[brève description des </w:t>
      </w:r>
      <w:r>
        <w:rPr>
          <w:i/>
          <w:sz w:val="24"/>
          <w:szCs w:val="24"/>
        </w:rPr>
        <w:t>travaux</w:t>
      </w:r>
      <w:r w:rsidRPr="00DC1C7D">
        <w:rPr>
          <w:i/>
          <w:sz w:val="24"/>
          <w:szCs w:val="24"/>
        </w:rPr>
        <w:t>]</w:t>
      </w:r>
      <w:r w:rsidRPr="00DC1C7D">
        <w:rPr>
          <w:sz w:val="24"/>
          <w:szCs w:val="24"/>
        </w:rPr>
        <w:t xml:space="preserve"> et a accepté une offre </w:t>
      </w:r>
      <w:r>
        <w:rPr>
          <w:sz w:val="24"/>
          <w:szCs w:val="24"/>
        </w:rPr>
        <w:t xml:space="preserve">de </w:t>
      </w:r>
      <w:r w:rsidRPr="00DC1C7D">
        <w:rPr>
          <w:sz w:val="24"/>
          <w:szCs w:val="24"/>
        </w:rPr>
        <w:t>l</w:t>
      </w:r>
      <w:r>
        <w:rPr>
          <w:sz w:val="24"/>
          <w:szCs w:val="24"/>
        </w:rPr>
        <w:t>’Entrepreneur</w:t>
      </w:r>
      <w:r w:rsidRPr="00DC1C7D">
        <w:rPr>
          <w:sz w:val="24"/>
          <w:szCs w:val="24"/>
        </w:rPr>
        <w:t xml:space="preserve"> pour la </w:t>
      </w:r>
      <w:r>
        <w:rPr>
          <w:sz w:val="24"/>
          <w:szCs w:val="24"/>
        </w:rPr>
        <w:t>réalisation de ces travaux</w:t>
      </w:r>
      <w:r w:rsidRPr="00DC1C7D">
        <w:rPr>
          <w:sz w:val="24"/>
          <w:szCs w:val="24"/>
        </w:rPr>
        <w:t xml:space="preserve"> pour un montant égal à </w:t>
      </w:r>
      <w:r w:rsidRPr="00DC1C7D">
        <w:rPr>
          <w:i/>
          <w:sz w:val="24"/>
          <w:szCs w:val="24"/>
        </w:rPr>
        <w:t>[prix en toutes lettres et en chiffres, toutes taxes comprises]</w:t>
      </w:r>
      <w:r w:rsidRPr="00DC1C7D">
        <w:rPr>
          <w:sz w:val="24"/>
          <w:szCs w:val="24"/>
        </w:rPr>
        <w:t xml:space="preserve"> (ci-après désigné comme le « Prix du </w:t>
      </w:r>
      <w:r w:rsidR="00416AF1">
        <w:rPr>
          <w:sz w:val="24"/>
          <w:szCs w:val="24"/>
        </w:rPr>
        <w:t>Marché</w:t>
      </w:r>
      <w:r w:rsidRPr="00DC1C7D">
        <w:rPr>
          <w:sz w:val="24"/>
          <w:szCs w:val="24"/>
        </w:rPr>
        <w:t xml:space="preserve"> »).</w:t>
      </w:r>
    </w:p>
    <w:p w:rsidR="00DC1C7D" w:rsidRPr="00DC1C7D" w:rsidRDefault="00DC1C7D" w:rsidP="00DC1C7D">
      <w:pPr>
        <w:suppressAutoHyphens/>
        <w:rPr>
          <w:sz w:val="24"/>
          <w:szCs w:val="24"/>
        </w:rPr>
      </w:pPr>
    </w:p>
    <w:p w:rsidR="00DC1C7D" w:rsidRPr="00DC1C7D" w:rsidRDefault="00DC1C7D" w:rsidP="00DC1C7D">
      <w:pPr>
        <w:suppressAutoHyphens/>
        <w:rPr>
          <w:sz w:val="24"/>
          <w:szCs w:val="24"/>
        </w:rPr>
      </w:pPr>
      <w:r w:rsidRPr="00DC1C7D">
        <w:rPr>
          <w:sz w:val="24"/>
          <w:szCs w:val="24"/>
        </w:rPr>
        <w:t>PUIS IL A ETE ARRETE ET CONVENU CE QUI SUIT:</w:t>
      </w:r>
    </w:p>
    <w:p w:rsidR="00DC1C7D" w:rsidRPr="00DC1C7D" w:rsidRDefault="00DC1C7D" w:rsidP="00DC1C7D">
      <w:pPr>
        <w:suppressAutoHyphens/>
        <w:rPr>
          <w:sz w:val="24"/>
          <w:szCs w:val="24"/>
        </w:rPr>
      </w:pPr>
    </w:p>
    <w:p w:rsidR="00DC1C7D" w:rsidRPr="00DC1C7D" w:rsidRDefault="00DC1C7D" w:rsidP="00DC1C7D">
      <w:pPr>
        <w:pStyle w:val="TM7"/>
        <w:numPr>
          <w:ilvl w:val="0"/>
          <w:numId w:val="13"/>
        </w:numPr>
        <w:suppressAutoHyphens/>
        <w:jc w:val="both"/>
        <w:rPr>
          <w:sz w:val="24"/>
          <w:szCs w:val="24"/>
        </w:rPr>
      </w:pPr>
      <w:r w:rsidRPr="00DC1C7D">
        <w:rPr>
          <w:sz w:val="24"/>
          <w:szCs w:val="24"/>
        </w:rPr>
        <w:t>Les documents ci après seront considérés comme faisant partie intégrante du Marché:</w:t>
      </w:r>
    </w:p>
    <w:p w:rsidR="00DC1C7D" w:rsidRPr="00DC1C7D" w:rsidRDefault="00DC1C7D" w:rsidP="00DC1C7D">
      <w:pPr>
        <w:pStyle w:val="Outline"/>
        <w:suppressAutoHyphens/>
        <w:spacing w:before="0"/>
        <w:rPr>
          <w:kern w:val="0"/>
          <w:szCs w:val="24"/>
        </w:rPr>
      </w:pPr>
    </w:p>
    <w:p w:rsidR="009B567B" w:rsidRDefault="00DC1C7D" w:rsidP="00DC1C7D">
      <w:pPr>
        <w:suppressAutoHyphens/>
        <w:ind w:left="720"/>
        <w:rPr>
          <w:sz w:val="24"/>
          <w:szCs w:val="24"/>
        </w:rPr>
      </w:pPr>
      <w:r>
        <w:rPr>
          <w:sz w:val="24"/>
          <w:szCs w:val="24"/>
        </w:rPr>
        <w:t xml:space="preserve">(a) </w:t>
      </w:r>
      <w:r w:rsidR="009B567B">
        <w:rPr>
          <w:sz w:val="24"/>
          <w:szCs w:val="24"/>
        </w:rPr>
        <w:t>le présent Formulaire de Marché</w:t>
      </w:r>
    </w:p>
    <w:p w:rsidR="00DC1C7D" w:rsidRDefault="009B567B" w:rsidP="00DC1C7D">
      <w:pPr>
        <w:suppressAutoHyphens/>
        <w:ind w:left="720"/>
        <w:rPr>
          <w:sz w:val="24"/>
          <w:szCs w:val="24"/>
        </w:rPr>
      </w:pPr>
      <w:r>
        <w:rPr>
          <w:sz w:val="24"/>
          <w:szCs w:val="24"/>
        </w:rPr>
        <w:t xml:space="preserve">(b) </w:t>
      </w:r>
      <w:r w:rsidR="00DC1C7D">
        <w:rPr>
          <w:sz w:val="24"/>
          <w:szCs w:val="24"/>
        </w:rPr>
        <w:t>la soumission de l’Entrepreneur</w:t>
      </w:r>
    </w:p>
    <w:p w:rsidR="00DC1C7D" w:rsidRDefault="00DC1C7D" w:rsidP="00DC1C7D">
      <w:pPr>
        <w:suppressAutoHyphens/>
        <w:ind w:left="720"/>
        <w:rPr>
          <w:sz w:val="24"/>
          <w:szCs w:val="24"/>
        </w:rPr>
      </w:pPr>
      <w:r>
        <w:rPr>
          <w:sz w:val="24"/>
          <w:szCs w:val="24"/>
        </w:rPr>
        <w:t>(</w:t>
      </w:r>
      <w:r w:rsidR="009B567B">
        <w:rPr>
          <w:sz w:val="24"/>
          <w:szCs w:val="24"/>
        </w:rPr>
        <w:t>c</w:t>
      </w:r>
      <w:r>
        <w:rPr>
          <w:sz w:val="24"/>
          <w:szCs w:val="24"/>
        </w:rPr>
        <w:t>) le Cahier des Clauses administratives</w:t>
      </w:r>
    </w:p>
    <w:p w:rsidR="00DC1C7D" w:rsidRDefault="00DC1C7D" w:rsidP="00DC1C7D">
      <w:pPr>
        <w:suppressAutoHyphens/>
        <w:ind w:left="720"/>
        <w:rPr>
          <w:sz w:val="24"/>
          <w:szCs w:val="24"/>
        </w:rPr>
      </w:pPr>
      <w:r>
        <w:rPr>
          <w:sz w:val="24"/>
          <w:szCs w:val="24"/>
        </w:rPr>
        <w:t>(</w:t>
      </w:r>
      <w:r w:rsidR="009B567B">
        <w:rPr>
          <w:sz w:val="24"/>
          <w:szCs w:val="24"/>
        </w:rPr>
        <w:t>d</w:t>
      </w:r>
      <w:r>
        <w:rPr>
          <w:sz w:val="24"/>
          <w:szCs w:val="24"/>
        </w:rPr>
        <w:t>) le Devis estimatif (dans le cas d’un marché à prix forfaitaire) ou</w:t>
      </w:r>
      <w:r w:rsidR="009B567B">
        <w:rPr>
          <w:sz w:val="24"/>
          <w:szCs w:val="24"/>
        </w:rPr>
        <w:t xml:space="preserve"> </w:t>
      </w:r>
      <w:r>
        <w:rPr>
          <w:sz w:val="24"/>
          <w:szCs w:val="24"/>
        </w:rPr>
        <w:t>le Bordereau des Prix et le Devis estimatif (dans le cas d’un marché à prix unitaires)</w:t>
      </w:r>
      <w:r w:rsidRPr="00DC1C7D">
        <w:rPr>
          <w:sz w:val="24"/>
          <w:szCs w:val="24"/>
        </w:rPr>
        <w:t>;</w:t>
      </w:r>
    </w:p>
    <w:p w:rsidR="00DC1C7D" w:rsidRPr="00DC1C7D" w:rsidRDefault="00DC1C7D" w:rsidP="00DC1C7D">
      <w:pPr>
        <w:suppressAutoHyphens/>
        <w:ind w:left="720"/>
        <w:rPr>
          <w:sz w:val="24"/>
          <w:szCs w:val="24"/>
        </w:rPr>
      </w:pPr>
      <w:r>
        <w:rPr>
          <w:sz w:val="24"/>
          <w:szCs w:val="24"/>
        </w:rPr>
        <w:t>(</w:t>
      </w:r>
      <w:r w:rsidR="009B567B">
        <w:rPr>
          <w:sz w:val="24"/>
          <w:szCs w:val="24"/>
        </w:rPr>
        <w:t>e</w:t>
      </w:r>
      <w:r>
        <w:rPr>
          <w:sz w:val="24"/>
          <w:szCs w:val="24"/>
        </w:rPr>
        <w:t xml:space="preserve">) les </w:t>
      </w:r>
      <w:r w:rsidRPr="00DC1C7D">
        <w:rPr>
          <w:sz w:val="24"/>
          <w:szCs w:val="24"/>
        </w:rPr>
        <w:t>Prescriptions techniques et plans</w:t>
      </w:r>
    </w:p>
    <w:p w:rsidR="00DC1C7D" w:rsidRPr="00DC1C7D" w:rsidRDefault="00DC1C7D" w:rsidP="00DC1C7D">
      <w:pPr>
        <w:suppressAutoHyphens/>
        <w:rPr>
          <w:sz w:val="24"/>
          <w:szCs w:val="24"/>
        </w:rPr>
      </w:pPr>
    </w:p>
    <w:p w:rsidR="00DC1C7D" w:rsidRPr="00DC1C7D" w:rsidRDefault="00DC1C7D" w:rsidP="00DC1C7D">
      <w:pPr>
        <w:pStyle w:val="TM7"/>
        <w:numPr>
          <w:ilvl w:val="0"/>
          <w:numId w:val="13"/>
        </w:numPr>
        <w:suppressAutoHyphens/>
        <w:jc w:val="both"/>
        <w:rPr>
          <w:sz w:val="24"/>
          <w:szCs w:val="24"/>
        </w:rPr>
      </w:pPr>
      <w:r w:rsidRPr="00DC1C7D">
        <w:rPr>
          <w:sz w:val="24"/>
          <w:szCs w:val="24"/>
        </w:rPr>
        <w:t xml:space="preserve">En contrepartie des règlements à effectuer par </w:t>
      </w:r>
      <w:r>
        <w:rPr>
          <w:sz w:val="24"/>
          <w:szCs w:val="24"/>
        </w:rPr>
        <w:t>le Maître d’Ouvrage</w:t>
      </w:r>
      <w:r w:rsidRPr="00DC1C7D">
        <w:rPr>
          <w:sz w:val="24"/>
          <w:szCs w:val="24"/>
        </w:rPr>
        <w:t xml:space="preserve"> au profit </w:t>
      </w:r>
      <w:r>
        <w:rPr>
          <w:sz w:val="24"/>
          <w:szCs w:val="24"/>
        </w:rPr>
        <w:t>de l’Entrepreneur</w:t>
      </w:r>
      <w:r w:rsidRPr="00DC1C7D">
        <w:rPr>
          <w:sz w:val="24"/>
          <w:szCs w:val="24"/>
        </w:rPr>
        <w:t xml:space="preserve">, comme indiqué ci-après, </w:t>
      </w:r>
      <w:r>
        <w:rPr>
          <w:sz w:val="24"/>
          <w:szCs w:val="24"/>
        </w:rPr>
        <w:t>l’Entrepreneur</w:t>
      </w:r>
      <w:r w:rsidRPr="00DC1C7D">
        <w:rPr>
          <w:sz w:val="24"/>
          <w:szCs w:val="24"/>
        </w:rPr>
        <w:t xml:space="preserve"> convient de réaliser les </w:t>
      </w:r>
      <w:r>
        <w:rPr>
          <w:sz w:val="24"/>
          <w:szCs w:val="24"/>
        </w:rPr>
        <w:t>travaux</w:t>
      </w:r>
      <w:r w:rsidRPr="00DC1C7D">
        <w:rPr>
          <w:sz w:val="24"/>
          <w:szCs w:val="24"/>
        </w:rPr>
        <w:t xml:space="preserve"> et de remédier aux défauts et insuffisances de ces </w:t>
      </w:r>
      <w:r>
        <w:rPr>
          <w:sz w:val="24"/>
          <w:szCs w:val="24"/>
        </w:rPr>
        <w:t>travaux</w:t>
      </w:r>
      <w:r w:rsidRPr="00DC1C7D">
        <w:rPr>
          <w:sz w:val="24"/>
          <w:szCs w:val="24"/>
        </w:rPr>
        <w:t xml:space="preserve"> conformément, à tous égards</w:t>
      </w:r>
      <w:r>
        <w:rPr>
          <w:sz w:val="24"/>
          <w:szCs w:val="24"/>
        </w:rPr>
        <w:t>,</w:t>
      </w:r>
      <w:r w:rsidRPr="00DC1C7D">
        <w:rPr>
          <w:sz w:val="24"/>
          <w:szCs w:val="24"/>
        </w:rPr>
        <w:t xml:space="preserve"> aux stipulations du présent Marché.</w:t>
      </w:r>
    </w:p>
    <w:p w:rsidR="00DC1C7D" w:rsidRPr="00DC1C7D" w:rsidRDefault="00DC1C7D" w:rsidP="00DC1C7D">
      <w:pPr>
        <w:suppressAutoHyphens/>
        <w:rPr>
          <w:sz w:val="24"/>
          <w:szCs w:val="24"/>
        </w:rPr>
      </w:pPr>
    </w:p>
    <w:p w:rsidR="00DC1C7D" w:rsidRPr="00DC1C7D" w:rsidRDefault="00DC1C7D" w:rsidP="00DC1C7D">
      <w:pPr>
        <w:numPr>
          <w:ilvl w:val="0"/>
          <w:numId w:val="13"/>
        </w:numPr>
        <w:suppressAutoHyphens/>
        <w:jc w:val="both"/>
        <w:rPr>
          <w:sz w:val="24"/>
          <w:szCs w:val="24"/>
        </w:rPr>
      </w:pPr>
      <w:r>
        <w:rPr>
          <w:sz w:val="24"/>
          <w:szCs w:val="24"/>
        </w:rPr>
        <w:t>Le Maître d’Ouvrage</w:t>
      </w:r>
      <w:r w:rsidRPr="00DC1C7D">
        <w:rPr>
          <w:sz w:val="24"/>
          <w:szCs w:val="24"/>
        </w:rPr>
        <w:t xml:space="preserve"> </w:t>
      </w:r>
      <w:r>
        <w:rPr>
          <w:sz w:val="24"/>
          <w:szCs w:val="24"/>
        </w:rPr>
        <w:t>convient de son côté de payer à l’Entrepreneur</w:t>
      </w:r>
      <w:r w:rsidRPr="00DC1C7D">
        <w:rPr>
          <w:sz w:val="24"/>
          <w:szCs w:val="24"/>
        </w:rPr>
        <w:t xml:space="preserve">, au titre des </w:t>
      </w:r>
      <w:r>
        <w:rPr>
          <w:sz w:val="24"/>
          <w:szCs w:val="24"/>
        </w:rPr>
        <w:t>travaux</w:t>
      </w:r>
      <w:r w:rsidRPr="00DC1C7D">
        <w:rPr>
          <w:sz w:val="24"/>
          <w:szCs w:val="24"/>
        </w:rPr>
        <w:t>, et des rectifications apportées à leurs défauts et insuffisances, le Prix du Marché</w:t>
      </w:r>
      <w:r w:rsidR="00CF7244">
        <w:rPr>
          <w:sz w:val="24"/>
          <w:szCs w:val="24"/>
        </w:rPr>
        <w:t xml:space="preserve"> de </w:t>
      </w:r>
      <w:r w:rsidR="00CF7244">
        <w:rPr>
          <w:i/>
          <w:sz w:val="24"/>
          <w:szCs w:val="24"/>
        </w:rPr>
        <w:t>[insérer le montant]</w:t>
      </w:r>
      <w:r w:rsidR="00CF7244">
        <w:rPr>
          <w:sz w:val="24"/>
          <w:szCs w:val="24"/>
        </w:rPr>
        <w:t xml:space="preserve"> FCFA</w:t>
      </w:r>
      <w:r w:rsidRPr="00DC1C7D">
        <w:rPr>
          <w:sz w:val="24"/>
          <w:szCs w:val="24"/>
        </w:rPr>
        <w:t xml:space="preserve">, ou tout autre montant dû au titre de ce Marché, et ce selon les modalités de paiement </w:t>
      </w:r>
      <w:r>
        <w:rPr>
          <w:sz w:val="24"/>
          <w:szCs w:val="24"/>
        </w:rPr>
        <w:t>figurant dans le Cahier des Clauses administratives</w:t>
      </w:r>
      <w:r w:rsidRPr="00DC1C7D">
        <w:rPr>
          <w:sz w:val="24"/>
          <w:szCs w:val="24"/>
        </w:rPr>
        <w:t>.</w:t>
      </w:r>
    </w:p>
    <w:p w:rsidR="00DC1C7D" w:rsidRPr="00DC1C7D" w:rsidRDefault="00DC1C7D" w:rsidP="00DC1C7D">
      <w:pPr>
        <w:suppressAutoHyphens/>
        <w:rPr>
          <w:sz w:val="24"/>
          <w:szCs w:val="24"/>
        </w:rPr>
      </w:pPr>
    </w:p>
    <w:p w:rsidR="00DC1C7D" w:rsidRPr="00DC1C7D" w:rsidRDefault="00DC1C7D" w:rsidP="00DC1C7D">
      <w:pPr>
        <w:suppressAutoHyphens/>
        <w:rPr>
          <w:sz w:val="24"/>
          <w:szCs w:val="24"/>
        </w:rPr>
      </w:pPr>
      <w:r w:rsidRPr="00DC1C7D">
        <w:rPr>
          <w:sz w:val="24"/>
          <w:szCs w:val="24"/>
        </w:rPr>
        <w:t xml:space="preserve">LES PARTIES au contrat ont signé le </w:t>
      </w:r>
      <w:r w:rsidR="00416AF1">
        <w:rPr>
          <w:sz w:val="24"/>
          <w:szCs w:val="24"/>
        </w:rPr>
        <w:t>Marché</w:t>
      </w:r>
      <w:r w:rsidRPr="00DC1C7D">
        <w:rPr>
          <w:sz w:val="24"/>
          <w:szCs w:val="24"/>
        </w:rPr>
        <w:t xml:space="preserve"> les jours et années mentionnées ci dessous.</w:t>
      </w:r>
    </w:p>
    <w:p w:rsidR="00DC1C7D" w:rsidRPr="00DC1C7D" w:rsidRDefault="00DC1C7D" w:rsidP="00DC1C7D">
      <w:pPr>
        <w:suppressAutoHyphens/>
        <w:rPr>
          <w:sz w:val="24"/>
          <w:szCs w:val="24"/>
        </w:rPr>
      </w:pPr>
    </w:p>
    <w:p w:rsidR="00DC1C7D" w:rsidRPr="00DC1C7D" w:rsidRDefault="00DC1C7D" w:rsidP="00DC1C7D">
      <w:pPr>
        <w:suppressAutoHyphens/>
        <w:rPr>
          <w:sz w:val="24"/>
          <w:szCs w:val="24"/>
        </w:rPr>
      </w:pPr>
    </w:p>
    <w:p w:rsidR="00DC1C7D" w:rsidRPr="00DC1C7D" w:rsidRDefault="00DC1C7D" w:rsidP="00DC1C7D">
      <w:pPr>
        <w:tabs>
          <w:tab w:val="left" w:pos="3600"/>
          <w:tab w:val="left" w:pos="6480"/>
        </w:tabs>
        <w:suppressAutoHyphens/>
        <w:rPr>
          <w:sz w:val="24"/>
          <w:szCs w:val="24"/>
        </w:rPr>
      </w:pPr>
      <w:r>
        <w:rPr>
          <w:sz w:val="24"/>
          <w:szCs w:val="24"/>
        </w:rPr>
        <w:t>Signé, f</w:t>
      </w:r>
      <w:r w:rsidRPr="00DC1C7D">
        <w:rPr>
          <w:sz w:val="24"/>
          <w:szCs w:val="24"/>
        </w:rPr>
        <w:t xml:space="preserve">ait à </w:t>
      </w:r>
      <w:r w:rsidRPr="00DC1C7D">
        <w:rPr>
          <w:sz w:val="24"/>
          <w:szCs w:val="24"/>
          <w:u w:val="single"/>
        </w:rPr>
        <w:tab/>
        <w:t xml:space="preserve"> </w:t>
      </w:r>
      <w:r w:rsidRPr="00DC1C7D">
        <w:rPr>
          <w:sz w:val="24"/>
          <w:szCs w:val="24"/>
        </w:rPr>
        <w:t xml:space="preserve">le </w:t>
      </w:r>
      <w:r w:rsidRPr="00DC1C7D">
        <w:rPr>
          <w:sz w:val="24"/>
          <w:szCs w:val="24"/>
          <w:u w:val="single"/>
        </w:rPr>
        <w:tab/>
      </w:r>
      <w:r w:rsidRPr="00DC1C7D">
        <w:rPr>
          <w:sz w:val="24"/>
          <w:szCs w:val="24"/>
        </w:rPr>
        <w:t xml:space="preserve"> (pour </w:t>
      </w:r>
      <w:r>
        <w:rPr>
          <w:sz w:val="24"/>
          <w:szCs w:val="24"/>
        </w:rPr>
        <w:t>le Maître d’Ouvrage</w:t>
      </w:r>
      <w:r w:rsidRPr="00DC1C7D">
        <w:rPr>
          <w:sz w:val="24"/>
          <w:szCs w:val="24"/>
        </w:rPr>
        <w:t>)</w:t>
      </w:r>
    </w:p>
    <w:p w:rsidR="00DC1C7D" w:rsidRPr="00DC1C7D" w:rsidRDefault="00DC1C7D" w:rsidP="00DC1C7D">
      <w:pPr>
        <w:tabs>
          <w:tab w:val="left" w:pos="3600"/>
          <w:tab w:val="left" w:pos="6480"/>
        </w:tabs>
        <w:suppressAutoHyphens/>
        <w:rPr>
          <w:sz w:val="24"/>
          <w:szCs w:val="24"/>
        </w:rPr>
      </w:pPr>
    </w:p>
    <w:p w:rsidR="00DC1C7D" w:rsidRPr="00DC1C7D" w:rsidRDefault="00DC1C7D" w:rsidP="00DC1C7D">
      <w:pPr>
        <w:tabs>
          <w:tab w:val="left" w:pos="3600"/>
          <w:tab w:val="left" w:pos="6480"/>
        </w:tabs>
        <w:suppressAutoHyphens/>
        <w:rPr>
          <w:sz w:val="24"/>
          <w:szCs w:val="24"/>
        </w:rPr>
      </w:pPr>
      <w:r>
        <w:rPr>
          <w:sz w:val="24"/>
          <w:szCs w:val="24"/>
        </w:rPr>
        <w:t>Signé, f</w:t>
      </w:r>
      <w:r w:rsidRPr="00DC1C7D">
        <w:rPr>
          <w:sz w:val="24"/>
          <w:szCs w:val="24"/>
        </w:rPr>
        <w:t xml:space="preserve">ait à </w:t>
      </w:r>
      <w:r w:rsidRPr="00DC1C7D">
        <w:rPr>
          <w:sz w:val="24"/>
          <w:szCs w:val="24"/>
          <w:u w:val="single"/>
        </w:rPr>
        <w:tab/>
        <w:t xml:space="preserve"> </w:t>
      </w:r>
      <w:r w:rsidRPr="00DC1C7D">
        <w:rPr>
          <w:sz w:val="24"/>
          <w:szCs w:val="24"/>
        </w:rPr>
        <w:t xml:space="preserve">le </w:t>
      </w:r>
      <w:r w:rsidRPr="00DC1C7D">
        <w:rPr>
          <w:sz w:val="24"/>
          <w:szCs w:val="24"/>
          <w:u w:val="single"/>
        </w:rPr>
        <w:tab/>
      </w:r>
      <w:r w:rsidRPr="00DC1C7D">
        <w:rPr>
          <w:sz w:val="24"/>
          <w:szCs w:val="24"/>
        </w:rPr>
        <w:t xml:space="preserve"> (pour </w:t>
      </w:r>
      <w:r>
        <w:rPr>
          <w:sz w:val="24"/>
          <w:szCs w:val="24"/>
        </w:rPr>
        <w:t>l’Entrepreneur</w:t>
      </w:r>
      <w:r w:rsidRPr="00DC1C7D">
        <w:rPr>
          <w:sz w:val="24"/>
          <w:szCs w:val="24"/>
        </w:rPr>
        <w:t>)</w:t>
      </w:r>
    </w:p>
    <w:p w:rsidR="00DC1C7D" w:rsidRPr="00DC1C7D" w:rsidRDefault="00DC1C7D" w:rsidP="00DC1C7D">
      <w:pPr>
        <w:suppressAutoHyphens/>
        <w:rPr>
          <w:sz w:val="24"/>
          <w:szCs w:val="24"/>
        </w:rPr>
      </w:pPr>
    </w:p>
    <w:p w:rsidR="00DC1C7D" w:rsidRPr="00BA344A" w:rsidRDefault="00DC1C7D" w:rsidP="00BA344A">
      <w:pPr>
        <w:rPr>
          <w:sz w:val="24"/>
          <w:szCs w:val="24"/>
          <w:u w:val="single"/>
        </w:rPr>
      </w:pPr>
    </w:p>
    <w:p w:rsidR="00BA344A" w:rsidRPr="00BA344A" w:rsidRDefault="00BA344A" w:rsidP="00BA344A">
      <w:pPr>
        <w:rPr>
          <w:sz w:val="24"/>
          <w:szCs w:val="24"/>
        </w:rPr>
      </w:pPr>
    </w:p>
    <w:p w:rsidR="00BA344A" w:rsidRDefault="00BA344A">
      <w:pPr>
        <w:tabs>
          <w:tab w:val="left" w:pos="225"/>
          <w:tab w:val="right" w:pos="8939"/>
        </w:tabs>
        <w:rPr>
          <w:noProof w:val="0"/>
          <w:sz w:val="24"/>
          <w:u w:val="single"/>
        </w:rPr>
        <w:sectPr w:rsidR="00BA344A">
          <w:pgSz w:w="12240" w:h="20160"/>
          <w:pgMar w:top="1077" w:right="1440" w:bottom="1077" w:left="1440" w:header="720" w:footer="720" w:gutter="0"/>
          <w:cols w:space="720"/>
        </w:sectPr>
      </w:pPr>
    </w:p>
    <w:p w:rsidR="00FC1647" w:rsidRDefault="00FC1647"/>
    <w:p w:rsidR="00FC1647" w:rsidRPr="00BA344A" w:rsidRDefault="00397486" w:rsidP="00BA344A">
      <w:pPr>
        <w:pStyle w:val="Titre1"/>
        <w:rPr>
          <w:b/>
          <w:noProof w:val="0"/>
          <w:vertAlign w:val="baseline"/>
        </w:rPr>
      </w:pPr>
      <w:bookmarkStart w:id="74" w:name="_Toc214175249"/>
      <w:r w:rsidRPr="00BA344A">
        <w:rPr>
          <w:b/>
          <w:noProof w:val="0"/>
          <w:vertAlign w:val="baseline"/>
        </w:rPr>
        <w:t>Section IV</w:t>
      </w:r>
      <w:r w:rsidR="00FC1647" w:rsidRPr="00BA344A">
        <w:rPr>
          <w:b/>
          <w:noProof w:val="0"/>
          <w:vertAlign w:val="baseline"/>
        </w:rPr>
        <w:t>.  Cahier des Clauses administratives  (CCA)</w:t>
      </w:r>
      <w:bookmarkEnd w:id="74"/>
    </w:p>
    <w:p w:rsidR="00FC1647" w:rsidRDefault="00FC1647"/>
    <w:p w:rsidR="00283E7B" w:rsidRDefault="00687816">
      <w:pPr>
        <w:pStyle w:val="TM1"/>
        <w:rPr>
          <w:b w:val="0"/>
          <w:noProof/>
          <w:szCs w:val="24"/>
        </w:rPr>
      </w:pPr>
      <w:r w:rsidRPr="00416AF1">
        <w:rPr>
          <w:b w:val="0"/>
          <w:lang w:val="en-GB"/>
        </w:rPr>
        <w:fldChar w:fldCharType="begin"/>
      </w:r>
      <w:r w:rsidRPr="00416AF1">
        <w:rPr>
          <w:b w:val="0"/>
          <w:lang w:val="en-GB"/>
        </w:rPr>
        <w:instrText xml:space="preserve"> TOC \h \z \t "Header 3 - Paragraph;1" </w:instrText>
      </w:r>
      <w:r w:rsidRPr="00416AF1">
        <w:rPr>
          <w:b w:val="0"/>
          <w:lang w:val="en-GB"/>
        </w:rPr>
        <w:fldChar w:fldCharType="separate"/>
      </w:r>
      <w:hyperlink w:anchor="_Toc214175725" w:history="1">
        <w:r w:rsidR="00283E7B" w:rsidRPr="00A45983">
          <w:rPr>
            <w:rStyle w:val="Lienhypertexte"/>
            <w:noProof/>
          </w:rPr>
          <w:t>Article 1: Objet du Marché</w:t>
        </w:r>
        <w:r w:rsidR="00283E7B">
          <w:rPr>
            <w:noProof/>
            <w:webHidden/>
          </w:rPr>
          <w:tab/>
        </w:r>
        <w:r w:rsidR="00283E7B">
          <w:rPr>
            <w:noProof/>
            <w:webHidden/>
          </w:rPr>
          <w:fldChar w:fldCharType="begin"/>
        </w:r>
        <w:r w:rsidR="00283E7B">
          <w:rPr>
            <w:noProof/>
            <w:webHidden/>
          </w:rPr>
          <w:instrText xml:space="preserve"> PAGEREF _Toc214175725 \h </w:instrText>
        </w:r>
        <w:r w:rsidR="00283E7B">
          <w:rPr>
            <w:noProof/>
            <w:webHidden/>
          </w:rPr>
        </w:r>
        <w:r w:rsidR="00283E7B">
          <w:rPr>
            <w:noProof/>
            <w:webHidden/>
          </w:rPr>
          <w:fldChar w:fldCharType="separate"/>
        </w:r>
        <w:r w:rsidR="00022969">
          <w:rPr>
            <w:noProof/>
            <w:webHidden/>
          </w:rPr>
          <w:t>29</w:t>
        </w:r>
        <w:r w:rsidR="00283E7B">
          <w:rPr>
            <w:noProof/>
            <w:webHidden/>
          </w:rPr>
          <w:fldChar w:fldCharType="end"/>
        </w:r>
      </w:hyperlink>
    </w:p>
    <w:p w:rsidR="00283E7B" w:rsidRDefault="00ED5BDF">
      <w:pPr>
        <w:pStyle w:val="TM1"/>
        <w:rPr>
          <w:b w:val="0"/>
          <w:noProof/>
          <w:szCs w:val="24"/>
        </w:rPr>
      </w:pPr>
      <w:hyperlink w:anchor="_Toc214175726" w:history="1">
        <w:r w:rsidR="00283E7B" w:rsidRPr="00A45983">
          <w:rPr>
            <w:rStyle w:val="Lienhypertexte"/>
            <w:noProof/>
          </w:rPr>
          <w:t>Article 2 : Définitions</w:t>
        </w:r>
        <w:r w:rsidR="00283E7B">
          <w:rPr>
            <w:noProof/>
            <w:webHidden/>
          </w:rPr>
          <w:tab/>
        </w:r>
        <w:r w:rsidR="00283E7B">
          <w:rPr>
            <w:noProof/>
            <w:webHidden/>
          </w:rPr>
          <w:fldChar w:fldCharType="begin"/>
        </w:r>
        <w:r w:rsidR="00283E7B">
          <w:rPr>
            <w:noProof/>
            <w:webHidden/>
          </w:rPr>
          <w:instrText xml:space="preserve"> PAGEREF _Toc214175726 \h </w:instrText>
        </w:r>
        <w:r w:rsidR="00283E7B">
          <w:rPr>
            <w:noProof/>
            <w:webHidden/>
          </w:rPr>
        </w:r>
        <w:r w:rsidR="00283E7B">
          <w:rPr>
            <w:noProof/>
            <w:webHidden/>
          </w:rPr>
          <w:fldChar w:fldCharType="separate"/>
        </w:r>
        <w:r w:rsidR="00022969">
          <w:rPr>
            <w:noProof/>
            <w:webHidden/>
          </w:rPr>
          <w:t>29</w:t>
        </w:r>
        <w:r w:rsidR="00283E7B">
          <w:rPr>
            <w:noProof/>
            <w:webHidden/>
          </w:rPr>
          <w:fldChar w:fldCharType="end"/>
        </w:r>
      </w:hyperlink>
    </w:p>
    <w:p w:rsidR="00283E7B" w:rsidRDefault="00ED5BDF">
      <w:pPr>
        <w:pStyle w:val="TM1"/>
        <w:rPr>
          <w:b w:val="0"/>
          <w:noProof/>
          <w:szCs w:val="24"/>
        </w:rPr>
      </w:pPr>
      <w:hyperlink w:anchor="_Toc214175727" w:history="1">
        <w:r w:rsidR="00283E7B" w:rsidRPr="00A45983">
          <w:rPr>
            <w:rStyle w:val="Lienhypertexte"/>
            <w:noProof/>
          </w:rPr>
          <w:t>Article 3: Type de Marché</w:t>
        </w:r>
        <w:r w:rsidR="00283E7B">
          <w:rPr>
            <w:noProof/>
            <w:webHidden/>
          </w:rPr>
          <w:tab/>
        </w:r>
        <w:r w:rsidR="00283E7B">
          <w:rPr>
            <w:noProof/>
            <w:webHidden/>
          </w:rPr>
          <w:fldChar w:fldCharType="begin"/>
        </w:r>
        <w:r w:rsidR="00283E7B">
          <w:rPr>
            <w:noProof/>
            <w:webHidden/>
          </w:rPr>
          <w:instrText xml:space="preserve"> PAGEREF _Toc214175727 \h </w:instrText>
        </w:r>
        <w:r w:rsidR="00283E7B">
          <w:rPr>
            <w:noProof/>
            <w:webHidden/>
          </w:rPr>
        </w:r>
        <w:r w:rsidR="00283E7B">
          <w:rPr>
            <w:noProof/>
            <w:webHidden/>
          </w:rPr>
          <w:fldChar w:fldCharType="separate"/>
        </w:r>
        <w:r w:rsidR="00022969">
          <w:rPr>
            <w:noProof/>
            <w:webHidden/>
          </w:rPr>
          <w:t>29</w:t>
        </w:r>
        <w:r w:rsidR="00283E7B">
          <w:rPr>
            <w:noProof/>
            <w:webHidden/>
          </w:rPr>
          <w:fldChar w:fldCharType="end"/>
        </w:r>
      </w:hyperlink>
    </w:p>
    <w:p w:rsidR="00283E7B" w:rsidRDefault="00ED5BDF">
      <w:pPr>
        <w:pStyle w:val="TM1"/>
        <w:rPr>
          <w:b w:val="0"/>
          <w:noProof/>
          <w:szCs w:val="24"/>
        </w:rPr>
      </w:pPr>
      <w:hyperlink w:anchor="_Toc214175728" w:history="1">
        <w:r w:rsidR="00283E7B" w:rsidRPr="00A45983">
          <w:rPr>
            <w:rStyle w:val="Lienhypertexte"/>
            <w:noProof/>
          </w:rPr>
          <w:t>Article 4: Montant du Marché</w:t>
        </w:r>
        <w:r w:rsidR="00283E7B">
          <w:rPr>
            <w:noProof/>
            <w:webHidden/>
          </w:rPr>
          <w:tab/>
        </w:r>
        <w:r w:rsidR="00283E7B">
          <w:rPr>
            <w:noProof/>
            <w:webHidden/>
          </w:rPr>
          <w:fldChar w:fldCharType="begin"/>
        </w:r>
        <w:r w:rsidR="00283E7B">
          <w:rPr>
            <w:noProof/>
            <w:webHidden/>
          </w:rPr>
          <w:instrText xml:space="preserve"> PAGEREF _Toc214175728 \h </w:instrText>
        </w:r>
        <w:r w:rsidR="00283E7B">
          <w:rPr>
            <w:noProof/>
            <w:webHidden/>
          </w:rPr>
        </w:r>
        <w:r w:rsidR="00283E7B">
          <w:rPr>
            <w:noProof/>
            <w:webHidden/>
          </w:rPr>
          <w:fldChar w:fldCharType="separate"/>
        </w:r>
        <w:r w:rsidR="00022969">
          <w:rPr>
            <w:noProof/>
            <w:webHidden/>
          </w:rPr>
          <w:t>30</w:t>
        </w:r>
        <w:r w:rsidR="00283E7B">
          <w:rPr>
            <w:noProof/>
            <w:webHidden/>
          </w:rPr>
          <w:fldChar w:fldCharType="end"/>
        </w:r>
      </w:hyperlink>
    </w:p>
    <w:p w:rsidR="00283E7B" w:rsidRDefault="00ED5BDF">
      <w:pPr>
        <w:pStyle w:val="TM1"/>
        <w:rPr>
          <w:b w:val="0"/>
          <w:noProof/>
          <w:szCs w:val="24"/>
        </w:rPr>
      </w:pPr>
      <w:hyperlink w:anchor="_Toc214175729" w:history="1">
        <w:r w:rsidR="00283E7B" w:rsidRPr="00A45983">
          <w:rPr>
            <w:rStyle w:val="Lienhypertexte"/>
            <w:noProof/>
          </w:rPr>
          <w:t>Article 5 : Démarrage des travaux</w:t>
        </w:r>
        <w:r w:rsidR="00283E7B">
          <w:rPr>
            <w:noProof/>
            <w:webHidden/>
          </w:rPr>
          <w:tab/>
        </w:r>
        <w:r w:rsidR="00283E7B">
          <w:rPr>
            <w:noProof/>
            <w:webHidden/>
          </w:rPr>
          <w:fldChar w:fldCharType="begin"/>
        </w:r>
        <w:r w:rsidR="00283E7B">
          <w:rPr>
            <w:noProof/>
            <w:webHidden/>
          </w:rPr>
          <w:instrText xml:space="preserve"> PAGEREF _Toc214175729 \h </w:instrText>
        </w:r>
        <w:r w:rsidR="00283E7B">
          <w:rPr>
            <w:noProof/>
            <w:webHidden/>
          </w:rPr>
        </w:r>
        <w:r w:rsidR="00283E7B">
          <w:rPr>
            <w:noProof/>
            <w:webHidden/>
          </w:rPr>
          <w:fldChar w:fldCharType="separate"/>
        </w:r>
        <w:r w:rsidR="00022969">
          <w:rPr>
            <w:noProof/>
            <w:webHidden/>
          </w:rPr>
          <w:t>30</w:t>
        </w:r>
        <w:r w:rsidR="00283E7B">
          <w:rPr>
            <w:noProof/>
            <w:webHidden/>
          </w:rPr>
          <w:fldChar w:fldCharType="end"/>
        </w:r>
      </w:hyperlink>
    </w:p>
    <w:p w:rsidR="00283E7B" w:rsidRDefault="00ED5BDF">
      <w:pPr>
        <w:pStyle w:val="TM1"/>
        <w:rPr>
          <w:b w:val="0"/>
          <w:noProof/>
          <w:szCs w:val="24"/>
        </w:rPr>
      </w:pPr>
      <w:hyperlink w:anchor="_Toc214175730" w:history="1">
        <w:r w:rsidR="00283E7B" w:rsidRPr="00A45983">
          <w:rPr>
            <w:rStyle w:val="Lienhypertexte"/>
            <w:noProof/>
          </w:rPr>
          <w:t>Article 6 : Programme et Délai d’exécution</w:t>
        </w:r>
        <w:r w:rsidR="00283E7B">
          <w:rPr>
            <w:noProof/>
            <w:webHidden/>
          </w:rPr>
          <w:tab/>
        </w:r>
        <w:r w:rsidR="00283E7B">
          <w:rPr>
            <w:noProof/>
            <w:webHidden/>
          </w:rPr>
          <w:fldChar w:fldCharType="begin"/>
        </w:r>
        <w:r w:rsidR="00283E7B">
          <w:rPr>
            <w:noProof/>
            <w:webHidden/>
          </w:rPr>
          <w:instrText xml:space="preserve"> PAGEREF _Toc214175730 \h </w:instrText>
        </w:r>
        <w:r w:rsidR="00283E7B">
          <w:rPr>
            <w:noProof/>
            <w:webHidden/>
          </w:rPr>
        </w:r>
        <w:r w:rsidR="00283E7B">
          <w:rPr>
            <w:noProof/>
            <w:webHidden/>
          </w:rPr>
          <w:fldChar w:fldCharType="separate"/>
        </w:r>
        <w:r w:rsidR="00022969">
          <w:rPr>
            <w:noProof/>
            <w:webHidden/>
          </w:rPr>
          <w:t>30</w:t>
        </w:r>
        <w:r w:rsidR="00283E7B">
          <w:rPr>
            <w:noProof/>
            <w:webHidden/>
          </w:rPr>
          <w:fldChar w:fldCharType="end"/>
        </w:r>
      </w:hyperlink>
    </w:p>
    <w:p w:rsidR="00283E7B" w:rsidRDefault="00ED5BDF">
      <w:pPr>
        <w:pStyle w:val="TM1"/>
        <w:rPr>
          <w:b w:val="0"/>
          <w:noProof/>
          <w:szCs w:val="24"/>
        </w:rPr>
      </w:pPr>
      <w:hyperlink w:anchor="_Toc214175731" w:history="1">
        <w:r w:rsidR="00283E7B" w:rsidRPr="00A45983">
          <w:rPr>
            <w:rStyle w:val="Lienhypertexte"/>
            <w:noProof/>
          </w:rPr>
          <w:t>Article 7 : Documents</w:t>
        </w:r>
        <w:r w:rsidR="00283E7B">
          <w:rPr>
            <w:noProof/>
            <w:webHidden/>
          </w:rPr>
          <w:tab/>
        </w:r>
        <w:r w:rsidR="00283E7B">
          <w:rPr>
            <w:noProof/>
            <w:webHidden/>
          </w:rPr>
          <w:fldChar w:fldCharType="begin"/>
        </w:r>
        <w:r w:rsidR="00283E7B">
          <w:rPr>
            <w:noProof/>
            <w:webHidden/>
          </w:rPr>
          <w:instrText xml:space="preserve"> PAGEREF _Toc214175731 \h </w:instrText>
        </w:r>
        <w:r w:rsidR="00283E7B">
          <w:rPr>
            <w:noProof/>
            <w:webHidden/>
          </w:rPr>
        </w:r>
        <w:r w:rsidR="00283E7B">
          <w:rPr>
            <w:noProof/>
            <w:webHidden/>
          </w:rPr>
          <w:fldChar w:fldCharType="separate"/>
        </w:r>
        <w:r w:rsidR="00022969">
          <w:rPr>
            <w:noProof/>
            <w:webHidden/>
          </w:rPr>
          <w:t>30</w:t>
        </w:r>
        <w:r w:rsidR="00283E7B">
          <w:rPr>
            <w:noProof/>
            <w:webHidden/>
          </w:rPr>
          <w:fldChar w:fldCharType="end"/>
        </w:r>
      </w:hyperlink>
    </w:p>
    <w:p w:rsidR="00283E7B" w:rsidRDefault="00ED5BDF">
      <w:pPr>
        <w:pStyle w:val="TM1"/>
        <w:rPr>
          <w:b w:val="0"/>
          <w:noProof/>
          <w:szCs w:val="24"/>
        </w:rPr>
      </w:pPr>
      <w:hyperlink w:anchor="_Toc214175732" w:history="1">
        <w:r w:rsidR="00283E7B" w:rsidRPr="00A45983">
          <w:rPr>
            <w:rStyle w:val="Lienhypertexte"/>
            <w:noProof/>
          </w:rPr>
          <w:t>Article 8 : Plans et essais</w:t>
        </w:r>
        <w:r w:rsidR="00283E7B">
          <w:rPr>
            <w:noProof/>
            <w:webHidden/>
          </w:rPr>
          <w:tab/>
        </w:r>
        <w:r w:rsidR="00283E7B">
          <w:rPr>
            <w:noProof/>
            <w:webHidden/>
          </w:rPr>
          <w:fldChar w:fldCharType="begin"/>
        </w:r>
        <w:r w:rsidR="00283E7B">
          <w:rPr>
            <w:noProof/>
            <w:webHidden/>
          </w:rPr>
          <w:instrText xml:space="preserve"> PAGEREF _Toc214175732 \h </w:instrText>
        </w:r>
        <w:r w:rsidR="00283E7B">
          <w:rPr>
            <w:noProof/>
            <w:webHidden/>
          </w:rPr>
        </w:r>
        <w:r w:rsidR="00283E7B">
          <w:rPr>
            <w:noProof/>
            <w:webHidden/>
          </w:rPr>
          <w:fldChar w:fldCharType="separate"/>
        </w:r>
        <w:r w:rsidR="00022969">
          <w:rPr>
            <w:noProof/>
            <w:webHidden/>
          </w:rPr>
          <w:t>31</w:t>
        </w:r>
        <w:r w:rsidR="00283E7B">
          <w:rPr>
            <w:noProof/>
            <w:webHidden/>
          </w:rPr>
          <w:fldChar w:fldCharType="end"/>
        </w:r>
      </w:hyperlink>
    </w:p>
    <w:p w:rsidR="00283E7B" w:rsidRDefault="00ED5BDF">
      <w:pPr>
        <w:pStyle w:val="TM1"/>
        <w:rPr>
          <w:b w:val="0"/>
          <w:noProof/>
          <w:szCs w:val="24"/>
        </w:rPr>
      </w:pPr>
      <w:hyperlink w:anchor="_Toc214175733" w:history="1">
        <w:r w:rsidR="00283E7B" w:rsidRPr="00A45983">
          <w:rPr>
            <w:rStyle w:val="Lienhypertexte"/>
            <w:noProof/>
          </w:rPr>
          <w:t>Article 9 : Qualité des travaux</w:t>
        </w:r>
        <w:r w:rsidR="00283E7B">
          <w:rPr>
            <w:noProof/>
            <w:webHidden/>
          </w:rPr>
          <w:tab/>
        </w:r>
        <w:r w:rsidR="00283E7B">
          <w:rPr>
            <w:noProof/>
            <w:webHidden/>
          </w:rPr>
          <w:fldChar w:fldCharType="begin"/>
        </w:r>
        <w:r w:rsidR="00283E7B">
          <w:rPr>
            <w:noProof/>
            <w:webHidden/>
          </w:rPr>
          <w:instrText xml:space="preserve"> PAGEREF _Toc214175733 \h </w:instrText>
        </w:r>
        <w:r w:rsidR="00283E7B">
          <w:rPr>
            <w:noProof/>
            <w:webHidden/>
          </w:rPr>
        </w:r>
        <w:r w:rsidR="00283E7B">
          <w:rPr>
            <w:noProof/>
            <w:webHidden/>
          </w:rPr>
          <w:fldChar w:fldCharType="separate"/>
        </w:r>
        <w:r w:rsidR="00022969">
          <w:rPr>
            <w:noProof/>
            <w:webHidden/>
          </w:rPr>
          <w:t>31</w:t>
        </w:r>
        <w:r w:rsidR="00283E7B">
          <w:rPr>
            <w:noProof/>
            <w:webHidden/>
          </w:rPr>
          <w:fldChar w:fldCharType="end"/>
        </w:r>
      </w:hyperlink>
    </w:p>
    <w:p w:rsidR="00283E7B" w:rsidRDefault="00ED5BDF">
      <w:pPr>
        <w:pStyle w:val="TM1"/>
        <w:rPr>
          <w:b w:val="0"/>
          <w:noProof/>
          <w:szCs w:val="24"/>
        </w:rPr>
      </w:pPr>
      <w:hyperlink w:anchor="_Toc214175734" w:history="1">
        <w:r w:rsidR="00283E7B" w:rsidRPr="00A45983">
          <w:rPr>
            <w:rStyle w:val="Lienhypertexte"/>
            <w:noProof/>
          </w:rPr>
          <w:t>Article 10 : Sous-traitance</w:t>
        </w:r>
        <w:r w:rsidR="00283E7B">
          <w:rPr>
            <w:noProof/>
            <w:webHidden/>
          </w:rPr>
          <w:tab/>
        </w:r>
        <w:r w:rsidR="00283E7B">
          <w:rPr>
            <w:noProof/>
            <w:webHidden/>
          </w:rPr>
          <w:fldChar w:fldCharType="begin"/>
        </w:r>
        <w:r w:rsidR="00283E7B">
          <w:rPr>
            <w:noProof/>
            <w:webHidden/>
          </w:rPr>
          <w:instrText xml:space="preserve"> PAGEREF _Toc214175734 \h </w:instrText>
        </w:r>
        <w:r w:rsidR="00283E7B">
          <w:rPr>
            <w:noProof/>
            <w:webHidden/>
          </w:rPr>
        </w:r>
        <w:r w:rsidR="00283E7B">
          <w:rPr>
            <w:noProof/>
            <w:webHidden/>
          </w:rPr>
          <w:fldChar w:fldCharType="separate"/>
        </w:r>
        <w:r w:rsidR="00022969">
          <w:rPr>
            <w:noProof/>
            <w:webHidden/>
          </w:rPr>
          <w:t>31</w:t>
        </w:r>
        <w:r w:rsidR="00283E7B">
          <w:rPr>
            <w:noProof/>
            <w:webHidden/>
          </w:rPr>
          <w:fldChar w:fldCharType="end"/>
        </w:r>
      </w:hyperlink>
    </w:p>
    <w:p w:rsidR="00283E7B" w:rsidRDefault="00ED5BDF">
      <w:pPr>
        <w:pStyle w:val="TM1"/>
        <w:rPr>
          <w:b w:val="0"/>
          <w:noProof/>
          <w:szCs w:val="24"/>
        </w:rPr>
      </w:pPr>
      <w:hyperlink w:anchor="_Toc214175735" w:history="1">
        <w:r w:rsidR="00283E7B" w:rsidRPr="00A45983">
          <w:rPr>
            <w:rStyle w:val="Lienhypertexte"/>
            <w:noProof/>
          </w:rPr>
          <w:t>Article 11: Contrôle des travaux</w:t>
        </w:r>
        <w:r w:rsidR="00283E7B">
          <w:rPr>
            <w:noProof/>
            <w:webHidden/>
          </w:rPr>
          <w:tab/>
        </w:r>
        <w:r w:rsidR="00283E7B">
          <w:rPr>
            <w:noProof/>
            <w:webHidden/>
          </w:rPr>
          <w:fldChar w:fldCharType="begin"/>
        </w:r>
        <w:r w:rsidR="00283E7B">
          <w:rPr>
            <w:noProof/>
            <w:webHidden/>
          </w:rPr>
          <w:instrText xml:space="preserve"> PAGEREF _Toc214175735 \h </w:instrText>
        </w:r>
        <w:r w:rsidR="00283E7B">
          <w:rPr>
            <w:noProof/>
            <w:webHidden/>
          </w:rPr>
        </w:r>
        <w:r w:rsidR="00283E7B">
          <w:rPr>
            <w:noProof/>
            <w:webHidden/>
          </w:rPr>
          <w:fldChar w:fldCharType="separate"/>
        </w:r>
        <w:r w:rsidR="00022969">
          <w:rPr>
            <w:noProof/>
            <w:webHidden/>
          </w:rPr>
          <w:t>31</w:t>
        </w:r>
        <w:r w:rsidR="00283E7B">
          <w:rPr>
            <w:noProof/>
            <w:webHidden/>
          </w:rPr>
          <w:fldChar w:fldCharType="end"/>
        </w:r>
      </w:hyperlink>
    </w:p>
    <w:p w:rsidR="00283E7B" w:rsidRDefault="00ED5BDF">
      <w:pPr>
        <w:pStyle w:val="TM1"/>
        <w:rPr>
          <w:b w:val="0"/>
          <w:noProof/>
          <w:szCs w:val="24"/>
        </w:rPr>
      </w:pPr>
      <w:hyperlink w:anchor="_Toc214175736" w:history="1">
        <w:r w:rsidR="00283E7B" w:rsidRPr="00A45983">
          <w:rPr>
            <w:rStyle w:val="Lienhypertexte"/>
            <w:noProof/>
          </w:rPr>
          <w:t>Article 12 : Matériel, Matériaux et Contrôle technique</w:t>
        </w:r>
        <w:r w:rsidR="00283E7B">
          <w:rPr>
            <w:noProof/>
            <w:webHidden/>
          </w:rPr>
          <w:tab/>
        </w:r>
        <w:r w:rsidR="00283E7B">
          <w:rPr>
            <w:noProof/>
            <w:webHidden/>
          </w:rPr>
          <w:fldChar w:fldCharType="begin"/>
        </w:r>
        <w:r w:rsidR="00283E7B">
          <w:rPr>
            <w:noProof/>
            <w:webHidden/>
          </w:rPr>
          <w:instrText xml:space="preserve"> PAGEREF _Toc214175736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37" w:history="1">
        <w:r w:rsidR="00283E7B" w:rsidRPr="00A45983">
          <w:rPr>
            <w:rStyle w:val="Lienhypertexte"/>
            <w:noProof/>
          </w:rPr>
          <w:t>Article 13: Formulaires de suivi de chantier</w:t>
        </w:r>
        <w:r w:rsidR="00283E7B">
          <w:rPr>
            <w:noProof/>
            <w:webHidden/>
          </w:rPr>
          <w:tab/>
        </w:r>
        <w:r w:rsidR="00283E7B">
          <w:rPr>
            <w:noProof/>
            <w:webHidden/>
          </w:rPr>
          <w:fldChar w:fldCharType="begin"/>
        </w:r>
        <w:r w:rsidR="00283E7B">
          <w:rPr>
            <w:noProof/>
            <w:webHidden/>
          </w:rPr>
          <w:instrText xml:space="preserve"> PAGEREF _Toc214175737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38" w:history="1">
        <w:r w:rsidR="00283E7B" w:rsidRPr="00A45983">
          <w:rPr>
            <w:rStyle w:val="Lienhypertexte"/>
            <w:noProof/>
          </w:rPr>
          <w:t>Article 14 : Ordres de service</w:t>
        </w:r>
        <w:r w:rsidR="00283E7B">
          <w:rPr>
            <w:noProof/>
            <w:webHidden/>
          </w:rPr>
          <w:tab/>
        </w:r>
        <w:r w:rsidR="00283E7B">
          <w:rPr>
            <w:noProof/>
            <w:webHidden/>
          </w:rPr>
          <w:fldChar w:fldCharType="begin"/>
        </w:r>
        <w:r w:rsidR="00283E7B">
          <w:rPr>
            <w:noProof/>
            <w:webHidden/>
          </w:rPr>
          <w:instrText xml:space="preserve"> PAGEREF _Toc214175738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39" w:history="1">
        <w:r w:rsidR="00283E7B" w:rsidRPr="00A45983">
          <w:rPr>
            <w:rStyle w:val="Lienhypertexte"/>
            <w:noProof/>
          </w:rPr>
          <w:t>Article 15 : Domicile de l’Entrepreneur</w:t>
        </w:r>
        <w:r w:rsidR="00283E7B">
          <w:rPr>
            <w:noProof/>
            <w:webHidden/>
          </w:rPr>
          <w:tab/>
        </w:r>
        <w:r w:rsidR="00283E7B">
          <w:rPr>
            <w:noProof/>
            <w:webHidden/>
          </w:rPr>
          <w:fldChar w:fldCharType="begin"/>
        </w:r>
        <w:r w:rsidR="00283E7B">
          <w:rPr>
            <w:noProof/>
            <w:webHidden/>
          </w:rPr>
          <w:instrText xml:space="preserve"> PAGEREF _Toc214175739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40" w:history="1">
        <w:r w:rsidR="00283E7B" w:rsidRPr="00A45983">
          <w:rPr>
            <w:rStyle w:val="Lienhypertexte"/>
            <w:noProof/>
          </w:rPr>
          <w:t>Article 16 : Signalisation du chantier</w:t>
        </w:r>
        <w:r w:rsidR="00283E7B">
          <w:rPr>
            <w:noProof/>
            <w:webHidden/>
          </w:rPr>
          <w:tab/>
        </w:r>
        <w:r w:rsidR="00283E7B">
          <w:rPr>
            <w:noProof/>
            <w:webHidden/>
          </w:rPr>
          <w:fldChar w:fldCharType="begin"/>
        </w:r>
        <w:r w:rsidR="00283E7B">
          <w:rPr>
            <w:noProof/>
            <w:webHidden/>
          </w:rPr>
          <w:instrText xml:space="preserve"> PAGEREF _Toc214175740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41" w:history="1">
        <w:r w:rsidR="00283E7B" w:rsidRPr="00A45983">
          <w:rPr>
            <w:rStyle w:val="Lienhypertexte"/>
            <w:noProof/>
          </w:rPr>
          <w:t>Article 17 : Installations de chantier</w:t>
        </w:r>
        <w:r w:rsidR="00283E7B">
          <w:rPr>
            <w:noProof/>
            <w:webHidden/>
          </w:rPr>
          <w:tab/>
        </w:r>
        <w:r w:rsidR="00283E7B">
          <w:rPr>
            <w:noProof/>
            <w:webHidden/>
          </w:rPr>
          <w:fldChar w:fldCharType="begin"/>
        </w:r>
        <w:r w:rsidR="00283E7B">
          <w:rPr>
            <w:noProof/>
            <w:webHidden/>
          </w:rPr>
          <w:instrText xml:space="preserve"> PAGEREF _Toc214175741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42" w:history="1">
        <w:r w:rsidR="00283E7B" w:rsidRPr="00A45983">
          <w:rPr>
            <w:rStyle w:val="Lienhypertexte"/>
            <w:noProof/>
          </w:rPr>
          <w:t>Article 18 : Visites de chantier</w:t>
        </w:r>
        <w:r w:rsidR="00283E7B">
          <w:rPr>
            <w:noProof/>
            <w:webHidden/>
          </w:rPr>
          <w:tab/>
        </w:r>
        <w:r w:rsidR="00283E7B">
          <w:rPr>
            <w:noProof/>
            <w:webHidden/>
          </w:rPr>
          <w:fldChar w:fldCharType="begin"/>
        </w:r>
        <w:r w:rsidR="00283E7B">
          <w:rPr>
            <w:noProof/>
            <w:webHidden/>
          </w:rPr>
          <w:instrText xml:space="preserve"> PAGEREF _Toc214175742 \h </w:instrText>
        </w:r>
        <w:r w:rsidR="00283E7B">
          <w:rPr>
            <w:noProof/>
            <w:webHidden/>
          </w:rPr>
        </w:r>
        <w:r w:rsidR="00283E7B">
          <w:rPr>
            <w:noProof/>
            <w:webHidden/>
          </w:rPr>
          <w:fldChar w:fldCharType="separate"/>
        </w:r>
        <w:r w:rsidR="00022969">
          <w:rPr>
            <w:noProof/>
            <w:webHidden/>
          </w:rPr>
          <w:t>32</w:t>
        </w:r>
        <w:r w:rsidR="00283E7B">
          <w:rPr>
            <w:noProof/>
            <w:webHidden/>
          </w:rPr>
          <w:fldChar w:fldCharType="end"/>
        </w:r>
      </w:hyperlink>
    </w:p>
    <w:p w:rsidR="00283E7B" w:rsidRDefault="00ED5BDF">
      <w:pPr>
        <w:pStyle w:val="TM1"/>
        <w:rPr>
          <w:b w:val="0"/>
          <w:noProof/>
          <w:szCs w:val="24"/>
        </w:rPr>
      </w:pPr>
      <w:hyperlink w:anchor="_Toc214175743" w:history="1">
        <w:r w:rsidR="00283E7B" w:rsidRPr="00A45983">
          <w:rPr>
            <w:rStyle w:val="Lienhypertexte"/>
            <w:noProof/>
          </w:rPr>
          <w:t>Article 19 : Réception provisoire</w:t>
        </w:r>
        <w:r w:rsidR="00283E7B">
          <w:rPr>
            <w:noProof/>
            <w:webHidden/>
          </w:rPr>
          <w:tab/>
        </w:r>
        <w:r w:rsidR="00283E7B">
          <w:rPr>
            <w:noProof/>
            <w:webHidden/>
          </w:rPr>
          <w:fldChar w:fldCharType="begin"/>
        </w:r>
        <w:r w:rsidR="00283E7B">
          <w:rPr>
            <w:noProof/>
            <w:webHidden/>
          </w:rPr>
          <w:instrText xml:space="preserve"> PAGEREF _Toc214175743 \h </w:instrText>
        </w:r>
        <w:r w:rsidR="00283E7B">
          <w:rPr>
            <w:noProof/>
            <w:webHidden/>
          </w:rPr>
        </w:r>
        <w:r w:rsidR="00283E7B">
          <w:rPr>
            <w:noProof/>
            <w:webHidden/>
          </w:rPr>
          <w:fldChar w:fldCharType="separate"/>
        </w:r>
        <w:r w:rsidR="00022969">
          <w:rPr>
            <w:noProof/>
            <w:webHidden/>
          </w:rPr>
          <w:t>33</w:t>
        </w:r>
        <w:r w:rsidR="00283E7B">
          <w:rPr>
            <w:noProof/>
            <w:webHidden/>
          </w:rPr>
          <w:fldChar w:fldCharType="end"/>
        </w:r>
      </w:hyperlink>
    </w:p>
    <w:p w:rsidR="00283E7B" w:rsidRDefault="00ED5BDF">
      <w:pPr>
        <w:pStyle w:val="TM1"/>
        <w:rPr>
          <w:b w:val="0"/>
          <w:noProof/>
          <w:szCs w:val="24"/>
        </w:rPr>
      </w:pPr>
      <w:hyperlink w:anchor="_Toc214175744" w:history="1">
        <w:r w:rsidR="00283E7B" w:rsidRPr="00A45983">
          <w:rPr>
            <w:rStyle w:val="Lienhypertexte"/>
            <w:noProof/>
          </w:rPr>
          <w:t>Article 20 : Retenue de garantie</w:t>
        </w:r>
        <w:r w:rsidR="00283E7B">
          <w:rPr>
            <w:noProof/>
            <w:webHidden/>
          </w:rPr>
          <w:tab/>
        </w:r>
        <w:r w:rsidR="00283E7B">
          <w:rPr>
            <w:noProof/>
            <w:webHidden/>
          </w:rPr>
          <w:fldChar w:fldCharType="begin"/>
        </w:r>
        <w:r w:rsidR="00283E7B">
          <w:rPr>
            <w:noProof/>
            <w:webHidden/>
          </w:rPr>
          <w:instrText xml:space="preserve"> PAGEREF _Toc214175744 \h </w:instrText>
        </w:r>
        <w:r w:rsidR="00283E7B">
          <w:rPr>
            <w:noProof/>
            <w:webHidden/>
          </w:rPr>
        </w:r>
        <w:r w:rsidR="00283E7B">
          <w:rPr>
            <w:noProof/>
            <w:webHidden/>
          </w:rPr>
          <w:fldChar w:fldCharType="separate"/>
        </w:r>
        <w:r w:rsidR="00022969">
          <w:rPr>
            <w:noProof/>
            <w:webHidden/>
          </w:rPr>
          <w:t>33</w:t>
        </w:r>
        <w:r w:rsidR="00283E7B">
          <w:rPr>
            <w:noProof/>
            <w:webHidden/>
          </w:rPr>
          <w:fldChar w:fldCharType="end"/>
        </w:r>
      </w:hyperlink>
    </w:p>
    <w:p w:rsidR="00283E7B" w:rsidRDefault="00ED5BDF">
      <w:pPr>
        <w:pStyle w:val="TM1"/>
        <w:rPr>
          <w:b w:val="0"/>
          <w:noProof/>
          <w:szCs w:val="24"/>
        </w:rPr>
      </w:pPr>
      <w:hyperlink w:anchor="_Toc214175745" w:history="1">
        <w:r w:rsidR="00283E7B" w:rsidRPr="00A45983">
          <w:rPr>
            <w:rStyle w:val="Lienhypertexte"/>
            <w:noProof/>
          </w:rPr>
          <w:t>Article 21 :  Délai de garantie et réception définitive</w:t>
        </w:r>
        <w:r w:rsidR="00283E7B">
          <w:rPr>
            <w:noProof/>
            <w:webHidden/>
          </w:rPr>
          <w:tab/>
        </w:r>
        <w:r w:rsidR="00283E7B">
          <w:rPr>
            <w:noProof/>
            <w:webHidden/>
          </w:rPr>
          <w:fldChar w:fldCharType="begin"/>
        </w:r>
        <w:r w:rsidR="00283E7B">
          <w:rPr>
            <w:noProof/>
            <w:webHidden/>
          </w:rPr>
          <w:instrText xml:space="preserve"> PAGEREF _Toc214175745 \h </w:instrText>
        </w:r>
        <w:r w:rsidR="00283E7B">
          <w:rPr>
            <w:noProof/>
            <w:webHidden/>
          </w:rPr>
        </w:r>
        <w:r w:rsidR="00283E7B">
          <w:rPr>
            <w:noProof/>
            <w:webHidden/>
          </w:rPr>
          <w:fldChar w:fldCharType="separate"/>
        </w:r>
        <w:r w:rsidR="00022969">
          <w:rPr>
            <w:noProof/>
            <w:webHidden/>
          </w:rPr>
          <w:t>33</w:t>
        </w:r>
        <w:r w:rsidR="00283E7B">
          <w:rPr>
            <w:noProof/>
            <w:webHidden/>
          </w:rPr>
          <w:fldChar w:fldCharType="end"/>
        </w:r>
      </w:hyperlink>
    </w:p>
    <w:p w:rsidR="00283E7B" w:rsidRDefault="00ED5BDF">
      <w:pPr>
        <w:pStyle w:val="TM1"/>
        <w:rPr>
          <w:b w:val="0"/>
          <w:noProof/>
          <w:szCs w:val="24"/>
        </w:rPr>
      </w:pPr>
      <w:hyperlink w:anchor="_Toc214175746" w:history="1">
        <w:r w:rsidR="00283E7B" w:rsidRPr="00A45983">
          <w:rPr>
            <w:rStyle w:val="Lienhypertexte"/>
            <w:noProof/>
          </w:rPr>
          <w:t>Article 22 :  Avance de démarrage</w:t>
        </w:r>
        <w:r w:rsidR="00283E7B">
          <w:rPr>
            <w:noProof/>
            <w:webHidden/>
          </w:rPr>
          <w:tab/>
        </w:r>
        <w:r w:rsidR="00283E7B">
          <w:rPr>
            <w:noProof/>
            <w:webHidden/>
          </w:rPr>
          <w:fldChar w:fldCharType="begin"/>
        </w:r>
        <w:r w:rsidR="00283E7B">
          <w:rPr>
            <w:noProof/>
            <w:webHidden/>
          </w:rPr>
          <w:instrText xml:space="preserve"> PAGEREF _Toc214175746 \h </w:instrText>
        </w:r>
        <w:r w:rsidR="00283E7B">
          <w:rPr>
            <w:noProof/>
            <w:webHidden/>
          </w:rPr>
        </w:r>
        <w:r w:rsidR="00283E7B">
          <w:rPr>
            <w:noProof/>
            <w:webHidden/>
          </w:rPr>
          <w:fldChar w:fldCharType="separate"/>
        </w:r>
        <w:r w:rsidR="00022969">
          <w:rPr>
            <w:noProof/>
            <w:webHidden/>
          </w:rPr>
          <w:t>34</w:t>
        </w:r>
        <w:r w:rsidR="00283E7B">
          <w:rPr>
            <w:noProof/>
            <w:webHidden/>
          </w:rPr>
          <w:fldChar w:fldCharType="end"/>
        </w:r>
      </w:hyperlink>
    </w:p>
    <w:p w:rsidR="00283E7B" w:rsidRDefault="00ED5BDF">
      <w:pPr>
        <w:pStyle w:val="TM1"/>
        <w:rPr>
          <w:b w:val="0"/>
          <w:noProof/>
          <w:szCs w:val="24"/>
        </w:rPr>
      </w:pPr>
      <w:hyperlink w:anchor="_Toc214175747" w:history="1">
        <w:r w:rsidR="00283E7B" w:rsidRPr="00A45983">
          <w:rPr>
            <w:rStyle w:val="Lienhypertexte"/>
            <w:noProof/>
          </w:rPr>
          <w:t>Article 23 :  Acomptes</w:t>
        </w:r>
        <w:r w:rsidR="00283E7B">
          <w:rPr>
            <w:noProof/>
            <w:webHidden/>
          </w:rPr>
          <w:tab/>
        </w:r>
        <w:r w:rsidR="00283E7B">
          <w:rPr>
            <w:noProof/>
            <w:webHidden/>
          </w:rPr>
          <w:fldChar w:fldCharType="begin"/>
        </w:r>
        <w:r w:rsidR="00283E7B">
          <w:rPr>
            <w:noProof/>
            <w:webHidden/>
          </w:rPr>
          <w:instrText xml:space="preserve"> PAGEREF _Toc214175747 \h </w:instrText>
        </w:r>
        <w:r w:rsidR="00283E7B">
          <w:rPr>
            <w:noProof/>
            <w:webHidden/>
          </w:rPr>
        </w:r>
        <w:r w:rsidR="00283E7B">
          <w:rPr>
            <w:noProof/>
            <w:webHidden/>
          </w:rPr>
          <w:fldChar w:fldCharType="separate"/>
        </w:r>
        <w:r w:rsidR="00022969">
          <w:rPr>
            <w:noProof/>
            <w:webHidden/>
          </w:rPr>
          <w:t>34</w:t>
        </w:r>
        <w:r w:rsidR="00283E7B">
          <w:rPr>
            <w:noProof/>
            <w:webHidden/>
          </w:rPr>
          <w:fldChar w:fldCharType="end"/>
        </w:r>
      </w:hyperlink>
    </w:p>
    <w:p w:rsidR="00283E7B" w:rsidRDefault="00ED5BDF">
      <w:pPr>
        <w:pStyle w:val="TM1"/>
        <w:rPr>
          <w:b w:val="0"/>
          <w:noProof/>
          <w:szCs w:val="24"/>
        </w:rPr>
      </w:pPr>
      <w:hyperlink w:anchor="_Toc214175748" w:history="1">
        <w:r w:rsidR="00283E7B" w:rsidRPr="00A45983">
          <w:rPr>
            <w:rStyle w:val="Lienhypertexte"/>
            <w:noProof/>
          </w:rPr>
          <w:t>Article 24 :  Domiciliation bancaire</w:t>
        </w:r>
        <w:r w:rsidR="00283E7B">
          <w:rPr>
            <w:noProof/>
            <w:webHidden/>
          </w:rPr>
          <w:tab/>
        </w:r>
        <w:r w:rsidR="00283E7B">
          <w:rPr>
            <w:noProof/>
            <w:webHidden/>
          </w:rPr>
          <w:fldChar w:fldCharType="begin"/>
        </w:r>
        <w:r w:rsidR="00283E7B">
          <w:rPr>
            <w:noProof/>
            <w:webHidden/>
          </w:rPr>
          <w:instrText xml:space="preserve"> PAGEREF _Toc214175748 \h </w:instrText>
        </w:r>
        <w:r w:rsidR="00283E7B">
          <w:rPr>
            <w:noProof/>
            <w:webHidden/>
          </w:rPr>
        </w:r>
        <w:r w:rsidR="00283E7B">
          <w:rPr>
            <w:noProof/>
            <w:webHidden/>
          </w:rPr>
          <w:fldChar w:fldCharType="separate"/>
        </w:r>
        <w:r w:rsidR="00022969">
          <w:rPr>
            <w:noProof/>
            <w:webHidden/>
          </w:rPr>
          <w:t>34</w:t>
        </w:r>
        <w:r w:rsidR="00283E7B">
          <w:rPr>
            <w:noProof/>
            <w:webHidden/>
          </w:rPr>
          <w:fldChar w:fldCharType="end"/>
        </w:r>
      </w:hyperlink>
    </w:p>
    <w:p w:rsidR="00283E7B" w:rsidRDefault="00ED5BDF">
      <w:pPr>
        <w:pStyle w:val="TM1"/>
        <w:rPr>
          <w:b w:val="0"/>
          <w:noProof/>
          <w:szCs w:val="24"/>
        </w:rPr>
      </w:pPr>
      <w:hyperlink w:anchor="_Toc214175749" w:history="1">
        <w:r w:rsidR="00283E7B" w:rsidRPr="00A45983">
          <w:rPr>
            <w:rStyle w:val="Lienhypertexte"/>
            <w:noProof/>
          </w:rPr>
          <w:t>Article 25 :  Pénalités de retard</w:t>
        </w:r>
        <w:r w:rsidR="00283E7B">
          <w:rPr>
            <w:noProof/>
            <w:webHidden/>
          </w:rPr>
          <w:tab/>
        </w:r>
        <w:r w:rsidR="00283E7B">
          <w:rPr>
            <w:noProof/>
            <w:webHidden/>
          </w:rPr>
          <w:fldChar w:fldCharType="begin"/>
        </w:r>
        <w:r w:rsidR="00283E7B">
          <w:rPr>
            <w:noProof/>
            <w:webHidden/>
          </w:rPr>
          <w:instrText xml:space="preserve"> PAGEREF _Toc214175749 \h </w:instrText>
        </w:r>
        <w:r w:rsidR="00283E7B">
          <w:rPr>
            <w:noProof/>
            <w:webHidden/>
          </w:rPr>
        </w:r>
        <w:r w:rsidR="00283E7B">
          <w:rPr>
            <w:noProof/>
            <w:webHidden/>
          </w:rPr>
          <w:fldChar w:fldCharType="separate"/>
        </w:r>
        <w:r w:rsidR="00022969">
          <w:rPr>
            <w:noProof/>
            <w:webHidden/>
          </w:rPr>
          <w:t>35</w:t>
        </w:r>
        <w:r w:rsidR="00283E7B">
          <w:rPr>
            <w:noProof/>
            <w:webHidden/>
          </w:rPr>
          <w:fldChar w:fldCharType="end"/>
        </w:r>
      </w:hyperlink>
    </w:p>
    <w:p w:rsidR="00283E7B" w:rsidRDefault="00ED5BDF">
      <w:pPr>
        <w:pStyle w:val="TM1"/>
        <w:rPr>
          <w:b w:val="0"/>
          <w:noProof/>
          <w:szCs w:val="24"/>
        </w:rPr>
      </w:pPr>
      <w:hyperlink w:anchor="_Toc214175750" w:history="1">
        <w:r w:rsidR="00283E7B" w:rsidRPr="00A45983">
          <w:rPr>
            <w:rStyle w:val="Lienhypertexte"/>
            <w:noProof/>
          </w:rPr>
          <w:t>Article 26 :  Modification de la consistance des travaux</w:t>
        </w:r>
        <w:r w:rsidR="00283E7B">
          <w:rPr>
            <w:noProof/>
            <w:webHidden/>
          </w:rPr>
          <w:tab/>
        </w:r>
        <w:r w:rsidR="00283E7B">
          <w:rPr>
            <w:noProof/>
            <w:webHidden/>
          </w:rPr>
          <w:fldChar w:fldCharType="begin"/>
        </w:r>
        <w:r w:rsidR="00283E7B">
          <w:rPr>
            <w:noProof/>
            <w:webHidden/>
          </w:rPr>
          <w:instrText xml:space="preserve"> PAGEREF _Toc214175750 \h </w:instrText>
        </w:r>
        <w:r w:rsidR="00283E7B">
          <w:rPr>
            <w:noProof/>
            <w:webHidden/>
          </w:rPr>
        </w:r>
        <w:r w:rsidR="00283E7B">
          <w:rPr>
            <w:noProof/>
            <w:webHidden/>
          </w:rPr>
          <w:fldChar w:fldCharType="separate"/>
        </w:r>
        <w:r w:rsidR="00022969">
          <w:rPr>
            <w:noProof/>
            <w:webHidden/>
          </w:rPr>
          <w:t>35</w:t>
        </w:r>
        <w:r w:rsidR="00283E7B">
          <w:rPr>
            <w:noProof/>
            <w:webHidden/>
          </w:rPr>
          <w:fldChar w:fldCharType="end"/>
        </w:r>
      </w:hyperlink>
    </w:p>
    <w:p w:rsidR="00283E7B" w:rsidRDefault="00ED5BDF">
      <w:pPr>
        <w:pStyle w:val="TM1"/>
        <w:rPr>
          <w:b w:val="0"/>
          <w:noProof/>
          <w:szCs w:val="24"/>
        </w:rPr>
      </w:pPr>
      <w:hyperlink w:anchor="_Toc214175751" w:history="1">
        <w:r w:rsidR="00283E7B" w:rsidRPr="00A45983">
          <w:rPr>
            <w:rStyle w:val="Lienhypertexte"/>
            <w:noProof/>
          </w:rPr>
          <w:t>Article 27 :  Résiliation du Marché</w:t>
        </w:r>
        <w:r w:rsidR="00283E7B">
          <w:rPr>
            <w:noProof/>
            <w:webHidden/>
          </w:rPr>
          <w:tab/>
        </w:r>
        <w:r w:rsidR="00283E7B">
          <w:rPr>
            <w:noProof/>
            <w:webHidden/>
          </w:rPr>
          <w:fldChar w:fldCharType="begin"/>
        </w:r>
        <w:r w:rsidR="00283E7B">
          <w:rPr>
            <w:noProof/>
            <w:webHidden/>
          </w:rPr>
          <w:instrText xml:space="preserve"> PAGEREF _Toc214175751 \h </w:instrText>
        </w:r>
        <w:r w:rsidR="00283E7B">
          <w:rPr>
            <w:noProof/>
            <w:webHidden/>
          </w:rPr>
        </w:r>
        <w:r w:rsidR="00283E7B">
          <w:rPr>
            <w:noProof/>
            <w:webHidden/>
          </w:rPr>
          <w:fldChar w:fldCharType="separate"/>
        </w:r>
        <w:r w:rsidR="00022969">
          <w:rPr>
            <w:noProof/>
            <w:webHidden/>
          </w:rPr>
          <w:t>35</w:t>
        </w:r>
        <w:r w:rsidR="00283E7B">
          <w:rPr>
            <w:noProof/>
            <w:webHidden/>
          </w:rPr>
          <w:fldChar w:fldCharType="end"/>
        </w:r>
      </w:hyperlink>
    </w:p>
    <w:p w:rsidR="00283E7B" w:rsidRDefault="00ED5BDF">
      <w:pPr>
        <w:pStyle w:val="TM1"/>
        <w:rPr>
          <w:b w:val="0"/>
          <w:noProof/>
          <w:szCs w:val="24"/>
        </w:rPr>
      </w:pPr>
      <w:hyperlink w:anchor="_Toc214175752" w:history="1">
        <w:r w:rsidR="00283E7B" w:rsidRPr="00A45983">
          <w:rPr>
            <w:rStyle w:val="Lienhypertexte"/>
            <w:noProof/>
          </w:rPr>
          <w:t>Article 28 : Personnel d’encadrement</w:t>
        </w:r>
        <w:r w:rsidR="00283E7B">
          <w:rPr>
            <w:noProof/>
            <w:webHidden/>
          </w:rPr>
          <w:tab/>
        </w:r>
        <w:r w:rsidR="00283E7B">
          <w:rPr>
            <w:noProof/>
            <w:webHidden/>
          </w:rPr>
          <w:fldChar w:fldCharType="begin"/>
        </w:r>
        <w:r w:rsidR="00283E7B">
          <w:rPr>
            <w:noProof/>
            <w:webHidden/>
          </w:rPr>
          <w:instrText xml:space="preserve"> PAGEREF _Toc214175752 \h </w:instrText>
        </w:r>
        <w:r w:rsidR="00283E7B">
          <w:rPr>
            <w:noProof/>
            <w:webHidden/>
          </w:rPr>
        </w:r>
        <w:r w:rsidR="00283E7B">
          <w:rPr>
            <w:noProof/>
            <w:webHidden/>
          </w:rPr>
          <w:fldChar w:fldCharType="separate"/>
        </w:r>
        <w:r w:rsidR="00022969">
          <w:rPr>
            <w:noProof/>
            <w:webHidden/>
          </w:rPr>
          <w:t>36</w:t>
        </w:r>
        <w:r w:rsidR="00283E7B">
          <w:rPr>
            <w:noProof/>
            <w:webHidden/>
          </w:rPr>
          <w:fldChar w:fldCharType="end"/>
        </w:r>
      </w:hyperlink>
    </w:p>
    <w:p w:rsidR="00283E7B" w:rsidRDefault="00ED5BDF">
      <w:pPr>
        <w:pStyle w:val="TM1"/>
        <w:rPr>
          <w:b w:val="0"/>
          <w:noProof/>
          <w:szCs w:val="24"/>
        </w:rPr>
      </w:pPr>
      <w:hyperlink w:anchor="_Toc214175753" w:history="1">
        <w:r w:rsidR="00283E7B" w:rsidRPr="00A45983">
          <w:rPr>
            <w:rStyle w:val="Lienhypertexte"/>
            <w:noProof/>
          </w:rPr>
          <w:t>Article 29 :  Cas d’urgence</w:t>
        </w:r>
        <w:r w:rsidR="00283E7B">
          <w:rPr>
            <w:noProof/>
            <w:webHidden/>
          </w:rPr>
          <w:tab/>
        </w:r>
        <w:r w:rsidR="00283E7B">
          <w:rPr>
            <w:noProof/>
            <w:webHidden/>
          </w:rPr>
          <w:fldChar w:fldCharType="begin"/>
        </w:r>
        <w:r w:rsidR="00283E7B">
          <w:rPr>
            <w:noProof/>
            <w:webHidden/>
          </w:rPr>
          <w:instrText xml:space="preserve"> PAGEREF _Toc214175753 \h </w:instrText>
        </w:r>
        <w:r w:rsidR="00283E7B">
          <w:rPr>
            <w:noProof/>
            <w:webHidden/>
          </w:rPr>
        </w:r>
        <w:r w:rsidR="00283E7B">
          <w:rPr>
            <w:noProof/>
            <w:webHidden/>
          </w:rPr>
          <w:fldChar w:fldCharType="separate"/>
        </w:r>
        <w:r w:rsidR="00022969">
          <w:rPr>
            <w:noProof/>
            <w:webHidden/>
          </w:rPr>
          <w:t>36</w:t>
        </w:r>
        <w:r w:rsidR="00283E7B">
          <w:rPr>
            <w:noProof/>
            <w:webHidden/>
          </w:rPr>
          <w:fldChar w:fldCharType="end"/>
        </w:r>
      </w:hyperlink>
    </w:p>
    <w:p w:rsidR="00283E7B" w:rsidRDefault="00ED5BDF">
      <w:pPr>
        <w:pStyle w:val="TM1"/>
        <w:rPr>
          <w:b w:val="0"/>
          <w:noProof/>
          <w:szCs w:val="24"/>
        </w:rPr>
      </w:pPr>
      <w:hyperlink w:anchor="_Toc214175754" w:history="1">
        <w:r w:rsidR="00283E7B" w:rsidRPr="00A45983">
          <w:rPr>
            <w:rStyle w:val="Lienhypertexte"/>
            <w:noProof/>
          </w:rPr>
          <w:t>Article 30 :  Hygiène, Sécurité, et protection de l’environnement</w:t>
        </w:r>
        <w:r w:rsidR="00283E7B">
          <w:rPr>
            <w:noProof/>
            <w:webHidden/>
          </w:rPr>
          <w:tab/>
        </w:r>
        <w:r w:rsidR="00283E7B">
          <w:rPr>
            <w:noProof/>
            <w:webHidden/>
          </w:rPr>
          <w:fldChar w:fldCharType="begin"/>
        </w:r>
        <w:r w:rsidR="00283E7B">
          <w:rPr>
            <w:noProof/>
            <w:webHidden/>
          </w:rPr>
          <w:instrText xml:space="preserve"> PAGEREF _Toc214175754 \h </w:instrText>
        </w:r>
        <w:r w:rsidR="00283E7B">
          <w:rPr>
            <w:noProof/>
            <w:webHidden/>
          </w:rPr>
        </w:r>
        <w:r w:rsidR="00283E7B">
          <w:rPr>
            <w:noProof/>
            <w:webHidden/>
          </w:rPr>
          <w:fldChar w:fldCharType="separate"/>
        </w:r>
        <w:r w:rsidR="00022969">
          <w:rPr>
            <w:noProof/>
            <w:webHidden/>
          </w:rPr>
          <w:t>36</w:t>
        </w:r>
        <w:r w:rsidR="00283E7B">
          <w:rPr>
            <w:noProof/>
            <w:webHidden/>
          </w:rPr>
          <w:fldChar w:fldCharType="end"/>
        </w:r>
      </w:hyperlink>
    </w:p>
    <w:p w:rsidR="00283E7B" w:rsidRDefault="00ED5BDF">
      <w:pPr>
        <w:pStyle w:val="TM1"/>
        <w:rPr>
          <w:b w:val="0"/>
          <w:noProof/>
          <w:szCs w:val="24"/>
        </w:rPr>
      </w:pPr>
      <w:hyperlink w:anchor="_Toc214175755" w:history="1">
        <w:r w:rsidR="00283E7B" w:rsidRPr="00A45983">
          <w:rPr>
            <w:rStyle w:val="Lienhypertexte"/>
            <w:noProof/>
          </w:rPr>
          <w:t>Article 31 :  Main-d’Oeuvre</w:t>
        </w:r>
        <w:r w:rsidR="00283E7B">
          <w:rPr>
            <w:noProof/>
            <w:webHidden/>
          </w:rPr>
          <w:tab/>
        </w:r>
        <w:r w:rsidR="00283E7B">
          <w:rPr>
            <w:noProof/>
            <w:webHidden/>
          </w:rPr>
          <w:fldChar w:fldCharType="begin"/>
        </w:r>
        <w:r w:rsidR="00283E7B">
          <w:rPr>
            <w:noProof/>
            <w:webHidden/>
          </w:rPr>
          <w:instrText xml:space="preserve"> PAGEREF _Toc214175755 \h </w:instrText>
        </w:r>
        <w:r w:rsidR="00283E7B">
          <w:rPr>
            <w:noProof/>
            <w:webHidden/>
          </w:rPr>
        </w:r>
        <w:r w:rsidR="00283E7B">
          <w:rPr>
            <w:noProof/>
            <w:webHidden/>
          </w:rPr>
          <w:fldChar w:fldCharType="separate"/>
        </w:r>
        <w:r w:rsidR="00022969">
          <w:rPr>
            <w:noProof/>
            <w:webHidden/>
          </w:rPr>
          <w:t>37</w:t>
        </w:r>
        <w:r w:rsidR="00283E7B">
          <w:rPr>
            <w:noProof/>
            <w:webHidden/>
          </w:rPr>
          <w:fldChar w:fldCharType="end"/>
        </w:r>
      </w:hyperlink>
    </w:p>
    <w:p w:rsidR="00283E7B" w:rsidRDefault="00ED5BDF">
      <w:pPr>
        <w:pStyle w:val="TM1"/>
        <w:rPr>
          <w:b w:val="0"/>
          <w:noProof/>
          <w:szCs w:val="24"/>
        </w:rPr>
      </w:pPr>
      <w:hyperlink w:anchor="_Toc214175756" w:history="1">
        <w:r w:rsidR="00283E7B" w:rsidRPr="00A45983">
          <w:rPr>
            <w:rStyle w:val="Lienhypertexte"/>
            <w:noProof/>
          </w:rPr>
          <w:t>Article 32 : Travaux à proximité du chantier</w:t>
        </w:r>
        <w:r w:rsidR="00283E7B">
          <w:rPr>
            <w:noProof/>
            <w:webHidden/>
          </w:rPr>
          <w:tab/>
        </w:r>
        <w:r w:rsidR="00283E7B">
          <w:rPr>
            <w:noProof/>
            <w:webHidden/>
          </w:rPr>
          <w:fldChar w:fldCharType="begin"/>
        </w:r>
        <w:r w:rsidR="00283E7B">
          <w:rPr>
            <w:noProof/>
            <w:webHidden/>
          </w:rPr>
          <w:instrText xml:space="preserve"> PAGEREF _Toc214175756 \h </w:instrText>
        </w:r>
        <w:r w:rsidR="00283E7B">
          <w:rPr>
            <w:noProof/>
            <w:webHidden/>
          </w:rPr>
        </w:r>
        <w:r w:rsidR="00283E7B">
          <w:rPr>
            <w:noProof/>
            <w:webHidden/>
          </w:rPr>
          <w:fldChar w:fldCharType="separate"/>
        </w:r>
        <w:r w:rsidR="00022969">
          <w:rPr>
            <w:noProof/>
            <w:webHidden/>
          </w:rPr>
          <w:t>37</w:t>
        </w:r>
        <w:r w:rsidR="00283E7B">
          <w:rPr>
            <w:noProof/>
            <w:webHidden/>
          </w:rPr>
          <w:fldChar w:fldCharType="end"/>
        </w:r>
      </w:hyperlink>
    </w:p>
    <w:p w:rsidR="00283E7B" w:rsidRDefault="00ED5BDF">
      <w:pPr>
        <w:pStyle w:val="TM1"/>
        <w:rPr>
          <w:b w:val="0"/>
          <w:noProof/>
          <w:szCs w:val="24"/>
        </w:rPr>
      </w:pPr>
      <w:hyperlink w:anchor="_Toc214175757" w:history="1">
        <w:r w:rsidR="00283E7B" w:rsidRPr="00A45983">
          <w:rPr>
            <w:rStyle w:val="Lienhypertexte"/>
            <w:noProof/>
          </w:rPr>
          <w:t>Article 33 :  Intempéries</w:t>
        </w:r>
        <w:r w:rsidR="00283E7B">
          <w:rPr>
            <w:noProof/>
            <w:webHidden/>
          </w:rPr>
          <w:tab/>
        </w:r>
        <w:r w:rsidR="00283E7B">
          <w:rPr>
            <w:noProof/>
            <w:webHidden/>
          </w:rPr>
          <w:fldChar w:fldCharType="begin"/>
        </w:r>
        <w:r w:rsidR="00283E7B">
          <w:rPr>
            <w:noProof/>
            <w:webHidden/>
          </w:rPr>
          <w:instrText xml:space="preserve"> PAGEREF _Toc214175757 \h </w:instrText>
        </w:r>
        <w:r w:rsidR="00283E7B">
          <w:rPr>
            <w:noProof/>
            <w:webHidden/>
          </w:rPr>
        </w:r>
        <w:r w:rsidR="00283E7B">
          <w:rPr>
            <w:noProof/>
            <w:webHidden/>
          </w:rPr>
          <w:fldChar w:fldCharType="separate"/>
        </w:r>
        <w:r w:rsidR="00022969">
          <w:rPr>
            <w:noProof/>
            <w:webHidden/>
          </w:rPr>
          <w:t>37</w:t>
        </w:r>
        <w:r w:rsidR="00283E7B">
          <w:rPr>
            <w:noProof/>
            <w:webHidden/>
          </w:rPr>
          <w:fldChar w:fldCharType="end"/>
        </w:r>
      </w:hyperlink>
    </w:p>
    <w:p w:rsidR="00283E7B" w:rsidRDefault="00ED5BDF">
      <w:pPr>
        <w:pStyle w:val="TM1"/>
        <w:rPr>
          <w:b w:val="0"/>
          <w:noProof/>
          <w:szCs w:val="24"/>
        </w:rPr>
      </w:pPr>
      <w:hyperlink w:anchor="_Toc214175758" w:history="1">
        <w:r w:rsidR="00283E7B" w:rsidRPr="00A45983">
          <w:rPr>
            <w:rStyle w:val="Lienhypertexte"/>
            <w:noProof/>
          </w:rPr>
          <w:t>Article 34 :  Responsabilité</w:t>
        </w:r>
        <w:r w:rsidR="00283E7B">
          <w:rPr>
            <w:noProof/>
            <w:webHidden/>
          </w:rPr>
          <w:tab/>
        </w:r>
        <w:r w:rsidR="00283E7B">
          <w:rPr>
            <w:noProof/>
            <w:webHidden/>
          </w:rPr>
          <w:fldChar w:fldCharType="begin"/>
        </w:r>
        <w:r w:rsidR="00283E7B">
          <w:rPr>
            <w:noProof/>
            <w:webHidden/>
          </w:rPr>
          <w:instrText xml:space="preserve"> PAGEREF _Toc214175758 \h </w:instrText>
        </w:r>
        <w:r w:rsidR="00283E7B">
          <w:rPr>
            <w:noProof/>
            <w:webHidden/>
          </w:rPr>
        </w:r>
        <w:r w:rsidR="00283E7B">
          <w:rPr>
            <w:noProof/>
            <w:webHidden/>
          </w:rPr>
          <w:fldChar w:fldCharType="separate"/>
        </w:r>
        <w:r w:rsidR="00022969">
          <w:rPr>
            <w:noProof/>
            <w:webHidden/>
          </w:rPr>
          <w:t>37</w:t>
        </w:r>
        <w:r w:rsidR="00283E7B">
          <w:rPr>
            <w:noProof/>
            <w:webHidden/>
          </w:rPr>
          <w:fldChar w:fldCharType="end"/>
        </w:r>
      </w:hyperlink>
    </w:p>
    <w:p w:rsidR="00283E7B" w:rsidRDefault="00ED5BDF">
      <w:pPr>
        <w:pStyle w:val="TM1"/>
        <w:rPr>
          <w:b w:val="0"/>
          <w:noProof/>
          <w:szCs w:val="24"/>
        </w:rPr>
      </w:pPr>
      <w:hyperlink w:anchor="_Toc214175759" w:history="1">
        <w:r w:rsidR="00283E7B" w:rsidRPr="00A45983">
          <w:rPr>
            <w:rStyle w:val="Lienhypertexte"/>
            <w:noProof/>
          </w:rPr>
          <w:t>Article 35 :  Sauvegarde des édifices</w:t>
        </w:r>
        <w:r w:rsidR="00283E7B">
          <w:rPr>
            <w:noProof/>
            <w:webHidden/>
          </w:rPr>
          <w:tab/>
        </w:r>
        <w:r w:rsidR="00283E7B">
          <w:rPr>
            <w:noProof/>
            <w:webHidden/>
          </w:rPr>
          <w:fldChar w:fldCharType="begin"/>
        </w:r>
        <w:r w:rsidR="00283E7B">
          <w:rPr>
            <w:noProof/>
            <w:webHidden/>
          </w:rPr>
          <w:instrText xml:space="preserve"> PAGEREF _Toc214175759 \h </w:instrText>
        </w:r>
        <w:r w:rsidR="00283E7B">
          <w:rPr>
            <w:noProof/>
            <w:webHidden/>
          </w:rPr>
        </w:r>
        <w:r w:rsidR="00283E7B">
          <w:rPr>
            <w:noProof/>
            <w:webHidden/>
          </w:rPr>
          <w:fldChar w:fldCharType="separate"/>
        </w:r>
        <w:r w:rsidR="00022969">
          <w:rPr>
            <w:noProof/>
            <w:webHidden/>
          </w:rPr>
          <w:t>37</w:t>
        </w:r>
        <w:r w:rsidR="00283E7B">
          <w:rPr>
            <w:noProof/>
            <w:webHidden/>
          </w:rPr>
          <w:fldChar w:fldCharType="end"/>
        </w:r>
      </w:hyperlink>
    </w:p>
    <w:p w:rsidR="00283E7B" w:rsidRDefault="00ED5BDF">
      <w:pPr>
        <w:pStyle w:val="TM1"/>
        <w:rPr>
          <w:b w:val="0"/>
          <w:noProof/>
          <w:szCs w:val="24"/>
        </w:rPr>
      </w:pPr>
      <w:hyperlink w:anchor="_Toc214175760" w:history="1">
        <w:r w:rsidR="00283E7B" w:rsidRPr="00A45983">
          <w:rPr>
            <w:rStyle w:val="Lienhypertexte"/>
            <w:noProof/>
          </w:rPr>
          <w:t>Article 36:  Règlements des différends</w:t>
        </w:r>
        <w:r w:rsidR="00283E7B">
          <w:rPr>
            <w:noProof/>
            <w:webHidden/>
          </w:rPr>
          <w:tab/>
        </w:r>
        <w:r w:rsidR="00283E7B">
          <w:rPr>
            <w:noProof/>
            <w:webHidden/>
          </w:rPr>
          <w:fldChar w:fldCharType="begin"/>
        </w:r>
        <w:r w:rsidR="00283E7B">
          <w:rPr>
            <w:noProof/>
            <w:webHidden/>
          </w:rPr>
          <w:instrText xml:space="preserve"> PAGEREF _Toc214175760 \h </w:instrText>
        </w:r>
        <w:r w:rsidR="00283E7B">
          <w:rPr>
            <w:noProof/>
            <w:webHidden/>
          </w:rPr>
        </w:r>
        <w:r w:rsidR="00283E7B">
          <w:rPr>
            <w:noProof/>
            <w:webHidden/>
          </w:rPr>
          <w:fldChar w:fldCharType="separate"/>
        </w:r>
        <w:r w:rsidR="00022969">
          <w:rPr>
            <w:noProof/>
            <w:webHidden/>
          </w:rPr>
          <w:t>38</w:t>
        </w:r>
        <w:r w:rsidR="00283E7B">
          <w:rPr>
            <w:noProof/>
            <w:webHidden/>
          </w:rPr>
          <w:fldChar w:fldCharType="end"/>
        </w:r>
      </w:hyperlink>
    </w:p>
    <w:p w:rsidR="00283E7B" w:rsidRDefault="00ED5BDF">
      <w:pPr>
        <w:pStyle w:val="TM1"/>
        <w:rPr>
          <w:b w:val="0"/>
          <w:noProof/>
          <w:szCs w:val="24"/>
        </w:rPr>
      </w:pPr>
      <w:hyperlink w:anchor="_Toc214175761" w:history="1">
        <w:r w:rsidR="00283E7B" w:rsidRPr="00A45983">
          <w:rPr>
            <w:rStyle w:val="Lienhypertexte"/>
            <w:noProof/>
          </w:rPr>
          <w:t>Article 37 :  Documents contractuels</w:t>
        </w:r>
        <w:r w:rsidR="00283E7B">
          <w:rPr>
            <w:noProof/>
            <w:webHidden/>
          </w:rPr>
          <w:tab/>
        </w:r>
        <w:r w:rsidR="00283E7B">
          <w:rPr>
            <w:noProof/>
            <w:webHidden/>
          </w:rPr>
          <w:fldChar w:fldCharType="begin"/>
        </w:r>
        <w:r w:rsidR="00283E7B">
          <w:rPr>
            <w:noProof/>
            <w:webHidden/>
          </w:rPr>
          <w:instrText xml:space="preserve"> PAGEREF _Toc214175761 \h </w:instrText>
        </w:r>
        <w:r w:rsidR="00283E7B">
          <w:rPr>
            <w:noProof/>
            <w:webHidden/>
          </w:rPr>
        </w:r>
        <w:r w:rsidR="00283E7B">
          <w:rPr>
            <w:noProof/>
            <w:webHidden/>
          </w:rPr>
          <w:fldChar w:fldCharType="separate"/>
        </w:r>
        <w:r w:rsidR="00022969">
          <w:rPr>
            <w:noProof/>
            <w:webHidden/>
          </w:rPr>
          <w:t>38</w:t>
        </w:r>
        <w:r w:rsidR="00283E7B">
          <w:rPr>
            <w:noProof/>
            <w:webHidden/>
          </w:rPr>
          <w:fldChar w:fldCharType="end"/>
        </w:r>
      </w:hyperlink>
    </w:p>
    <w:p w:rsidR="00283E7B" w:rsidRDefault="00ED5BDF">
      <w:pPr>
        <w:pStyle w:val="TM1"/>
        <w:rPr>
          <w:b w:val="0"/>
          <w:noProof/>
          <w:szCs w:val="24"/>
        </w:rPr>
      </w:pPr>
      <w:hyperlink w:anchor="_Toc214175762" w:history="1">
        <w:r w:rsidR="00283E7B" w:rsidRPr="00A45983">
          <w:rPr>
            <w:rStyle w:val="Lienhypertexte"/>
            <w:noProof/>
          </w:rPr>
          <w:t>Article 38:   Pièces à délivrer à l’Entrepreneur en cas de nantissement du marché.</w:t>
        </w:r>
        <w:r w:rsidR="00283E7B">
          <w:rPr>
            <w:noProof/>
            <w:webHidden/>
          </w:rPr>
          <w:tab/>
        </w:r>
        <w:r w:rsidR="00283E7B">
          <w:rPr>
            <w:noProof/>
            <w:webHidden/>
          </w:rPr>
          <w:fldChar w:fldCharType="begin"/>
        </w:r>
        <w:r w:rsidR="00283E7B">
          <w:rPr>
            <w:noProof/>
            <w:webHidden/>
          </w:rPr>
          <w:instrText xml:space="preserve"> PAGEREF _Toc214175762 \h </w:instrText>
        </w:r>
        <w:r w:rsidR="00283E7B">
          <w:rPr>
            <w:noProof/>
            <w:webHidden/>
          </w:rPr>
        </w:r>
        <w:r w:rsidR="00283E7B">
          <w:rPr>
            <w:noProof/>
            <w:webHidden/>
          </w:rPr>
          <w:fldChar w:fldCharType="separate"/>
        </w:r>
        <w:r w:rsidR="00022969">
          <w:rPr>
            <w:noProof/>
            <w:webHidden/>
          </w:rPr>
          <w:t>38</w:t>
        </w:r>
        <w:r w:rsidR="00283E7B">
          <w:rPr>
            <w:noProof/>
            <w:webHidden/>
          </w:rPr>
          <w:fldChar w:fldCharType="end"/>
        </w:r>
      </w:hyperlink>
    </w:p>
    <w:p w:rsidR="00FC1647" w:rsidRPr="0018601B" w:rsidRDefault="00687816" w:rsidP="00416AF1">
      <w:pPr>
        <w:rPr>
          <w:lang w:val="en-GB"/>
        </w:rPr>
      </w:pPr>
      <w:r w:rsidRPr="00416AF1">
        <w:rPr>
          <w:lang w:val="en-GB"/>
        </w:rPr>
        <w:fldChar w:fldCharType="end"/>
      </w:r>
    </w:p>
    <w:p w:rsidR="00FC1647" w:rsidRPr="0018601B" w:rsidRDefault="00687816">
      <w:pPr>
        <w:jc w:val="center"/>
        <w:rPr>
          <w:lang w:val="en-GB"/>
        </w:rPr>
      </w:pPr>
      <w:r>
        <w:rPr>
          <w:lang w:val="en-GB"/>
        </w:rPr>
        <w:br w:type="page"/>
      </w:r>
    </w:p>
    <w:p w:rsidR="00FC1647" w:rsidRDefault="00FC1647">
      <w:pPr>
        <w:jc w:val="both"/>
        <w:rPr>
          <w:sz w:val="24"/>
        </w:rPr>
      </w:pPr>
      <w:r>
        <w:rPr>
          <w:sz w:val="24"/>
        </w:rPr>
        <w:lastRenderedPageBreak/>
        <w:t>Marché passé après appel d’offres pour […</w:t>
      </w:r>
      <w:r>
        <w:rPr>
          <w:i/>
          <w:sz w:val="24"/>
        </w:rPr>
        <w:t>description des travaux</w:t>
      </w:r>
      <w:r>
        <w:rPr>
          <w:sz w:val="24"/>
        </w:rPr>
        <w:t>…] dans le cadre du projet […</w:t>
      </w:r>
      <w:r>
        <w:rPr>
          <w:i/>
          <w:sz w:val="24"/>
        </w:rPr>
        <w:t>titre du projet</w:t>
      </w:r>
      <w:r>
        <w:rPr>
          <w:sz w:val="24"/>
        </w:rPr>
        <w:t>…]:</w:t>
      </w:r>
    </w:p>
    <w:p w:rsidR="00FC1647" w:rsidRDefault="00FC1647"/>
    <w:p w:rsidR="00FC1647" w:rsidRDefault="00FC1647">
      <w:pPr>
        <w:pStyle w:val="Outline"/>
        <w:spacing w:before="0"/>
        <w:rPr>
          <w:kern w:val="0"/>
        </w:rPr>
      </w:pPr>
    </w:p>
    <w:p w:rsidR="00FC1647" w:rsidRDefault="00FC1647"/>
    <w:p w:rsidR="00FC1647" w:rsidRDefault="00FC1647">
      <w:pPr>
        <w:ind w:left="1728" w:hanging="1155"/>
        <w:jc w:val="both"/>
        <w:rPr>
          <w:i/>
          <w:sz w:val="24"/>
        </w:rPr>
      </w:pPr>
      <w:r>
        <w:rPr>
          <w:sz w:val="24"/>
        </w:rPr>
        <w:t>ENTRE</w:t>
      </w:r>
      <w:r>
        <w:t xml:space="preserve"> :</w:t>
      </w:r>
      <w:r>
        <w:tab/>
      </w:r>
      <w:r w:rsidR="00CF139A" w:rsidRPr="00CF139A">
        <w:rPr>
          <w:i/>
          <w:sz w:val="24"/>
        </w:rPr>
        <w:t>[insérer le nom de l’Autorité contractante</w:t>
      </w:r>
      <w:r w:rsidR="00CF139A" w:rsidRPr="00CF139A">
        <w:rPr>
          <w:sz w:val="24"/>
        </w:rPr>
        <w:t>]</w:t>
      </w:r>
      <w:r>
        <w:rPr>
          <w:sz w:val="24"/>
        </w:rPr>
        <w:t>, dén</w:t>
      </w:r>
      <w:r w:rsidR="00CF139A">
        <w:rPr>
          <w:sz w:val="24"/>
        </w:rPr>
        <w:t>ommé</w:t>
      </w:r>
      <w:r>
        <w:rPr>
          <w:sz w:val="24"/>
        </w:rPr>
        <w:t xml:space="preserve"> ci-après “</w:t>
      </w:r>
      <w:r w:rsidR="00CF139A">
        <w:rPr>
          <w:sz w:val="24"/>
        </w:rPr>
        <w:t>le Maître d’Ouvrage”, représenté</w:t>
      </w:r>
      <w:r>
        <w:rPr>
          <w:sz w:val="24"/>
        </w:rPr>
        <w:t xml:space="preserve"> par </w:t>
      </w:r>
      <w:r w:rsidRPr="00CF139A">
        <w:rPr>
          <w:i/>
          <w:sz w:val="24"/>
        </w:rPr>
        <w:t>[</w:t>
      </w:r>
      <w:r w:rsidR="00CF139A" w:rsidRPr="00CF139A">
        <w:rPr>
          <w:i/>
          <w:sz w:val="24"/>
        </w:rPr>
        <w:t>insérer le n</w:t>
      </w:r>
      <w:r w:rsidRPr="00CF139A">
        <w:rPr>
          <w:i/>
          <w:sz w:val="24"/>
        </w:rPr>
        <w:t>om du</w:t>
      </w:r>
      <w:r>
        <w:rPr>
          <w:i/>
          <w:sz w:val="24"/>
        </w:rPr>
        <w:t xml:space="preserve"> </w:t>
      </w:r>
      <w:r w:rsidR="00CF139A">
        <w:rPr>
          <w:i/>
          <w:sz w:val="24"/>
        </w:rPr>
        <w:t>signataire</w:t>
      </w:r>
      <w:r w:rsidR="00CF139A">
        <w:rPr>
          <w:sz w:val="24"/>
        </w:rPr>
        <w:t>], sis</w:t>
      </w:r>
      <w:r>
        <w:rPr>
          <w:sz w:val="24"/>
        </w:rPr>
        <w:t xml:space="preserve"> </w:t>
      </w:r>
      <w:r w:rsidR="00CF139A" w:rsidRPr="00CF139A">
        <w:rPr>
          <w:i/>
          <w:sz w:val="24"/>
        </w:rPr>
        <w:t>[insérer l’adresse]</w:t>
      </w:r>
      <w:r>
        <w:rPr>
          <w:sz w:val="24"/>
        </w:rPr>
        <w:t>.</w:t>
      </w:r>
    </w:p>
    <w:p w:rsidR="00FC1647" w:rsidRDefault="00FC1647">
      <w:pPr>
        <w:ind w:left="2304"/>
      </w:pPr>
    </w:p>
    <w:p w:rsidR="00FC1647" w:rsidRDefault="00FC1647"/>
    <w:p w:rsidR="00FC1647" w:rsidRDefault="00FC1647"/>
    <w:p w:rsidR="00FC1647" w:rsidRDefault="00FC1647">
      <w:pPr>
        <w:ind w:left="1701"/>
        <w:rPr>
          <w:sz w:val="24"/>
        </w:rPr>
      </w:pPr>
      <w:r>
        <w:rPr>
          <w:sz w:val="24"/>
        </w:rPr>
        <w:t>d’une part,</w:t>
      </w:r>
    </w:p>
    <w:p w:rsidR="00FC1647" w:rsidRDefault="00FC1647"/>
    <w:p w:rsidR="00FC1647" w:rsidRDefault="00FC1647"/>
    <w:p w:rsidR="00FC1647" w:rsidRDefault="00FC1647"/>
    <w:p w:rsidR="00FC1647" w:rsidRDefault="00FC1647">
      <w:pPr>
        <w:ind w:left="1701" w:hanging="1119"/>
        <w:jc w:val="both"/>
      </w:pPr>
      <w:r>
        <w:rPr>
          <w:sz w:val="24"/>
        </w:rPr>
        <w:t>ET :</w:t>
      </w:r>
      <w:r>
        <w:rPr>
          <w:sz w:val="24"/>
        </w:rPr>
        <w:tab/>
      </w:r>
      <w:r>
        <w:t xml:space="preserve">_________________ </w:t>
      </w:r>
      <w:r w:rsidR="00CF139A">
        <w:rPr>
          <w:sz w:val="24"/>
        </w:rPr>
        <w:t xml:space="preserve">représentée par M.      </w:t>
      </w:r>
      <w:r>
        <w:rPr>
          <w:sz w:val="24"/>
        </w:rPr>
        <w:t>, dénomé ci-après l’Entrepreneur, sis</w:t>
      </w:r>
      <w:r>
        <w:t xml:space="preserve"> </w:t>
      </w:r>
    </w:p>
    <w:p w:rsidR="00FC1647" w:rsidRDefault="00FC1647">
      <w:pPr>
        <w:ind w:left="1701"/>
      </w:pPr>
    </w:p>
    <w:p w:rsidR="00FC1647" w:rsidRDefault="00FC1647">
      <w:pPr>
        <w:ind w:left="1701"/>
      </w:pPr>
      <w:r>
        <w:t>_________________________________________________________________________</w:t>
      </w:r>
    </w:p>
    <w:p w:rsidR="00FC1647" w:rsidRDefault="00FC1647"/>
    <w:p w:rsidR="00FC1647" w:rsidRPr="00CF7244" w:rsidRDefault="00FC1647" w:rsidP="00CF7244">
      <w:pPr>
        <w:ind w:left="1701"/>
        <w:rPr>
          <w:sz w:val="24"/>
        </w:rPr>
      </w:pPr>
      <w:r w:rsidRPr="00CF7244">
        <w:rPr>
          <w:sz w:val="24"/>
        </w:rPr>
        <w:t>d’autre part,</w:t>
      </w:r>
    </w:p>
    <w:p w:rsidR="00FC1647" w:rsidRDefault="00FC1647">
      <w:pPr>
        <w:pStyle w:val="Outline"/>
        <w:spacing w:before="0"/>
        <w:rPr>
          <w:kern w:val="0"/>
        </w:rPr>
      </w:pPr>
    </w:p>
    <w:p w:rsidR="00FC1647" w:rsidRPr="00CF7244" w:rsidRDefault="00CF139A" w:rsidP="00CF7244">
      <w:pPr>
        <w:rPr>
          <w:sz w:val="24"/>
          <w:szCs w:val="24"/>
        </w:rPr>
      </w:pPr>
      <w:r w:rsidRPr="00CF7244">
        <w:rPr>
          <w:sz w:val="24"/>
          <w:szCs w:val="24"/>
        </w:rPr>
        <w:t xml:space="preserve">il a été </w:t>
      </w:r>
      <w:r w:rsidR="00FA5A83" w:rsidRPr="00CF7244">
        <w:rPr>
          <w:sz w:val="24"/>
          <w:szCs w:val="24"/>
        </w:rPr>
        <w:t>arrêté</w:t>
      </w:r>
      <w:r w:rsidRPr="00CF7244">
        <w:rPr>
          <w:sz w:val="24"/>
          <w:szCs w:val="24"/>
        </w:rPr>
        <w:t xml:space="preserve"> et convenu ce qui suit :</w:t>
      </w:r>
    </w:p>
    <w:p w:rsidR="00FC1647" w:rsidRDefault="00FC1647">
      <w:pPr>
        <w:pStyle w:val="Outline"/>
        <w:spacing w:before="0"/>
        <w:rPr>
          <w:kern w:val="0"/>
          <w:u w:val="single"/>
        </w:rPr>
      </w:pPr>
    </w:p>
    <w:p w:rsidR="00FC1647" w:rsidRPr="00416AF1" w:rsidRDefault="00FC1647" w:rsidP="0018601B">
      <w:pPr>
        <w:pStyle w:val="Header3-Paragraph"/>
        <w:rPr>
          <w:lang w:val="fr-FR"/>
        </w:rPr>
      </w:pPr>
      <w:bookmarkStart w:id="75" w:name="_Toc214175725"/>
      <w:r w:rsidRPr="00416AF1">
        <w:rPr>
          <w:u w:val="single"/>
          <w:lang w:val="fr-FR"/>
        </w:rPr>
        <w:t xml:space="preserve">Article </w:t>
      </w:r>
      <w:r w:rsidR="0018601B" w:rsidRPr="00416AF1">
        <w:rPr>
          <w:u w:val="single"/>
          <w:lang w:val="fr-FR"/>
        </w:rPr>
        <w:t>1:</w:t>
      </w:r>
      <w:r w:rsidRPr="00416AF1">
        <w:rPr>
          <w:lang w:val="fr-FR"/>
        </w:rPr>
        <w:t xml:space="preserve"> Objet du </w:t>
      </w:r>
      <w:r w:rsidR="00416AF1" w:rsidRPr="00416AF1">
        <w:rPr>
          <w:lang w:val="fr-FR"/>
        </w:rPr>
        <w:t>Marché</w:t>
      </w:r>
      <w:bookmarkEnd w:id="75"/>
    </w:p>
    <w:p w:rsidR="00FC1647" w:rsidRDefault="00FC1647">
      <w:pPr>
        <w:pStyle w:val="Outline"/>
        <w:spacing w:before="0"/>
        <w:rPr>
          <w:kern w:val="0"/>
        </w:rPr>
      </w:pPr>
    </w:p>
    <w:p w:rsidR="00FC1647" w:rsidRDefault="00FC1647">
      <w:pPr>
        <w:pStyle w:val="Outline"/>
        <w:spacing w:before="0"/>
        <w:rPr>
          <w:kern w:val="0"/>
        </w:rPr>
      </w:pPr>
      <w:r>
        <w:rPr>
          <w:kern w:val="0"/>
        </w:rPr>
        <w:t xml:space="preserve">Le présent </w:t>
      </w:r>
      <w:r w:rsidR="00416AF1">
        <w:rPr>
          <w:kern w:val="0"/>
        </w:rPr>
        <w:t>Marché</w:t>
      </w:r>
      <w:r>
        <w:rPr>
          <w:kern w:val="0"/>
        </w:rPr>
        <w:t xml:space="preserve"> a pour objet l’exécution des travaux : </w:t>
      </w:r>
      <w:r w:rsidR="00CF139A" w:rsidRPr="00CF139A">
        <w:rPr>
          <w:i/>
          <w:kern w:val="0"/>
        </w:rPr>
        <w:t xml:space="preserve">[insérer une brève </w:t>
      </w:r>
      <w:r w:rsidR="00CF139A" w:rsidRPr="00CF139A">
        <w:rPr>
          <w:i/>
        </w:rPr>
        <w:t>description des travaux</w:t>
      </w:r>
      <w:r w:rsidR="00462C66">
        <w:rPr>
          <w:i/>
        </w:rPr>
        <w:t xml:space="preserve"> et leur localisation</w:t>
      </w:r>
      <w:r w:rsidR="00CF139A" w:rsidRPr="00CF139A">
        <w:rPr>
          <w:i/>
        </w:rPr>
        <w:t>]</w:t>
      </w:r>
    </w:p>
    <w:p w:rsidR="00FA5A83" w:rsidRDefault="00FA5A83" w:rsidP="00FA5A83">
      <w:pPr>
        <w:tabs>
          <w:tab w:val="right" w:pos="7089"/>
        </w:tabs>
        <w:rPr>
          <w:noProof w:val="0"/>
          <w:sz w:val="24"/>
        </w:rPr>
      </w:pPr>
    </w:p>
    <w:p w:rsidR="00FA5A83" w:rsidRPr="00283E7B" w:rsidRDefault="00FA5A83" w:rsidP="0018601B">
      <w:pPr>
        <w:pStyle w:val="Header3-Paragraph"/>
        <w:rPr>
          <w:u w:val="single"/>
          <w:lang w:val="fr-FR"/>
        </w:rPr>
      </w:pPr>
      <w:bookmarkStart w:id="76" w:name="_Toc214175726"/>
      <w:r w:rsidRPr="00283E7B">
        <w:rPr>
          <w:u w:val="single"/>
          <w:lang w:val="fr-FR"/>
        </w:rPr>
        <w:t xml:space="preserve">Article 2 </w:t>
      </w:r>
      <w:r w:rsidRPr="00283E7B">
        <w:rPr>
          <w:lang w:val="fr-FR"/>
        </w:rPr>
        <w:t>: Définitions</w:t>
      </w:r>
      <w:bookmarkEnd w:id="76"/>
    </w:p>
    <w:p w:rsidR="00FA5A83" w:rsidRDefault="00FA5A83" w:rsidP="00FA5A83">
      <w:pPr>
        <w:pStyle w:val="Outline"/>
        <w:tabs>
          <w:tab w:val="left" w:pos="567"/>
          <w:tab w:val="right" w:pos="2469"/>
        </w:tabs>
        <w:spacing w:before="0"/>
        <w:rPr>
          <w:noProof/>
          <w:kern w:val="0"/>
          <w:sz w:val="20"/>
        </w:rPr>
      </w:pPr>
    </w:p>
    <w:p w:rsidR="00FA5A83" w:rsidRDefault="00FA5A83" w:rsidP="00FA5A83">
      <w:pPr>
        <w:pStyle w:val="Outline"/>
        <w:tabs>
          <w:tab w:val="right" w:pos="6414"/>
        </w:tabs>
        <w:spacing w:before="0"/>
        <w:rPr>
          <w:kern w:val="0"/>
        </w:rPr>
      </w:pPr>
      <w:r>
        <w:rPr>
          <w:kern w:val="0"/>
        </w:rPr>
        <w:t xml:space="preserve">Le </w:t>
      </w:r>
      <w:r w:rsidR="00416AF1">
        <w:rPr>
          <w:kern w:val="0"/>
        </w:rPr>
        <w:t>terme « Maître d’O</w:t>
      </w:r>
      <w:r>
        <w:rPr>
          <w:kern w:val="0"/>
        </w:rPr>
        <w:t>uvrage</w:t>
      </w:r>
      <w:r w:rsidR="00416AF1">
        <w:rPr>
          <w:kern w:val="0"/>
        </w:rPr>
        <w:t> »</w:t>
      </w:r>
      <w:r>
        <w:rPr>
          <w:kern w:val="0"/>
        </w:rPr>
        <w:t xml:space="preserve"> désigne l’Autorité contractante qui est : ____________________________________.</w:t>
      </w:r>
    </w:p>
    <w:p w:rsidR="00FA5A83" w:rsidRDefault="00FA5A83" w:rsidP="00FA5A83">
      <w:pPr>
        <w:tabs>
          <w:tab w:val="right" w:pos="6414"/>
        </w:tabs>
        <w:rPr>
          <w:noProof w:val="0"/>
          <w:sz w:val="24"/>
        </w:rPr>
      </w:pPr>
    </w:p>
    <w:p w:rsidR="00FA5A83" w:rsidRDefault="00FA5A83" w:rsidP="00FA5A83">
      <w:pPr>
        <w:tabs>
          <w:tab w:val="left" w:pos="567"/>
          <w:tab w:val="right" w:pos="3129"/>
        </w:tabs>
        <w:jc w:val="both"/>
        <w:rPr>
          <w:noProof w:val="0"/>
          <w:sz w:val="24"/>
        </w:rPr>
      </w:pPr>
      <w:r>
        <w:rPr>
          <w:noProof w:val="0"/>
          <w:sz w:val="24"/>
        </w:rPr>
        <w:t>(</w:t>
      </w:r>
      <w:r w:rsidR="00416AF1">
        <w:rPr>
          <w:noProof w:val="0"/>
          <w:sz w:val="24"/>
        </w:rPr>
        <w:t>Le cas échéant) Le Maître d’O</w:t>
      </w:r>
      <w:r>
        <w:rPr>
          <w:noProof w:val="0"/>
          <w:sz w:val="24"/>
        </w:rPr>
        <w:t>uvrage délégué est [</w:t>
      </w:r>
      <w:r w:rsidRPr="00CF7244">
        <w:rPr>
          <w:i/>
          <w:noProof w:val="0"/>
          <w:sz w:val="24"/>
        </w:rPr>
        <w:t>insérer</w:t>
      </w:r>
      <w:r>
        <w:rPr>
          <w:noProof w:val="0"/>
          <w:sz w:val="24"/>
        </w:rPr>
        <w:t>] qui représente le Maître d’Ouvrage dans ses droits et obligations, sauf stipulation contraire dans le Marché.</w:t>
      </w:r>
    </w:p>
    <w:p w:rsidR="00FA5A83" w:rsidRDefault="00FA5A83" w:rsidP="00FA5A83">
      <w:pPr>
        <w:tabs>
          <w:tab w:val="right" w:pos="6689"/>
        </w:tabs>
        <w:rPr>
          <w:noProof w:val="0"/>
          <w:sz w:val="24"/>
        </w:rPr>
      </w:pPr>
    </w:p>
    <w:p w:rsidR="00FA5A83" w:rsidRDefault="00FA5A83" w:rsidP="00FA5A83">
      <w:pPr>
        <w:tabs>
          <w:tab w:val="left" w:pos="567"/>
          <w:tab w:val="right" w:pos="3129"/>
        </w:tabs>
        <w:jc w:val="both"/>
        <w:rPr>
          <w:noProof w:val="0"/>
          <w:sz w:val="24"/>
        </w:rPr>
      </w:pPr>
      <w:r>
        <w:rPr>
          <w:noProof w:val="0"/>
          <w:sz w:val="24"/>
        </w:rPr>
        <w:t xml:space="preserve">Le Maître d'Oeuvre: </w:t>
      </w:r>
      <w:r w:rsidR="002908F7">
        <w:rPr>
          <w:noProof w:val="0"/>
          <w:sz w:val="24"/>
        </w:rPr>
        <w:t>Le Maître d’Ouvrage</w:t>
      </w:r>
      <w:r>
        <w:rPr>
          <w:noProof w:val="0"/>
          <w:sz w:val="24"/>
        </w:rPr>
        <w:t xml:space="preserve"> notifiera à l'Entrepreneur avant le début des travaux, le bureau d'études superviseur des travaux qui sera le Maître </w:t>
      </w:r>
      <w:r w:rsidR="00C741B0">
        <w:rPr>
          <w:noProof w:val="0"/>
          <w:sz w:val="24"/>
        </w:rPr>
        <w:t>d’Oeuvre</w:t>
      </w:r>
      <w:r>
        <w:rPr>
          <w:noProof w:val="0"/>
          <w:sz w:val="24"/>
        </w:rPr>
        <w:t xml:space="preserve">. Il désignera également le contrôleur des travaux qui représentera le Maître </w:t>
      </w:r>
      <w:r w:rsidR="00C741B0">
        <w:rPr>
          <w:noProof w:val="0"/>
          <w:sz w:val="24"/>
        </w:rPr>
        <w:t>d’Oeuvre</w:t>
      </w:r>
      <w:r>
        <w:rPr>
          <w:noProof w:val="0"/>
          <w:sz w:val="24"/>
        </w:rPr>
        <w:t xml:space="preserve"> sur le chantier. Le contrôleur des travaux assurera au nom du Maître </w:t>
      </w:r>
      <w:r w:rsidR="00C741B0">
        <w:rPr>
          <w:noProof w:val="0"/>
          <w:sz w:val="24"/>
        </w:rPr>
        <w:t>d’Oeuvre</w:t>
      </w:r>
      <w:r>
        <w:rPr>
          <w:noProof w:val="0"/>
          <w:sz w:val="24"/>
        </w:rPr>
        <w:t xml:space="preserve"> les responsabilités du contrôle journalier technique et administratif des travaux.</w:t>
      </w:r>
    </w:p>
    <w:p w:rsidR="00FA5A83" w:rsidRDefault="00FA5A83" w:rsidP="00FA5A83">
      <w:pPr>
        <w:tabs>
          <w:tab w:val="right" w:pos="8789"/>
        </w:tabs>
        <w:rPr>
          <w:noProof w:val="0"/>
          <w:sz w:val="24"/>
        </w:rPr>
      </w:pPr>
    </w:p>
    <w:p w:rsidR="00FA5A83" w:rsidRDefault="00FA5A83" w:rsidP="00FA5A83">
      <w:pPr>
        <w:pStyle w:val="Outline"/>
        <w:tabs>
          <w:tab w:val="left" w:pos="567"/>
          <w:tab w:val="right" w:pos="1769"/>
        </w:tabs>
        <w:spacing w:before="0"/>
        <w:rPr>
          <w:kern w:val="0"/>
        </w:rPr>
      </w:pPr>
      <w:r>
        <w:rPr>
          <w:kern w:val="0"/>
        </w:rPr>
        <w:t>L'Entrepreneur : Le terme Entrepreneur désigne l'Entreprise à qui est confiée la réalisation des travaux ci-dessus.</w:t>
      </w:r>
    </w:p>
    <w:p w:rsidR="00FC1647" w:rsidRDefault="00FC1647">
      <w:pPr>
        <w:pStyle w:val="Outline"/>
        <w:spacing w:before="0"/>
        <w:rPr>
          <w:kern w:val="0"/>
        </w:rPr>
      </w:pPr>
    </w:p>
    <w:p w:rsidR="00FC1647" w:rsidRPr="00283E7B" w:rsidRDefault="00FC1647" w:rsidP="0018601B">
      <w:pPr>
        <w:pStyle w:val="Header3-Paragraph"/>
        <w:rPr>
          <w:lang w:val="fr-FR"/>
        </w:rPr>
      </w:pPr>
      <w:bookmarkStart w:id="77" w:name="_Toc214175727"/>
      <w:r w:rsidRPr="00283E7B">
        <w:rPr>
          <w:u w:val="single"/>
          <w:lang w:val="fr-FR"/>
        </w:rPr>
        <w:t>Article 3:</w:t>
      </w:r>
      <w:r w:rsidRPr="00283E7B">
        <w:rPr>
          <w:lang w:val="fr-FR"/>
        </w:rPr>
        <w:t xml:space="preserve"> Type de </w:t>
      </w:r>
      <w:r w:rsidR="00416AF1" w:rsidRPr="00283E7B">
        <w:rPr>
          <w:lang w:val="fr-FR"/>
        </w:rPr>
        <w:t>Marché</w:t>
      </w:r>
      <w:bookmarkEnd w:id="77"/>
    </w:p>
    <w:p w:rsidR="00FC1647" w:rsidRDefault="00FC1647">
      <w:pPr>
        <w:tabs>
          <w:tab w:val="right" w:pos="8789"/>
        </w:tabs>
        <w:jc w:val="both"/>
        <w:rPr>
          <w:i/>
          <w:noProof w:val="0"/>
          <w:sz w:val="24"/>
        </w:rPr>
      </w:pPr>
    </w:p>
    <w:p w:rsidR="00FC1647" w:rsidRPr="00CF139A" w:rsidRDefault="00FC1647">
      <w:pPr>
        <w:tabs>
          <w:tab w:val="right" w:pos="8789"/>
        </w:tabs>
        <w:jc w:val="both"/>
        <w:rPr>
          <w:b/>
          <w:i/>
          <w:noProof w:val="0"/>
          <w:sz w:val="24"/>
        </w:rPr>
      </w:pPr>
      <w:r w:rsidRPr="00CF139A">
        <w:rPr>
          <w:b/>
          <w:i/>
          <w:noProof w:val="0"/>
          <w:sz w:val="24"/>
        </w:rPr>
        <w:t xml:space="preserve">[OPTION : n’en retenir qu’une, en conformité </w:t>
      </w:r>
      <w:r w:rsidR="00351970">
        <w:rPr>
          <w:b/>
          <w:i/>
          <w:noProof w:val="0"/>
          <w:sz w:val="24"/>
        </w:rPr>
        <w:t>avec celle retenue à l’article 4</w:t>
      </w:r>
      <w:r w:rsidRPr="00CF139A">
        <w:rPr>
          <w:b/>
          <w:i/>
          <w:noProof w:val="0"/>
          <w:sz w:val="24"/>
        </w:rPr>
        <w:t xml:space="preserve"> des Instructions aux </w:t>
      </w:r>
      <w:r w:rsidR="00A035A7">
        <w:rPr>
          <w:b/>
          <w:i/>
          <w:noProof w:val="0"/>
          <w:sz w:val="24"/>
        </w:rPr>
        <w:t>Candidat</w:t>
      </w:r>
      <w:r w:rsidRPr="00CF139A">
        <w:rPr>
          <w:b/>
          <w:i/>
          <w:noProof w:val="0"/>
          <w:sz w:val="24"/>
        </w:rPr>
        <w:t xml:space="preserve">s] </w:t>
      </w:r>
    </w:p>
    <w:p w:rsidR="00FC1647" w:rsidRDefault="00FC1647">
      <w:pPr>
        <w:tabs>
          <w:tab w:val="right" w:pos="8789"/>
        </w:tabs>
        <w:jc w:val="both"/>
        <w:rPr>
          <w:noProof w:val="0"/>
          <w:sz w:val="24"/>
        </w:rPr>
      </w:pPr>
    </w:p>
    <w:p w:rsidR="00FC1647" w:rsidRDefault="00FC1647">
      <w:pPr>
        <w:tabs>
          <w:tab w:val="right" w:pos="8789"/>
        </w:tabs>
        <w:jc w:val="both"/>
        <w:rPr>
          <w:i/>
          <w:noProof w:val="0"/>
          <w:sz w:val="24"/>
        </w:rPr>
      </w:pPr>
      <w:r>
        <w:rPr>
          <w:i/>
          <w:noProof w:val="0"/>
          <w:sz w:val="24"/>
        </w:rPr>
        <w:t>OPTION FORFAIT</w:t>
      </w:r>
    </w:p>
    <w:p w:rsidR="00FC1647" w:rsidRDefault="00CF139A">
      <w:pPr>
        <w:tabs>
          <w:tab w:val="right" w:pos="8789"/>
        </w:tabs>
        <w:jc w:val="both"/>
        <w:rPr>
          <w:noProof w:val="0"/>
          <w:sz w:val="24"/>
        </w:rPr>
      </w:pPr>
      <w:r>
        <w:rPr>
          <w:noProof w:val="0"/>
          <w:sz w:val="24"/>
        </w:rPr>
        <w:t>Le présent M</w:t>
      </w:r>
      <w:r w:rsidR="00FC1647">
        <w:rPr>
          <w:noProof w:val="0"/>
          <w:sz w:val="24"/>
        </w:rPr>
        <w:t>arché est à prix global forfaitaire, ferme</w:t>
      </w:r>
      <w:r w:rsidR="00FC1647">
        <w:rPr>
          <w:b/>
          <w:noProof w:val="0"/>
          <w:sz w:val="24"/>
        </w:rPr>
        <w:t xml:space="preserve"> </w:t>
      </w:r>
      <w:r w:rsidR="00FC1647">
        <w:rPr>
          <w:noProof w:val="0"/>
          <w:sz w:val="24"/>
        </w:rPr>
        <w:t xml:space="preserve">et non révisable décomposé suivant le cadre du </w:t>
      </w:r>
      <w:r w:rsidR="00007591">
        <w:rPr>
          <w:noProof w:val="0"/>
          <w:sz w:val="24"/>
        </w:rPr>
        <w:t>Devis estimatif</w:t>
      </w:r>
      <w:r w:rsidR="00FC1647">
        <w:rPr>
          <w:noProof w:val="0"/>
          <w:sz w:val="24"/>
        </w:rPr>
        <w:t xml:space="preserve"> faisant partie du </w:t>
      </w:r>
      <w:r w:rsidR="00416AF1">
        <w:rPr>
          <w:noProof w:val="0"/>
          <w:sz w:val="24"/>
        </w:rPr>
        <w:t>Marché</w:t>
      </w:r>
      <w:r w:rsidR="00FC1647">
        <w:rPr>
          <w:noProof w:val="0"/>
          <w:sz w:val="24"/>
        </w:rPr>
        <w:t>.</w:t>
      </w:r>
    </w:p>
    <w:p w:rsidR="00FC1647" w:rsidRDefault="00FC1647">
      <w:pPr>
        <w:tabs>
          <w:tab w:val="right" w:pos="8789"/>
        </w:tabs>
        <w:jc w:val="both"/>
        <w:rPr>
          <w:noProof w:val="0"/>
          <w:sz w:val="24"/>
        </w:rPr>
      </w:pPr>
    </w:p>
    <w:p w:rsidR="00FC1647" w:rsidRDefault="00FC1647">
      <w:pPr>
        <w:tabs>
          <w:tab w:val="right" w:pos="8789"/>
        </w:tabs>
        <w:jc w:val="both"/>
        <w:rPr>
          <w:i/>
          <w:noProof w:val="0"/>
          <w:sz w:val="24"/>
        </w:rPr>
      </w:pPr>
      <w:r>
        <w:rPr>
          <w:i/>
          <w:noProof w:val="0"/>
          <w:sz w:val="24"/>
        </w:rPr>
        <w:t xml:space="preserve">OU </w:t>
      </w:r>
    </w:p>
    <w:p w:rsidR="00CF139A" w:rsidRDefault="00CF139A">
      <w:pPr>
        <w:tabs>
          <w:tab w:val="right" w:pos="8789"/>
        </w:tabs>
        <w:jc w:val="both"/>
        <w:rPr>
          <w:i/>
          <w:noProof w:val="0"/>
          <w:sz w:val="24"/>
        </w:rPr>
      </w:pPr>
    </w:p>
    <w:p w:rsidR="00FC1647" w:rsidRDefault="00FC1647">
      <w:pPr>
        <w:tabs>
          <w:tab w:val="right" w:pos="8789"/>
        </w:tabs>
        <w:jc w:val="both"/>
        <w:rPr>
          <w:i/>
          <w:noProof w:val="0"/>
          <w:sz w:val="24"/>
        </w:rPr>
      </w:pPr>
      <w:r>
        <w:rPr>
          <w:i/>
          <w:noProof w:val="0"/>
          <w:sz w:val="24"/>
        </w:rPr>
        <w:t>OPTION P</w:t>
      </w:r>
      <w:r w:rsidR="00CF139A">
        <w:rPr>
          <w:i/>
          <w:noProof w:val="0"/>
          <w:sz w:val="24"/>
        </w:rPr>
        <w:t xml:space="preserve">RIX </w:t>
      </w:r>
      <w:r>
        <w:rPr>
          <w:i/>
          <w:noProof w:val="0"/>
          <w:sz w:val="24"/>
        </w:rPr>
        <w:t>U</w:t>
      </w:r>
      <w:r w:rsidR="00CF139A">
        <w:rPr>
          <w:i/>
          <w:noProof w:val="0"/>
          <w:sz w:val="24"/>
        </w:rPr>
        <w:t>NITAIRES</w:t>
      </w:r>
    </w:p>
    <w:p w:rsidR="00FC1647" w:rsidRDefault="00FC1647">
      <w:pPr>
        <w:tabs>
          <w:tab w:val="right" w:pos="8789"/>
        </w:tabs>
        <w:jc w:val="both"/>
        <w:rPr>
          <w:noProof w:val="0"/>
          <w:sz w:val="24"/>
        </w:rPr>
      </w:pPr>
    </w:p>
    <w:p w:rsidR="00FC1647" w:rsidRDefault="00CF139A">
      <w:pPr>
        <w:pStyle w:val="Corpsdetexte"/>
        <w:tabs>
          <w:tab w:val="clear" w:pos="8754"/>
          <w:tab w:val="right" w:pos="8789"/>
        </w:tabs>
      </w:pPr>
      <w:r>
        <w:t>Le présent M</w:t>
      </w:r>
      <w:r w:rsidR="00FC1647">
        <w:t>arché est à prix unitaires, fermes et non révisables, selon le Bordereau des Pr</w:t>
      </w:r>
      <w:r w:rsidR="00007591">
        <w:t>ix unitaires et le D</w:t>
      </w:r>
      <w:r w:rsidR="00FC1647">
        <w:t xml:space="preserve">evis estimatif faisant partie du </w:t>
      </w:r>
      <w:r w:rsidR="00416AF1">
        <w:t>Marché</w:t>
      </w:r>
      <w:r w:rsidR="00FC1647">
        <w:t>.</w:t>
      </w:r>
    </w:p>
    <w:p w:rsidR="00FC1647" w:rsidRDefault="00FC1647">
      <w:pPr>
        <w:pStyle w:val="Outline"/>
        <w:spacing w:before="0"/>
        <w:rPr>
          <w:kern w:val="0"/>
        </w:rPr>
      </w:pPr>
    </w:p>
    <w:p w:rsidR="00FC1647" w:rsidRPr="00687816" w:rsidRDefault="00FC1647" w:rsidP="0018601B">
      <w:pPr>
        <w:pStyle w:val="Header3-Paragraph"/>
        <w:rPr>
          <w:lang w:val="fr-FR"/>
        </w:rPr>
      </w:pPr>
      <w:bookmarkStart w:id="78" w:name="_Toc214175728"/>
      <w:r w:rsidRPr="00687816">
        <w:rPr>
          <w:u w:val="single"/>
          <w:lang w:val="fr-FR"/>
        </w:rPr>
        <w:t>Article 4</w:t>
      </w:r>
      <w:r w:rsidR="00CF139A" w:rsidRPr="00687816">
        <w:rPr>
          <w:lang w:val="fr-FR"/>
        </w:rPr>
        <w:t>: Montant du M</w:t>
      </w:r>
      <w:r w:rsidRPr="00687816">
        <w:rPr>
          <w:lang w:val="fr-FR"/>
        </w:rPr>
        <w:t>arché</w:t>
      </w:r>
      <w:bookmarkEnd w:id="78"/>
    </w:p>
    <w:p w:rsidR="00FC1647" w:rsidRDefault="00FC1647">
      <w:pPr>
        <w:pStyle w:val="Outline"/>
        <w:spacing w:before="0"/>
        <w:rPr>
          <w:kern w:val="0"/>
        </w:rPr>
      </w:pPr>
    </w:p>
    <w:p w:rsidR="00FC1647" w:rsidRDefault="00416AF1">
      <w:pPr>
        <w:pStyle w:val="Outline"/>
        <w:spacing w:before="0"/>
        <w:jc w:val="both"/>
        <w:rPr>
          <w:kern w:val="0"/>
        </w:rPr>
      </w:pPr>
      <w:r>
        <w:rPr>
          <w:kern w:val="0"/>
        </w:rPr>
        <w:t>Le montant du M</w:t>
      </w:r>
      <w:r w:rsidR="00FC1647">
        <w:rPr>
          <w:kern w:val="0"/>
        </w:rPr>
        <w:t xml:space="preserve">arché est de </w:t>
      </w:r>
      <w:r w:rsidR="00CF139A">
        <w:rPr>
          <w:kern w:val="0"/>
        </w:rPr>
        <w:t>[</w:t>
      </w:r>
      <w:r w:rsidR="00CF139A" w:rsidRPr="00CF139A">
        <w:rPr>
          <w:i/>
          <w:kern w:val="0"/>
        </w:rPr>
        <w:t>insérer le montant du Marché</w:t>
      </w:r>
      <w:r w:rsidR="00CF139A">
        <w:rPr>
          <w:kern w:val="0"/>
        </w:rPr>
        <w:t xml:space="preserve">] </w:t>
      </w:r>
      <w:r w:rsidR="00687816">
        <w:rPr>
          <w:b/>
          <w:kern w:val="0"/>
        </w:rPr>
        <w:t>F</w:t>
      </w:r>
      <w:r w:rsidR="00FC1647" w:rsidRPr="00007591">
        <w:rPr>
          <w:b/>
          <w:kern w:val="0"/>
        </w:rPr>
        <w:t>CFA</w:t>
      </w:r>
      <w:r w:rsidR="00FC1647">
        <w:rPr>
          <w:kern w:val="0"/>
        </w:rPr>
        <w:t xml:space="preserve"> et s’entend </w:t>
      </w:r>
      <w:r w:rsidR="00CF139A">
        <w:rPr>
          <w:kern w:val="0"/>
        </w:rPr>
        <w:t>tou</w:t>
      </w:r>
      <w:r w:rsidR="00FC1647">
        <w:rPr>
          <w:kern w:val="0"/>
        </w:rPr>
        <w:t>s taxes et droits de douanes</w:t>
      </w:r>
      <w:r w:rsidR="00CF139A">
        <w:rPr>
          <w:kern w:val="0"/>
        </w:rPr>
        <w:t xml:space="preserve"> inclus</w:t>
      </w:r>
      <w:r w:rsidR="00FC1647">
        <w:rPr>
          <w:kern w:val="0"/>
        </w:rPr>
        <w:t xml:space="preserve">. Les </w:t>
      </w:r>
      <w:r w:rsidR="00007591">
        <w:rPr>
          <w:kern w:val="0"/>
        </w:rPr>
        <w:t>prix indiqués dans le D</w:t>
      </w:r>
      <w:r w:rsidR="00FC1647">
        <w:rPr>
          <w:kern w:val="0"/>
        </w:rPr>
        <w:t>evis estimatif sont évalués en tenant compte du coût de revient de la main-</w:t>
      </w:r>
      <w:r w:rsidR="00C741B0">
        <w:rPr>
          <w:kern w:val="0"/>
        </w:rPr>
        <w:t>d’</w:t>
      </w:r>
      <w:r w:rsidR="00281E04">
        <w:rPr>
          <w:kern w:val="0"/>
        </w:rPr>
        <w:t>o</w:t>
      </w:r>
      <w:r w:rsidR="00C741B0">
        <w:rPr>
          <w:kern w:val="0"/>
        </w:rPr>
        <w:t>euvre</w:t>
      </w:r>
      <w:r w:rsidR="00FC1647">
        <w:rPr>
          <w:kern w:val="0"/>
        </w:rPr>
        <w:t xml:space="preserve">, y compris les charges sociales, du coût total des fournitures rendues sur le chantier, du coût de revient du matériel de chantier, y compris les provisions </w:t>
      </w:r>
      <w:r w:rsidR="001D7691">
        <w:rPr>
          <w:kern w:val="0"/>
        </w:rPr>
        <w:t xml:space="preserve">et </w:t>
      </w:r>
      <w:r w:rsidR="00FC1647">
        <w:rPr>
          <w:kern w:val="0"/>
        </w:rPr>
        <w:t>amortissement</w:t>
      </w:r>
      <w:r w:rsidR="001D7691">
        <w:rPr>
          <w:kern w:val="0"/>
        </w:rPr>
        <w:t>s</w:t>
      </w:r>
      <w:r w:rsidR="00FC1647">
        <w:rPr>
          <w:kern w:val="0"/>
        </w:rPr>
        <w:t xml:space="preserve"> ainsi que les frais d’installation du chantier, des frais généraux et divers de l’Entrepreneur, des sujétions d’exécution, des aléas et des bénéfices. </w:t>
      </w:r>
    </w:p>
    <w:p w:rsidR="00281E04" w:rsidRDefault="00281E04">
      <w:pPr>
        <w:pStyle w:val="Outline"/>
        <w:spacing w:before="0"/>
        <w:jc w:val="both"/>
        <w:rPr>
          <w:kern w:val="0"/>
        </w:rPr>
      </w:pPr>
    </w:p>
    <w:p w:rsidR="00281E04" w:rsidRDefault="005C00F3" w:rsidP="005C00F3">
      <w:pPr>
        <w:pStyle w:val="Outline"/>
        <w:spacing w:before="0"/>
        <w:jc w:val="both"/>
        <w:rPr>
          <w:kern w:val="0"/>
        </w:rPr>
      </w:pPr>
      <w:r w:rsidRPr="005C00F3">
        <w:rPr>
          <w:kern w:val="0"/>
        </w:rPr>
        <w:t xml:space="preserve">La </w:t>
      </w:r>
      <w:r w:rsidR="00950D52" w:rsidRPr="005C00F3">
        <w:rPr>
          <w:kern w:val="0"/>
        </w:rPr>
        <w:t xml:space="preserve">taxe parafiscale </w:t>
      </w:r>
      <w:r w:rsidRPr="005C00F3">
        <w:rPr>
          <w:kern w:val="0"/>
        </w:rPr>
        <w:t>prévue par l’article 11 de la loi n° 2009-013 du 30 juin 2009 relative aux marchés publics et délégations de service public</w:t>
      </w:r>
      <w:r w:rsidR="00950D52" w:rsidRPr="005C00F3">
        <w:rPr>
          <w:kern w:val="0"/>
        </w:rPr>
        <w:t>, est due par le Titulaire à l’Agence de Régulation des Marchés publics</w:t>
      </w:r>
      <w:r w:rsidR="00281E04" w:rsidRPr="005C00F3">
        <w:rPr>
          <w:kern w:val="0"/>
        </w:rPr>
        <w:t>.</w:t>
      </w:r>
    </w:p>
    <w:p w:rsidR="005C00F3" w:rsidRPr="005C00F3" w:rsidRDefault="005C00F3" w:rsidP="005C00F3">
      <w:pPr>
        <w:pStyle w:val="Outline"/>
        <w:spacing w:before="0"/>
        <w:jc w:val="both"/>
        <w:rPr>
          <w:kern w:val="0"/>
        </w:rPr>
      </w:pPr>
    </w:p>
    <w:p w:rsidR="00FC1647" w:rsidRPr="00416AF1" w:rsidRDefault="00FC1647" w:rsidP="0018601B">
      <w:pPr>
        <w:pStyle w:val="Header3-Paragraph"/>
        <w:rPr>
          <w:lang w:val="fr-FR"/>
        </w:rPr>
      </w:pPr>
      <w:bookmarkStart w:id="79" w:name="_Toc214175729"/>
      <w:r w:rsidRPr="00416AF1">
        <w:rPr>
          <w:u w:val="single"/>
          <w:lang w:val="fr-FR"/>
        </w:rPr>
        <w:t>Article 5 :</w:t>
      </w:r>
      <w:r w:rsidRPr="00416AF1">
        <w:rPr>
          <w:lang w:val="fr-FR"/>
        </w:rPr>
        <w:t xml:space="preserve"> Démarrage des travaux</w:t>
      </w:r>
      <w:bookmarkEnd w:id="79"/>
    </w:p>
    <w:p w:rsidR="00FC1647" w:rsidRDefault="00FC1647">
      <w:pPr>
        <w:pStyle w:val="Outline"/>
        <w:spacing w:before="0"/>
        <w:rPr>
          <w:kern w:val="0"/>
        </w:rPr>
      </w:pPr>
      <w:r>
        <w:rPr>
          <w:kern w:val="0"/>
        </w:rPr>
        <w:t xml:space="preserve">La </w:t>
      </w:r>
      <w:r w:rsidR="001D7691">
        <w:rPr>
          <w:kern w:val="0"/>
        </w:rPr>
        <w:t>notification</w:t>
      </w:r>
      <w:r>
        <w:rPr>
          <w:kern w:val="0"/>
        </w:rPr>
        <w:t xml:space="preserve"> du </w:t>
      </w:r>
      <w:r w:rsidR="00416AF1">
        <w:rPr>
          <w:kern w:val="0"/>
        </w:rPr>
        <w:t>Marché</w:t>
      </w:r>
      <w:r>
        <w:rPr>
          <w:kern w:val="0"/>
        </w:rPr>
        <w:t xml:space="preserve"> vaut ordre de commencer les travaux</w:t>
      </w:r>
      <w:r w:rsidR="00950D52">
        <w:rPr>
          <w:kern w:val="0"/>
        </w:rPr>
        <w:t>, sauf disposition contraire.</w:t>
      </w:r>
    </w:p>
    <w:p w:rsidR="00FC1647" w:rsidRDefault="00FC1647">
      <w:pPr>
        <w:pStyle w:val="Outline"/>
        <w:spacing w:before="0"/>
        <w:rPr>
          <w:kern w:val="0"/>
        </w:rPr>
      </w:pPr>
    </w:p>
    <w:p w:rsidR="00FC1647" w:rsidRPr="00283E7B" w:rsidRDefault="00FC1647" w:rsidP="0018601B">
      <w:pPr>
        <w:pStyle w:val="Header3-Paragraph"/>
        <w:rPr>
          <w:lang w:val="fr-FR"/>
        </w:rPr>
      </w:pPr>
      <w:bookmarkStart w:id="80" w:name="_Toc214175730"/>
      <w:r w:rsidRPr="00283E7B">
        <w:rPr>
          <w:u w:val="single"/>
          <w:lang w:val="fr-FR"/>
        </w:rPr>
        <w:t>Article 6 :</w:t>
      </w:r>
      <w:r w:rsidR="00FA5A83" w:rsidRPr="00283E7B">
        <w:rPr>
          <w:lang w:val="fr-FR"/>
        </w:rPr>
        <w:t xml:space="preserve"> Programme</w:t>
      </w:r>
      <w:r w:rsidRPr="00283E7B">
        <w:rPr>
          <w:lang w:val="fr-FR"/>
        </w:rPr>
        <w:t xml:space="preserve"> et Délai d’exécution</w:t>
      </w:r>
      <w:bookmarkEnd w:id="80"/>
    </w:p>
    <w:p w:rsidR="00FC1647" w:rsidRDefault="00007591">
      <w:pPr>
        <w:pStyle w:val="Outline"/>
        <w:spacing w:before="0"/>
        <w:jc w:val="both"/>
        <w:rPr>
          <w:kern w:val="0"/>
        </w:rPr>
      </w:pPr>
      <w:r>
        <w:rPr>
          <w:kern w:val="0"/>
        </w:rPr>
        <w:t>L’E</w:t>
      </w:r>
      <w:r w:rsidR="00FC1647">
        <w:rPr>
          <w:kern w:val="0"/>
        </w:rPr>
        <w:t xml:space="preserve">ntrepreneur devra proposer </w:t>
      </w:r>
      <w:r w:rsidR="002908F7" w:rsidRPr="00351970">
        <w:rPr>
          <w:kern w:val="0"/>
        </w:rPr>
        <w:t>au Maître d’Ouvrage</w:t>
      </w:r>
      <w:r w:rsidR="00FC1647">
        <w:rPr>
          <w:kern w:val="0"/>
        </w:rPr>
        <w:t xml:space="preserve"> le </w:t>
      </w:r>
      <w:r w:rsidR="00FA5A83">
        <w:rPr>
          <w:kern w:val="0"/>
        </w:rPr>
        <w:t>programme</w:t>
      </w:r>
      <w:r w:rsidR="00FC1647">
        <w:rPr>
          <w:kern w:val="0"/>
        </w:rPr>
        <w:t xml:space="preserve"> </w:t>
      </w:r>
      <w:r w:rsidR="00FA5A83">
        <w:rPr>
          <w:kern w:val="0"/>
        </w:rPr>
        <w:t>et</w:t>
      </w:r>
      <w:r w:rsidR="00FC1647">
        <w:rPr>
          <w:kern w:val="0"/>
        </w:rPr>
        <w:t xml:space="preserve"> un schéma d’organisation détaillés des travaux conforme</w:t>
      </w:r>
      <w:r>
        <w:rPr>
          <w:kern w:val="0"/>
        </w:rPr>
        <w:t>s à son offre objet du présent M</w:t>
      </w:r>
      <w:r w:rsidR="00FC1647">
        <w:rPr>
          <w:kern w:val="0"/>
        </w:rPr>
        <w:t xml:space="preserve">arché. Le </w:t>
      </w:r>
      <w:r w:rsidR="00FA5A83">
        <w:rPr>
          <w:kern w:val="0"/>
        </w:rPr>
        <w:t>programme</w:t>
      </w:r>
      <w:r w:rsidR="00FC1647">
        <w:rPr>
          <w:kern w:val="0"/>
        </w:rPr>
        <w:t xml:space="preserve"> inclut obligatoirement la période de préparation du chantier fixée à </w:t>
      </w:r>
      <w:r w:rsidR="00FC1647" w:rsidRPr="00007591">
        <w:rPr>
          <w:kern w:val="0"/>
        </w:rPr>
        <w:t>15 jours</w:t>
      </w:r>
      <w:r w:rsidR="00FC1647">
        <w:rPr>
          <w:kern w:val="0"/>
        </w:rPr>
        <w:t xml:space="preserve"> calendaires. </w:t>
      </w:r>
    </w:p>
    <w:p w:rsidR="00FC1647" w:rsidRDefault="00FC1647">
      <w:pPr>
        <w:pStyle w:val="Outline"/>
        <w:spacing w:before="0"/>
        <w:rPr>
          <w:kern w:val="0"/>
        </w:rPr>
      </w:pPr>
    </w:p>
    <w:p w:rsidR="00FC1647" w:rsidRDefault="00FC1647">
      <w:pPr>
        <w:pStyle w:val="Outline"/>
        <w:spacing w:before="0"/>
        <w:rPr>
          <w:kern w:val="0"/>
        </w:rPr>
      </w:pPr>
      <w:r>
        <w:rPr>
          <w:kern w:val="0"/>
        </w:rPr>
        <w:t xml:space="preserve">Le délai contractuel est fixé </w:t>
      </w:r>
      <w:r w:rsidRPr="00007591">
        <w:rPr>
          <w:kern w:val="0"/>
        </w:rPr>
        <w:t>à [</w:t>
      </w:r>
      <w:r w:rsidRPr="00007591">
        <w:rPr>
          <w:i/>
          <w:kern w:val="0"/>
        </w:rPr>
        <w:t>Nombre de jours ou mois</w:t>
      </w:r>
      <w:r w:rsidRPr="00007591">
        <w:rPr>
          <w:kern w:val="0"/>
        </w:rPr>
        <w:t>] calendaires</w:t>
      </w:r>
      <w:r>
        <w:rPr>
          <w:kern w:val="0"/>
        </w:rPr>
        <w:t xml:space="preserve"> à compter de la date de </w:t>
      </w:r>
      <w:r w:rsidR="001D7691">
        <w:rPr>
          <w:kern w:val="0"/>
        </w:rPr>
        <w:t>notification</w:t>
      </w:r>
      <w:r>
        <w:rPr>
          <w:kern w:val="0"/>
        </w:rPr>
        <w:t xml:space="preserve"> du </w:t>
      </w:r>
      <w:r w:rsidR="00416AF1">
        <w:rPr>
          <w:kern w:val="0"/>
        </w:rPr>
        <w:t>Marché</w:t>
      </w:r>
      <w:r>
        <w:rPr>
          <w:kern w:val="0"/>
        </w:rPr>
        <w:t>.</w:t>
      </w:r>
    </w:p>
    <w:p w:rsidR="00FC1647" w:rsidRDefault="00FC1647">
      <w:pPr>
        <w:pStyle w:val="Outline"/>
        <w:spacing w:before="0"/>
        <w:rPr>
          <w:kern w:val="0"/>
        </w:rPr>
      </w:pPr>
    </w:p>
    <w:p w:rsidR="00FC1647" w:rsidRDefault="00FC1647">
      <w:pPr>
        <w:pStyle w:val="Outline"/>
        <w:spacing w:before="0"/>
        <w:rPr>
          <w:kern w:val="0"/>
        </w:rPr>
      </w:pPr>
      <w:r>
        <w:rPr>
          <w:kern w:val="0"/>
        </w:rPr>
        <w:t xml:space="preserve">La date prévue pour la réception provisoire des travaux est fixée </w:t>
      </w:r>
      <w:r w:rsidRPr="00007591">
        <w:rPr>
          <w:kern w:val="0"/>
        </w:rPr>
        <w:t>au [</w:t>
      </w:r>
      <w:r w:rsidRPr="00007591">
        <w:rPr>
          <w:i/>
          <w:kern w:val="0"/>
        </w:rPr>
        <w:t>date</w:t>
      </w:r>
      <w:r w:rsidRPr="00007591">
        <w:rPr>
          <w:kern w:val="0"/>
        </w:rPr>
        <w:t>]</w:t>
      </w:r>
      <w:r w:rsidR="00351970">
        <w:rPr>
          <w:kern w:val="0"/>
        </w:rPr>
        <w:t>.</w:t>
      </w:r>
    </w:p>
    <w:p w:rsidR="00FC1647" w:rsidRDefault="00FC1647">
      <w:pPr>
        <w:pStyle w:val="Outline"/>
        <w:spacing w:before="0"/>
        <w:rPr>
          <w:kern w:val="0"/>
        </w:rPr>
      </w:pPr>
    </w:p>
    <w:p w:rsidR="00FC1647" w:rsidRPr="00283E7B" w:rsidRDefault="00FC1647" w:rsidP="0018601B">
      <w:pPr>
        <w:pStyle w:val="Header3-Paragraph"/>
        <w:rPr>
          <w:lang w:val="fr-FR"/>
        </w:rPr>
      </w:pPr>
      <w:bookmarkStart w:id="81" w:name="_Toc214175731"/>
      <w:r w:rsidRPr="00283E7B">
        <w:rPr>
          <w:u w:val="single"/>
          <w:lang w:val="fr-FR"/>
        </w:rPr>
        <w:t>Article 7</w:t>
      </w:r>
      <w:r w:rsidRPr="00283E7B">
        <w:rPr>
          <w:lang w:val="fr-FR"/>
        </w:rPr>
        <w:t xml:space="preserve"> : Documents</w:t>
      </w:r>
      <w:bookmarkEnd w:id="81"/>
    </w:p>
    <w:p w:rsidR="00FC1647" w:rsidRDefault="00FC1647">
      <w:pPr>
        <w:pStyle w:val="Outline"/>
        <w:spacing w:before="0"/>
        <w:jc w:val="both"/>
        <w:rPr>
          <w:kern w:val="0"/>
        </w:rPr>
      </w:pPr>
      <w:r>
        <w:rPr>
          <w:kern w:val="0"/>
        </w:rPr>
        <w:t xml:space="preserve">Il n’y a ni documents, ni d’objets spéciaux </w:t>
      </w:r>
      <w:r w:rsidR="00007591">
        <w:rPr>
          <w:kern w:val="0"/>
        </w:rPr>
        <w:t>à mettre à la disposition de l’E</w:t>
      </w:r>
      <w:r>
        <w:rPr>
          <w:kern w:val="0"/>
        </w:rPr>
        <w:t xml:space="preserve">ntrepreneur autre que les documents du dossier d’appel d’offres correspondant au présent </w:t>
      </w:r>
      <w:r w:rsidR="00416AF1">
        <w:rPr>
          <w:kern w:val="0"/>
        </w:rPr>
        <w:t>Marché</w:t>
      </w:r>
      <w:r>
        <w:rPr>
          <w:kern w:val="0"/>
        </w:rPr>
        <w:t xml:space="preserve"> et qui sont mis par </w:t>
      </w:r>
      <w:r w:rsidR="002908F7">
        <w:rPr>
          <w:kern w:val="0"/>
        </w:rPr>
        <w:t>le Maître d’Ouvrage</w:t>
      </w:r>
      <w:r>
        <w:rPr>
          <w:kern w:val="0"/>
        </w:rPr>
        <w:t xml:space="preserve"> à la disposition de l’Entrepreneur.</w:t>
      </w:r>
    </w:p>
    <w:p w:rsidR="00FC1647" w:rsidRDefault="00FC1647">
      <w:pPr>
        <w:pStyle w:val="Outline"/>
        <w:spacing w:before="0"/>
        <w:rPr>
          <w:kern w:val="0"/>
        </w:rPr>
      </w:pPr>
    </w:p>
    <w:p w:rsidR="00FC1647" w:rsidRPr="00283E7B" w:rsidRDefault="00FC1647" w:rsidP="0018601B">
      <w:pPr>
        <w:pStyle w:val="Header3-Paragraph"/>
        <w:rPr>
          <w:lang w:val="fr-FR"/>
        </w:rPr>
      </w:pPr>
      <w:bookmarkStart w:id="82" w:name="_Toc214175732"/>
      <w:r w:rsidRPr="00283E7B">
        <w:rPr>
          <w:u w:val="single"/>
          <w:lang w:val="fr-FR"/>
        </w:rPr>
        <w:t>Article 8</w:t>
      </w:r>
      <w:r w:rsidRPr="00283E7B">
        <w:rPr>
          <w:lang w:val="fr-FR"/>
        </w:rPr>
        <w:t xml:space="preserve"> : Plans et essais</w:t>
      </w:r>
      <w:bookmarkEnd w:id="82"/>
    </w:p>
    <w:p w:rsidR="00FC1647" w:rsidRDefault="00FC1647">
      <w:pPr>
        <w:pStyle w:val="Outline"/>
        <w:spacing w:before="0"/>
        <w:rPr>
          <w:kern w:val="0"/>
        </w:rPr>
      </w:pPr>
      <w:r>
        <w:rPr>
          <w:kern w:val="0"/>
        </w:rPr>
        <w:t>En ce qui concerne les plans d’exécution, deux (2) cas de figure peuvent se présenter :</w:t>
      </w:r>
    </w:p>
    <w:p w:rsidR="00FC1647" w:rsidRDefault="00FC1647">
      <w:pPr>
        <w:pStyle w:val="Outline"/>
        <w:spacing w:before="0"/>
        <w:rPr>
          <w:kern w:val="0"/>
        </w:rPr>
      </w:pPr>
    </w:p>
    <w:p w:rsidR="00FC1647" w:rsidRDefault="00FC1647">
      <w:pPr>
        <w:pStyle w:val="Outline"/>
        <w:spacing w:before="0"/>
        <w:ind w:left="426" w:hanging="426"/>
        <w:jc w:val="both"/>
        <w:rPr>
          <w:kern w:val="0"/>
        </w:rPr>
      </w:pPr>
      <w:r>
        <w:rPr>
          <w:kern w:val="0"/>
        </w:rPr>
        <w:t>a)</w:t>
      </w:r>
      <w:r>
        <w:rPr>
          <w:kern w:val="0"/>
        </w:rPr>
        <w:tab/>
        <w:t xml:space="preserve">Les plans d’exécution sont fournis par </w:t>
      </w:r>
      <w:r w:rsidR="002908F7">
        <w:rPr>
          <w:kern w:val="0"/>
        </w:rPr>
        <w:t>le Maître d’Ouvrage</w:t>
      </w:r>
      <w:r>
        <w:rPr>
          <w:kern w:val="0"/>
        </w:rPr>
        <w:t xml:space="preserve"> dans le DAO. Dans ce cas, tous les frais afférent au visa des plans par le bureau de contrôle sont à la charge </w:t>
      </w:r>
      <w:r w:rsidR="002908F7">
        <w:rPr>
          <w:kern w:val="0"/>
        </w:rPr>
        <w:t>du Maître d’Ouvrage</w:t>
      </w:r>
      <w:r>
        <w:rPr>
          <w:kern w:val="0"/>
        </w:rPr>
        <w:t>.</w:t>
      </w:r>
    </w:p>
    <w:p w:rsidR="00FC1647" w:rsidRDefault="00FC1647">
      <w:pPr>
        <w:pStyle w:val="Outline"/>
        <w:spacing w:before="0"/>
        <w:ind w:left="426" w:hanging="426"/>
        <w:jc w:val="both"/>
        <w:rPr>
          <w:kern w:val="0"/>
        </w:rPr>
      </w:pPr>
    </w:p>
    <w:p w:rsidR="00FC1647" w:rsidRDefault="00FC1647" w:rsidP="00351970">
      <w:pPr>
        <w:pStyle w:val="Outline"/>
        <w:spacing w:before="0"/>
        <w:ind w:left="426" w:hanging="426"/>
        <w:jc w:val="both"/>
        <w:rPr>
          <w:kern w:val="0"/>
        </w:rPr>
      </w:pPr>
      <w:r>
        <w:rPr>
          <w:kern w:val="0"/>
        </w:rPr>
        <w:t>b)</w:t>
      </w:r>
      <w:r>
        <w:rPr>
          <w:kern w:val="0"/>
        </w:rPr>
        <w:tab/>
        <w:t xml:space="preserve">Les plans d’exécution ne sont pas fournis dans le DAO. Ce cas de figure ne concerne que les petits travaux ou ceux ne présentant pas de difficulté d’exécution.  </w:t>
      </w:r>
      <w:r w:rsidR="00351970">
        <w:rPr>
          <w:kern w:val="0"/>
        </w:rPr>
        <w:t>L’Entrepreneur</w:t>
      </w:r>
      <w:r>
        <w:rPr>
          <w:kern w:val="0"/>
        </w:rPr>
        <w:t xml:space="preserve"> est tenu de fournir tous les plans d’exécution pour examen et approbation par le Maître </w:t>
      </w:r>
      <w:r w:rsidR="00C741B0">
        <w:rPr>
          <w:kern w:val="0"/>
        </w:rPr>
        <w:t>d’Oeuvre</w:t>
      </w:r>
      <w:r>
        <w:rPr>
          <w:kern w:val="0"/>
        </w:rPr>
        <w:t xml:space="preserve"> désigné par </w:t>
      </w:r>
      <w:r w:rsidR="002908F7">
        <w:rPr>
          <w:kern w:val="0"/>
        </w:rPr>
        <w:t>le Maître d’Ouvrage</w:t>
      </w:r>
      <w:r>
        <w:rPr>
          <w:kern w:val="0"/>
        </w:rPr>
        <w:t xml:space="preserve">  pour assurer le contrôle de l’exécution des travaux.</w:t>
      </w:r>
      <w:r w:rsidR="00351970">
        <w:rPr>
          <w:kern w:val="0"/>
        </w:rPr>
        <w:t xml:space="preserve"> </w:t>
      </w:r>
      <w:r>
        <w:rPr>
          <w:kern w:val="0"/>
        </w:rPr>
        <w:t xml:space="preserve">L’élaboration des plans d’exécution et leur visa par un bureau de contrôle sont à la charge de </w:t>
      </w:r>
      <w:r w:rsidR="00351970">
        <w:rPr>
          <w:kern w:val="0"/>
        </w:rPr>
        <w:t>l’Entrepreneur</w:t>
      </w:r>
      <w:r>
        <w:rPr>
          <w:kern w:val="0"/>
        </w:rPr>
        <w:t xml:space="preserve">. </w:t>
      </w:r>
      <w:r w:rsidR="00351970">
        <w:rPr>
          <w:kern w:val="0"/>
        </w:rPr>
        <w:t>L’Entrepreneur</w:t>
      </w:r>
      <w:r>
        <w:rPr>
          <w:kern w:val="0"/>
        </w:rPr>
        <w:t xml:space="preserve"> ne pourra réclamer </w:t>
      </w:r>
      <w:r w:rsidR="002908F7">
        <w:rPr>
          <w:kern w:val="0"/>
        </w:rPr>
        <w:t>au Maître d’Ouvrage</w:t>
      </w:r>
      <w:r>
        <w:rPr>
          <w:kern w:val="0"/>
        </w:rPr>
        <w:t xml:space="preserve"> aucun frais supplémentaire pour la fourniture de ces plans. Ces plans concernent :</w:t>
      </w:r>
    </w:p>
    <w:p w:rsidR="00FC1647" w:rsidRDefault="00FC1647">
      <w:pPr>
        <w:pStyle w:val="Outline"/>
        <w:spacing w:before="0"/>
        <w:rPr>
          <w:kern w:val="0"/>
          <w:sz w:val="16"/>
        </w:rPr>
      </w:pPr>
    </w:p>
    <w:p w:rsidR="00FC1647" w:rsidRDefault="00C741B0" w:rsidP="00351970">
      <w:pPr>
        <w:pStyle w:val="Outline"/>
        <w:spacing w:before="0"/>
        <w:ind w:left="864"/>
        <w:rPr>
          <w:kern w:val="0"/>
        </w:rPr>
      </w:pPr>
      <w:r>
        <w:rPr>
          <w:kern w:val="0"/>
        </w:rPr>
        <w:t>* les plans de béton a</w:t>
      </w:r>
      <w:r w:rsidR="00FC1647">
        <w:rPr>
          <w:kern w:val="0"/>
        </w:rPr>
        <w:t>rmé et de structure</w:t>
      </w:r>
    </w:p>
    <w:p w:rsidR="00FC1647" w:rsidRDefault="00FC1647" w:rsidP="00351970">
      <w:pPr>
        <w:pStyle w:val="Outline"/>
        <w:spacing w:before="0"/>
        <w:ind w:left="864"/>
        <w:rPr>
          <w:kern w:val="0"/>
        </w:rPr>
      </w:pPr>
      <w:r>
        <w:rPr>
          <w:kern w:val="0"/>
        </w:rPr>
        <w:t>* les plans des lots techniques</w:t>
      </w:r>
    </w:p>
    <w:p w:rsidR="00FC1647" w:rsidRDefault="00FC1647" w:rsidP="00351970">
      <w:pPr>
        <w:pStyle w:val="Outline"/>
        <w:spacing w:before="0"/>
        <w:ind w:left="864"/>
        <w:rPr>
          <w:kern w:val="0"/>
        </w:rPr>
      </w:pPr>
      <w:r>
        <w:rPr>
          <w:kern w:val="0"/>
        </w:rPr>
        <w:t>* tous les plans de détails permettant une bonne exécution des travaux.</w:t>
      </w:r>
    </w:p>
    <w:p w:rsidR="00FC1647" w:rsidRDefault="00FC1647">
      <w:pPr>
        <w:pStyle w:val="Outline"/>
        <w:spacing w:before="0"/>
        <w:rPr>
          <w:kern w:val="0"/>
        </w:rPr>
      </w:pPr>
    </w:p>
    <w:p w:rsidR="00FC1647" w:rsidRPr="00283E7B" w:rsidRDefault="00FC1647" w:rsidP="0018601B">
      <w:pPr>
        <w:pStyle w:val="Header3-Paragraph"/>
        <w:rPr>
          <w:lang w:val="fr-FR"/>
        </w:rPr>
      </w:pPr>
      <w:bookmarkStart w:id="83" w:name="_Toc214175733"/>
      <w:r w:rsidRPr="00283E7B">
        <w:rPr>
          <w:u w:val="single"/>
          <w:lang w:val="fr-FR"/>
        </w:rPr>
        <w:t>Article 9 :</w:t>
      </w:r>
      <w:r w:rsidRPr="00283E7B">
        <w:rPr>
          <w:lang w:val="fr-FR"/>
        </w:rPr>
        <w:t xml:space="preserve"> Qualité des travaux</w:t>
      </w:r>
      <w:bookmarkEnd w:id="83"/>
    </w:p>
    <w:p w:rsidR="00FC1647" w:rsidRDefault="00FC1647">
      <w:pPr>
        <w:pStyle w:val="Outline"/>
        <w:spacing w:before="0"/>
        <w:jc w:val="both"/>
        <w:rPr>
          <w:kern w:val="0"/>
        </w:rPr>
      </w:pPr>
      <w:r>
        <w:rPr>
          <w:kern w:val="0"/>
        </w:rPr>
        <w:t xml:space="preserve">Les ouvrages doivent être d’excellente qualité, conformes aux règles de l’art, exempts de toutes malfaçons et représenter toute la perfection voulue. S’ils ne satisfont pas à ces conditions, ils sont refusés, démolis et remplacés aux frais de l’Entrepreneur. Il est expressément convenu que le juge de la qualité est le Maître </w:t>
      </w:r>
      <w:r w:rsidR="00C741B0">
        <w:rPr>
          <w:kern w:val="0"/>
        </w:rPr>
        <w:t>d’Oeuvre</w:t>
      </w:r>
      <w:r>
        <w:rPr>
          <w:kern w:val="0"/>
        </w:rPr>
        <w:t xml:space="preserve"> chargé du contrôle des travaux.</w:t>
      </w:r>
    </w:p>
    <w:p w:rsidR="00FC1647" w:rsidRDefault="00FC1647">
      <w:pPr>
        <w:pStyle w:val="Outline"/>
        <w:spacing w:before="0"/>
        <w:rPr>
          <w:kern w:val="0"/>
        </w:rPr>
      </w:pPr>
    </w:p>
    <w:p w:rsidR="00FC1647" w:rsidRPr="00283E7B" w:rsidRDefault="00FC1647" w:rsidP="0018601B">
      <w:pPr>
        <w:pStyle w:val="Header3-Paragraph"/>
        <w:rPr>
          <w:lang w:val="fr-FR"/>
        </w:rPr>
      </w:pPr>
      <w:bookmarkStart w:id="84" w:name="_Toc214175734"/>
      <w:r w:rsidRPr="00283E7B">
        <w:rPr>
          <w:u w:val="single"/>
          <w:lang w:val="fr-FR"/>
        </w:rPr>
        <w:t>Article 10 :</w:t>
      </w:r>
      <w:r w:rsidRPr="00283E7B">
        <w:rPr>
          <w:lang w:val="fr-FR"/>
        </w:rPr>
        <w:t xml:space="preserve"> Sous-traitance</w:t>
      </w:r>
      <w:bookmarkEnd w:id="84"/>
    </w:p>
    <w:p w:rsidR="00FC1647" w:rsidRDefault="00FC1647">
      <w:pPr>
        <w:pStyle w:val="Outline"/>
        <w:spacing w:before="0"/>
        <w:rPr>
          <w:kern w:val="0"/>
        </w:rPr>
      </w:pPr>
    </w:p>
    <w:p w:rsidR="00FC1647" w:rsidRDefault="002908F7">
      <w:pPr>
        <w:pStyle w:val="Outline"/>
        <w:spacing w:before="0"/>
        <w:jc w:val="both"/>
        <w:rPr>
          <w:kern w:val="0"/>
        </w:rPr>
      </w:pPr>
      <w:r>
        <w:rPr>
          <w:kern w:val="0"/>
        </w:rPr>
        <w:t>Le Maître d’Ouvrage</w:t>
      </w:r>
      <w:r w:rsidR="00FC1647">
        <w:rPr>
          <w:kern w:val="0"/>
        </w:rPr>
        <w:t xml:space="preserve"> peut autoriser l’Entrepreneur à sous-traiter l’exécution de cert</w:t>
      </w:r>
      <w:r w:rsidR="00007591">
        <w:rPr>
          <w:kern w:val="0"/>
        </w:rPr>
        <w:t xml:space="preserve">ains travaux, objet du présent </w:t>
      </w:r>
      <w:r w:rsidR="00007591" w:rsidRPr="001D5384">
        <w:rPr>
          <w:kern w:val="0"/>
        </w:rPr>
        <w:t>M</w:t>
      </w:r>
      <w:r w:rsidR="00FC1647" w:rsidRPr="001D5384">
        <w:rPr>
          <w:kern w:val="0"/>
        </w:rPr>
        <w:t>arché</w:t>
      </w:r>
      <w:r w:rsidR="001D5384">
        <w:rPr>
          <w:kern w:val="0"/>
        </w:rPr>
        <w:t>,</w:t>
      </w:r>
      <w:r w:rsidR="001D5384" w:rsidRPr="001D5384">
        <w:t xml:space="preserve"> à concurrence de quarante (40) pourcent de son montant au plus</w:t>
      </w:r>
      <w:r w:rsidR="00FC1647">
        <w:rPr>
          <w:kern w:val="0"/>
        </w:rPr>
        <w:t xml:space="preserve">. Dans ce cas, l’Entrepreneur devra fournir </w:t>
      </w:r>
      <w:r>
        <w:rPr>
          <w:kern w:val="0"/>
        </w:rPr>
        <w:t>au Maître d’Ouvrage</w:t>
      </w:r>
      <w:r w:rsidR="00FC1647">
        <w:rPr>
          <w:kern w:val="0"/>
        </w:rPr>
        <w:t>, à l’appui de sa demande :</w:t>
      </w:r>
    </w:p>
    <w:p w:rsidR="00FC1647" w:rsidRDefault="00FC1647">
      <w:pPr>
        <w:pStyle w:val="Outline"/>
        <w:spacing w:before="0"/>
        <w:rPr>
          <w:kern w:val="0"/>
        </w:rPr>
      </w:pPr>
    </w:p>
    <w:p w:rsidR="00FC1647" w:rsidRDefault="00FC1647">
      <w:pPr>
        <w:pStyle w:val="Outline"/>
        <w:spacing w:before="0"/>
        <w:rPr>
          <w:kern w:val="0"/>
        </w:rPr>
      </w:pPr>
      <w:r>
        <w:rPr>
          <w:kern w:val="0"/>
        </w:rPr>
        <w:t>* La nature des prestations faisant l’objet de la sous-traitance</w:t>
      </w:r>
    </w:p>
    <w:p w:rsidR="00FC1647" w:rsidRDefault="00FC1647">
      <w:pPr>
        <w:pStyle w:val="Outline"/>
        <w:spacing w:before="0"/>
        <w:rPr>
          <w:kern w:val="0"/>
        </w:rPr>
      </w:pPr>
      <w:r>
        <w:rPr>
          <w:kern w:val="0"/>
        </w:rPr>
        <w:t>* Les références du sous-traitant</w:t>
      </w:r>
    </w:p>
    <w:p w:rsidR="00FC1647" w:rsidRDefault="00FC1647">
      <w:pPr>
        <w:pStyle w:val="Outline"/>
        <w:spacing w:before="0"/>
        <w:rPr>
          <w:kern w:val="0"/>
        </w:rPr>
      </w:pPr>
      <w:r>
        <w:rPr>
          <w:kern w:val="0"/>
        </w:rPr>
        <w:t>* Le contrat de sous-traitance définissant les conditions d’exécution et de paiement.</w:t>
      </w:r>
    </w:p>
    <w:p w:rsidR="00FC1647" w:rsidRDefault="00FC1647">
      <w:pPr>
        <w:pStyle w:val="Outline"/>
        <w:spacing w:before="0"/>
        <w:rPr>
          <w:kern w:val="0"/>
        </w:rPr>
      </w:pPr>
    </w:p>
    <w:p w:rsidR="00FC1647" w:rsidRDefault="00FC1647">
      <w:pPr>
        <w:pStyle w:val="Outline"/>
        <w:spacing w:before="0"/>
        <w:jc w:val="both"/>
        <w:rPr>
          <w:kern w:val="0"/>
        </w:rPr>
      </w:pPr>
      <w:r>
        <w:rPr>
          <w:kern w:val="0"/>
        </w:rPr>
        <w:t>La sous-traitance ne diminu</w:t>
      </w:r>
      <w:r w:rsidR="00007591">
        <w:rPr>
          <w:kern w:val="0"/>
        </w:rPr>
        <w:t>e en rien les obligations de l’E</w:t>
      </w:r>
      <w:r>
        <w:rPr>
          <w:kern w:val="0"/>
        </w:rPr>
        <w:t xml:space="preserve">ntrepreneur titulaire du </w:t>
      </w:r>
      <w:r w:rsidR="00416AF1">
        <w:rPr>
          <w:kern w:val="0"/>
        </w:rPr>
        <w:t>Marché</w:t>
      </w:r>
      <w:r>
        <w:rPr>
          <w:kern w:val="0"/>
        </w:rPr>
        <w:t xml:space="preserve"> qui demeure responsable vis-à-vis </w:t>
      </w:r>
      <w:r w:rsidR="002908F7">
        <w:rPr>
          <w:kern w:val="0"/>
        </w:rPr>
        <w:t>du Maître d’Ouvrage</w:t>
      </w:r>
      <w:r>
        <w:rPr>
          <w:kern w:val="0"/>
        </w:rPr>
        <w:t xml:space="preserve"> de la totalité de l’exécution du présent </w:t>
      </w:r>
      <w:r w:rsidR="00416AF1">
        <w:rPr>
          <w:kern w:val="0"/>
        </w:rPr>
        <w:t>Marché</w:t>
      </w:r>
      <w:r>
        <w:rPr>
          <w:kern w:val="0"/>
        </w:rPr>
        <w:t>.</w:t>
      </w:r>
    </w:p>
    <w:p w:rsidR="00FC1647" w:rsidRDefault="00FC1647">
      <w:pPr>
        <w:pStyle w:val="Outline"/>
        <w:spacing w:before="0"/>
        <w:rPr>
          <w:kern w:val="0"/>
        </w:rPr>
      </w:pPr>
    </w:p>
    <w:p w:rsidR="00FC1647" w:rsidRDefault="00FC1647">
      <w:pPr>
        <w:pStyle w:val="Outline"/>
        <w:spacing w:before="0"/>
        <w:jc w:val="both"/>
        <w:rPr>
          <w:kern w:val="0"/>
        </w:rPr>
      </w:pPr>
      <w:r>
        <w:rPr>
          <w:kern w:val="0"/>
        </w:rPr>
        <w:t xml:space="preserve">Si toutefois </w:t>
      </w:r>
      <w:r w:rsidR="00351970">
        <w:rPr>
          <w:kern w:val="0"/>
        </w:rPr>
        <w:t>l’Entrepreneur</w:t>
      </w:r>
      <w:r>
        <w:rPr>
          <w:kern w:val="0"/>
        </w:rPr>
        <w:t xml:space="preserve"> sous-traite le </w:t>
      </w:r>
      <w:r w:rsidR="00416AF1">
        <w:rPr>
          <w:kern w:val="0"/>
        </w:rPr>
        <w:t>Marché</w:t>
      </w:r>
      <w:r>
        <w:rPr>
          <w:kern w:val="0"/>
        </w:rPr>
        <w:t xml:space="preserve"> sans autorisation </w:t>
      </w:r>
      <w:r w:rsidR="002908F7">
        <w:rPr>
          <w:kern w:val="0"/>
        </w:rPr>
        <w:t>du Maître d’Ouvrage</w:t>
      </w:r>
      <w:r>
        <w:rPr>
          <w:kern w:val="0"/>
        </w:rPr>
        <w:t>, ce derni</w:t>
      </w:r>
      <w:r w:rsidR="001D5384">
        <w:rPr>
          <w:kern w:val="0"/>
        </w:rPr>
        <w:t>er</w:t>
      </w:r>
      <w:r>
        <w:rPr>
          <w:kern w:val="0"/>
        </w:rPr>
        <w:t xml:space="preserve"> peut procéder à la résiliation du </w:t>
      </w:r>
      <w:r w:rsidR="00416AF1">
        <w:rPr>
          <w:kern w:val="0"/>
        </w:rPr>
        <w:t>Marché</w:t>
      </w:r>
      <w:r>
        <w:rPr>
          <w:kern w:val="0"/>
        </w:rPr>
        <w:t xml:space="preserve"> et faire exécuter par un autre entrepreneur ou par régie, les prestations et travaux aux frais de l’Entrepreneur.</w:t>
      </w:r>
    </w:p>
    <w:p w:rsidR="00FC1647" w:rsidRDefault="00FC1647">
      <w:pPr>
        <w:pStyle w:val="Outline"/>
        <w:spacing w:before="0"/>
        <w:rPr>
          <w:kern w:val="0"/>
        </w:rPr>
      </w:pPr>
    </w:p>
    <w:p w:rsidR="00FC1647" w:rsidRPr="00283E7B" w:rsidRDefault="00FC1647" w:rsidP="0018601B">
      <w:pPr>
        <w:pStyle w:val="Header3-Paragraph"/>
        <w:rPr>
          <w:u w:val="single"/>
          <w:lang w:val="fr-FR"/>
        </w:rPr>
      </w:pPr>
      <w:bookmarkStart w:id="85" w:name="_Toc214175735"/>
      <w:r w:rsidRPr="00283E7B">
        <w:rPr>
          <w:u w:val="single"/>
          <w:lang w:val="fr-FR"/>
        </w:rPr>
        <w:t>Article 11</w:t>
      </w:r>
      <w:r w:rsidR="00C741B0" w:rsidRPr="00283E7B">
        <w:rPr>
          <w:lang w:val="fr-FR"/>
        </w:rPr>
        <w:t>: Contrôle</w:t>
      </w:r>
      <w:r w:rsidRPr="00283E7B">
        <w:rPr>
          <w:lang w:val="fr-FR"/>
        </w:rPr>
        <w:t xml:space="preserve"> des travaux</w:t>
      </w:r>
      <w:bookmarkEnd w:id="85"/>
    </w:p>
    <w:p w:rsidR="00FC1647" w:rsidRDefault="00FC1647">
      <w:pPr>
        <w:pStyle w:val="Outline"/>
        <w:spacing w:before="0"/>
        <w:rPr>
          <w:kern w:val="0"/>
          <w:u w:val="single"/>
        </w:rPr>
      </w:pPr>
    </w:p>
    <w:p w:rsidR="00FC1647" w:rsidRDefault="00FC1647">
      <w:pPr>
        <w:pStyle w:val="Outline"/>
        <w:spacing w:before="0"/>
        <w:jc w:val="both"/>
        <w:rPr>
          <w:kern w:val="0"/>
        </w:rPr>
      </w:pPr>
      <w:r>
        <w:rPr>
          <w:kern w:val="0"/>
        </w:rPr>
        <w:t xml:space="preserve">Les travaux sont placés sous le contrôle d’un </w:t>
      </w:r>
      <w:r w:rsidR="00C741B0">
        <w:rPr>
          <w:kern w:val="0"/>
        </w:rPr>
        <w:t>Maître</w:t>
      </w:r>
      <w:r>
        <w:rPr>
          <w:kern w:val="0"/>
        </w:rPr>
        <w:t xml:space="preserve"> </w:t>
      </w:r>
      <w:r w:rsidR="00C741B0">
        <w:rPr>
          <w:kern w:val="0"/>
        </w:rPr>
        <w:t>d’Oeuvre</w:t>
      </w:r>
      <w:r>
        <w:rPr>
          <w:kern w:val="0"/>
        </w:rPr>
        <w:t xml:space="preserve"> désigné par </w:t>
      </w:r>
      <w:r w:rsidR="002908F7">
        <w:rPr>
          <w:kern w:val="0"/>
        </w:rPr>
        <w:t>le Maître d’Ouvrage</w:t>
      </w:r>
      <w:r>
        <w:rPr>
          <w:kern w:val="0"/>
        </w:rPr>
        <w:t xml:space="preserve">. </w:t>
      </w:r>
      <w:r w:rsidR="00351970">
        <w:rPr>
          <w:kern w:val="0"/>
        </w:rPr>
        <w:t>L’Entrepreneur</w:t>
      </w:r>
      <w:r>
        <w:rPr>
          <w:kern w:val="0"/>
        </w:rPr>
        <w:t xml:space="preserve"> doit déférer à tous les ordres écrits du </w:t>
      </w:r>
      <w:r w:rsidR="00C741B0">
        <w:rPr>
          <w:kern w:val="0"/>
        </w:rPr>
        <w:t>Maître</w:t>
      </w:r>
      <w:r>
        <w:rPr>
          <w:kern w:val="0"/>
        </w:rPr>
        <w:t xml:space="preserve"> </w:t>
      </w:r>
      <w:r w:rsidR="00C741B0">
        <w:rPr>
          <w:kern w:val="0"/>
        </w:rPr>
        <w:t>d’Oeuvre</w:t>
      </w:r>
      <w:r>
        <w:rPr>
          <w:kern w:val="0"/>
        </w:rPr>
        <w:t>, à charge pour lui de formuler éventuellement ses réserves dans un délai de dix</w:t>
      </w:r>
      <w:r w:rsidR="00007591">
        <w:rPr>
          <w:kern w:val="0"/>
        </w:rPr>
        <w:t xml:space="preserve"> </w:t>
      </w:r>
      <w:r>
        <w:rPr>
          <w:kern w:val="0"/>
        </w:rPr>
        <w:t xml:space="preserve">(10) jours au Maître </w:t>
      </w:r>
      <w:r w:rsidR="00C741B0">
        <w:rPr>
          <w:kern w:val="0"/>
        </w:rPr>
        <w:t>d’Oeuvre</w:t>
      </w:r>
      <w:r>
        <w:rPr>
          <w:kern w:val="0"/>
        </w:rPr>
        <w:t>.</w:t>
      </w:r>
    </w:p>
    <w:p w:rsidR="00FC1647" w:rsidRDefault="00FC1647">
      <w:pPr>
        <w:pStyle w:val="Outline"/>
        <w:spacing w:before="0"/>
        <w:rPr>
          <w:kern w:val="0"/>
        </w:rPr>
      </w:pPr>
    </w:p>
    <w:p w:rsidR="00FC1647" w:rsidRPr="00416AF1" w:rsidRDefault="00FC1647" w:rsidP="0018601B">
      <w:pPr>
        <w:pStyle w:val="Header3-Paragraph"/>
        <w:rPr>
          <w:lang w:val="fr-FR"/>
        </w:rPr>
      </w:pPr>
      <w:bookmarkStart w:id="86" w:name="_Toc214175736"/>
      <w:r w:rsidRPr="00416AF1">
        <w:rPr>
          <w:u w:val="single"/>
          <w:lang w:val="fr-FR"/>
        </w:rPr>
        <w:lastRenderedPageBreak/>
        <w:t>Article 12</w:t>
      </w:r>
      <w:r w:rsidRPr="00416AF1">
        <w:rPr>
          <w:lang w:val="fr-FR"/>
        </w:rPr>
        <w:t xml:space="preserve"> : Mat</w:t>
      </w:r>
      <w:r w:rsidR="00416AF1" w:rsidRPr="00416AF1">
        <w:rPr>
          <w:lang w:val="fr-FR"/>
        </w:rPr>
        <w:t>ériel</w:t>
      </w:r>
      <w:r w:rsidR="001D7691">
        <w:rPr>
          <w:lang w:val="fr-FR"/>
        </w:rPr>
        <w:t>,</w:t>
      </w:r>
      <w:r w:rsidR="00416AF1" w:rsidRPr="00416AF1">
        <w:rPr>
          <w:lang w:val="fr-FR"/>
        </w:rPr>
        <w:t xml:space="preserve"> Matériaux et C</w:t>
      </w:r>
      <w:r w:rsidRPr="00416AF1">
        <w:rPr>
          <w:lang w:val="fr-FR"/>
        </w:rPr>
        <w:t>ontrôle technique</w:t>
      </w:r>
      <w:bookmarkEnd w:id="86"/>
    </w:p>
    <w:p w:rsidR="00FC1647" w:rsidRDefault="00FC1647">
      <w:pPr>
        <w:pStyle w:val="Outline"/>
        <w:spacing w:before="0"/>
        <w:rPr>
          <w:kern w:val="0"/>
        </w:rPr>
      </w:pPr>
    </w:p>
    <w:p w:rsidR="00FC1647" w:rsidRDefault="00FC1647">
      <w:pPr>
        <w:pStyle w:val="Outline"/>
        <w:spacing w:before="0"/>
        <w:jc w:val="both"/>
        <w:rPr>
          <w:kern w:val="0"/>
        </w:rPr>
      </w:pPr>
      <w:r>
        <w:rPr>
          <w:kern w:val="0"/>
        </w:rPr>
        <w:t xml:space="preserve">Tous les matériaux doivent être conformes aux Prescriptions Techniques. L’Entrepreneur est tenu de soumettre à l’approbation du Maître </w:t>
      </w:r>
      <w:r w:rsidR="00C741B0">
        <w:rPr>
          <w:kern w:val="0"/>
        </w:rPr>
        <w:t>d’Oeuvre</w:t>
      </w:r>
      <w:r>
        <w:rPr>
          <w:kern w:val="0"/>
        </w:rPr>
        <w:t xml:space="preserve"> le matériel </w:t>
      </w:r>
      <w:r w:rsidR="00416AF1">
        <w:rPr>
          <w:kern w:val="0"/>
        </w:rPr>
        <w:t xml:space="preserve">et les matériaux </w:t>
      </w:r>
      <w:r>
        <w:rPr>
          <w:kern w:val="0"/>
        </w:rPr>
        <w:t xml:space="preserve">qu’il se propose d’utiliser pour exécuter les prestations objet du </w:t>
      </w:r>
      <w:r w:rsidR="00416AF1">
        <w:rPr>
          <w:kern w:val="0"/>
        </w:rPr>
        <w:t>Marché</w:t>
      </w:r>
      <w:r>
        <w:rPr>
          <w:kern w:val="0"/>
        </w:rPr>
        <w:t xml:space="preserve">.  Malgré cette approbation, l’Entrepreneur reste responsable du maintien en état de fonctionnement de son matériel et de la qualité des matériaux utilisés. </w:t>
      </w:r>
      <w:r w:rsidR="00351970">
        <w:rPr>
          <w:kern w:val="0"/>
        </w:rPr>
        <w:t>L’Entrepreneur</w:t>
      </w:r>
      <w:r>
        <w:rPr>
          <w:kern w:val="0"/>
        </w:rPr>
        <w:t xml:space="preserve"> fera à ses frais tous les essais demandés par le </w:t>
      </w:r>
      <w:r w:rsidR="00C741B0">
        <w:rPr>
          <w:kern w:val="0"/>
        </w:rPr>
        <w:t>Maître</w:t>
      </w:r>
      <w:r>
        <w:rPr>
          <w:kern w:val="0"/>
        </w:rPr>
        <w:t xml:space="preserve"> </w:t>
      </w:r>
      <w:r w:rsidR="00C741B0">
        <w:rPr>
          <w:kern w:val="0"/>
        </w:rPr>
        <w:t>d’</w:t>
      </w:r>
      <w:r w:rsidR="00D5581A">
        <w:rPr>
          <w:kern w:val="0"/>
        </w:rPr>
        <w:t xml:space="preserve">œuvre </w:t>
      </w:r>
      <w:r>
        <w:rPr>
          <w:kern w:val="0"/>
        </w:rPr>
        <w:t xml:space="preserve">ou </w:t>
      </w:r>
      <w:r w:rsidR="002908F7">
        <w:rPr>
          <w:kern w:val="0"/>
        </w:rPr>
        <w:t>le Maître d’Ouvrage</w:t>
      </w:r>
      <w:r>
        <w:rPr>
          <w:kern w:val="0"/>
        </w:rPr>
        <w:t>. Le matériel à mettre en place doit être conforme à celui indiqué dans l’offre de l’Entrepreneur.</w:t>
      </w:r>
    </w:p>
    <w:p w:rsidR="00FC1647" w:rsidRDefault="00FC1647">
      <w:pPr>
        <w:pStyle w:val="Outline"/>
        <w:spacing w:before="0"/>
        <w:rPr>
          <w:kern w:val="0"/>
        </w:rPr>
      </w:pPr>
    </w:p>
    <w:p w:rsidR="00FC1647" w:rsidRPr="00283E7B" w:rsidRDefault="00FC1647" w:rsidP="0018601B">
      <w:pPr>
        <w:pStyle w:val="Header3-Paragraph"/>
        <w:rPr>
          <w:lang w:val="fr-FR"/>
        </w:rPr>
      </w:pPr>
      <w:bookmarkStart w:id="87" w:name="_Toc214175737"/>
      <w:r w:rsidRPr="00283E7B">
        <w:rPr>
          <w:u w:val="single"/>
          <w:lang w:val="fr-FR"/>
        </w:rPr>
        <w:t>Article 13</w:t>
      </w:r>
      <w:r w:rsidR="00C741B0" w:rsidRPr="00283E7B">
        <w:rPr>
          <w:lang w:val="fr-FR"/>
        </w:rPr>
        <w:t>: Formulaires</w:t>
      </w:r>
      <w:r w:rsidRPr="00283E7B">
        <w:rPr>
          <w:lang w:val="fr-FR"/>
        </w:rPr>
        <w:t xml:space="preserve"> de suivi de chantier</w:t>
      </w:r>
      <w:bookmarkEnd w:id="87"/>
    </w:p>
    <w:p w:rsidR="00FC1647" w:rsidRDefault="00351970">
      <w:pPr>
        <w:pStyle w:val="Outline"/>
        <w:spacing w:before="0"/>
        <w:jc w:val="both"/>
        <w:rPr>
          <w:kern w:val="0"/>
        </w:rPr>
      </w:pPr>
      <w:r>
        <w:rPr>
          <w:kern w:val="0"/>
        </w:rPr>
        <w:t>L’Entrepreneur</w:t>
      </w:r>
      <w:r w:rsidR="00FC1647">
        <w:rPr>
          <w:kern w:val="0"/>
        </w:rPr>
        <w:t xml:space="preserve"> est tenu de remplir à temps et </w:t>
      </w:r>
      <w:r w:rsidR="00007591">
        <w:rPr>
          <w:kern w:val="0"/>
        </w:rPr>
        <w:t>de manière exacte</w:t>
      </w:r>
      <w:r w:rsidR="00FC1647">
        <w:rPr>
          <w:kern w:val="0"/>
        </w:rPr>
        <w:t xml:space="preserve"> les formulaires de suivi de chantier qui lui seront remis par </w:t>
      </w:r>
      <w:r w:rsidR="002908F7">
        <w:rPr>
          <w:kern w:val="0"/>
        </w:rPr>
        <w:t>le Maître d’Ouvrage</w:t>
      </w:r>
      <w:r w:rsidR="00FC1647">
        <w:rPr>
          <w:kern w:val="0"/>
        </w:rPr>
        <w:t xml:space="preserve"> ou le Maître </w:t>
      </w:r>
      <w:r w:rsidR="00C741B0">
        <w:rPr>
          <w:kern w:val="0"/>
        </w:rPr>
        <w:t>d’</w:t>
      </w:r>
      <w:r w:rsidR="00690139">
        <w:rPr>
          <w:kern w:val="0"/>
        </w:rPr>
        <w:t>Œuvre</w:t>
      </w:r>
      <w:r w:rsidR="00FC1647">
        <w:rPr>
          <w:kern w:val="0"/>
        </w:rPr>
        <w:t>.</w:t>
      </w:r>
    </w:p>
    <w:p w:rsidR="00FC1647" w:rsidRDefault="00FC1647">
      <w:pPr>
        <w:pStyle w:val="Outline"/>
        <w:spacing w:before="0"/>
        <w:rPr>
          <w:kern w:val="0"/>
        </w:rPr>
      </w:pPr>
    </w:p>
    <w:p w:rsidR="00FC1647" w:rsidRPr="00283E7B" w:rsidRDefault="00FC1647" w:rsidP="0018601B">
      <w:pPr>
        <w:pStyle w:val="Header3-Paragraph"/>
        <w:rPr>
          <w:lang w:val="fr-FR"/>
        </w:rPr>
      </w:pPr>
      <w:bookmarkStart w:id="88" w:name="_Toc214175738"/>
      <w:r w:rsidRPr="00283E7B">
        <w:rPr>
          <w:u w:val="single"/>
          <w:lang w:val="fr-FR"/>
        </w:rPr>
        <w:t>Article 14</w:t>
      </w:r>
      <w:r w:rsidRPr="00283E7B">
        <w:rPr>
          <w:lang w:val="fr-FR"/>
        </w:rPr>
        <w:t xml:space="preserve"> </w:t>
      </w:r>
      <w:r w:rsidR="00C741B0" w:rsidRPr="00283E7B">
        <w:rPr>
          <w:lang w:val="fr-FR"/>
        </w:rPr>
        <w:t>: Ordres</w:t>
      </w:r>
      <w:r w:rsidRPr="00283E7B">
        <w:rPr>
          <w:lang w:val="fr-FR"/>
        </w:rPr>
        <w:t xml:space="preserve"> de service</w:t>
      </w:r>
      <w:bookmarkEnd w:id="88"/>
    </w:p>
    <w:p w:rsidR="00FC1647" w:rsidRDefault="002908F7">
      <w:pPr>
        <w:pStyle w:val="Outline"/>
        <w:spacing w:before="0"/>
        <w:jc w:val="both"/>
        <w:rPr>
          <w:kern w:val="0"/>
        </w:rPr>
      </w:pPr>
      <w:r>
        <w:rPr>
          <w:kern w:val="0"/>
        </w:rPr>
        <w:t>Le Maître d’Ouvrage</w:t>
      </w:r>
      <w:r w:rsidR="00007591">
        <w:rPr>
          <w:kern w:val="0"/>
        </w:rPr>
        <w:t xml:space="preserve"> et son M</w:t>
      </w:r>
      <w:r w:rsidR="00FC1647">
        <w:rPr>
          <w:kern w:val="0"/>
        </w:rPr>
        <w:t xml:space="preserve">aître </w:t>
      </w:r>
      <w:r w:rsidR="00C741B0">
        <w:rPr>
          <w:kern w:val="0"/>
        </w:rPr>
        <w:t>d’</w:t>
      </w:r>
      <w:r w:rsidR="00690139">
        <w:rPr>
          <w:kern w:val="0"/>
        </w:rPr>
        <w:t>Œuvre</w:t>
      </w:r>
      <w:r w:rsidR="00FC1647">
        <w:rPr>
          <w:kern w:val="0"/>
        </w:rPr>
        <w:t xml:space="preserve"> désigné sont seuls habilités à émettre des ordres de service à </w:t>
      </w:r>
      <w:r w:rsidR="00351970">
        <w:rPr>
          <w:kern w:val="0"/>
        </w:rPr>
        <w:t>l’Entrepreneur</w:t>
      </w:r>
      <w:r w:rsidR="00FC1647">
        <w:rPr>
          <w:kern w:val="0"/>
        </w:rPr>
        <w:t xml:space="preserve">, lesquels lui sont adressés par lettre recommandée avec accusé de réception, ou lui sont remis directement moyennant signature d’un reçu de notification. Les ordres de service à caractère financier ayant une incidence sur le montant du </w:t>
      </w:r>
      <w:r w:rsidR="00416AF1">
        <w:rPr>
          <w:kern w:val="0"/>
        </w:rPr>
        <w:t>Marché</w:t>
      </w:r>
      <w:r w:rsidR="00FC1647">
        <w:rPr>
          <w:kern w:val="0"/>
        </w:rPr>
        <w:t xml:space="preserve"> ne peuvent être ordonnés que par </w:t>
      </w:r>
      <w:r>
        <w:rPr>
          <w:kern w:val="0"/>
        </w:rPr>
        <w:t>le Maître d’Ouvrage</w:t>
      </w:r>
      <w:r w:rsidR="00FC1647">
        <w:rPr>
          <w:kern w:val="0"/>
        </w:rPr>
        <w:t>.</w:t>
      </w:r>
    </w:p>
    <w:p w:rsidR="00FC1647" w:rsidRDefault="00FC1647">
      <w:pPr>
        <w:pStyle w:val="Outline"/>
        <w:spacing w:before="0"/>
        <w:rPr>
          <w:kern w:val="0"/>
        </w:rPr>
      </w:pPr>
    </w:p>
    <w:p w:rsidR="00FC1647" w:rsidRPr="00283E7B" w:rsidRDefault="00FC1647" w:rsidP="0018601B">
      <w:pPr>
        <w:pStyle w:val="Header3-Paragraph"/>
        <w:rPr>
          <w:lang w:val="fr-FR"/>
        </w:rPr>
      </w:pPr>
      <w:bookmarkStart w:id="89" w:name="_Toc214175739"/>
      <w:r w:rsidRPr="00283E7B">
        <w:rPr>
          <w:u w:val="single"/>
          <w:lang w:val="fr-FR"/>
        </w:rPr>
        <w:t>Article 15</w:t>
      </w:r>
      <w:r w:rsidRPr="00283E7B">
        <w:rPr>
          <w:lang w:val="fr-FR"/>
        </w:rPr>
        <w:t xml:space="preserve"> : Domicile de l’Entrepreneur</w:t>
      </w:r>
      <w:bookmarkEnd w:id="89"/>
    </w:p>
    <w:p w:rsidR="00FC1647" w:rsidRDefault="00FC1647">
      <w:pPr>
        <w:pStyle w:val="Outline"/>
        <w:spacing w:before="0"/>
        <w:rPr>
          <w:kern w:val="0"/>
        </w:rPr>
      </w:pPr>
      <w:r>
        <w:rPr>
          <w:kern w:val="0"/>
        </w:rPr>
        <w:t xml:space="preserve">L’Entrepreneur est tenu d’élire domicile à proximité des travaux et de faire connaître le lieu de ce domicile </w:t>
      </w:r>
      <w:r w:rsidR="002908F7">
        <w:rPr>
          <w:kern w:val="0"/>
        </w:rPr>
        <w:t>au Maître d’Ouvrage</w:t>
      </w:r>
      <w:r>
        <w:rPr>
          <w:kern w:val="0"/>
        </w:rPr>
        <w:t>.</w:t>
      </w:r>
    </w:p>
    <w:p w:rsidR="00FC1647" w:rsidRDefault="00FC1647">
      <w:pPr>
        <w:pStyle w:val="Outline"/>
        <w:spacing w:before="0"/>
        <w:rPr>
          <w:kern w:val="0"/>
        </w:rPr>
      </w:pPr>
    </w:p>
    <w:p w:rsidR="00FC1647" w:rsidRPr="00283E7B" w:rsidRDefault="00FC1647" w:rsidP="0018601B">
      <w:pPr>
        <w:pStyle w:val="Header3-Paragraph"/>
        <w:rPr>
          <w:lang w:val="fr-FR"/>
        </w:rPr>
      </w:pPr>
      <w:bookmarkStart w:id="90" w:name="_Toc214175740"/>
      <w:r w:rsidRPr="00283E7B">
        <w:rPr>
          <w:u w:val="single"/>
          <w:lang w:val="fr-FR"/>
        </w:rPr>
        <w:t>Article 16</w:t>
      </w:r>
      <w:r w:rsidRPr="00283E7B">
        <w:rPr>
          <w:lang w:val="fr-FR"/>
        </w:rPr>
        <w:t xml:space="preserve"> : Signalisation du chantier</w:t>
      </w:r>
      <w:bookmarkEnd w:id="90"/>
    </w:p>
    <w:p w:rsidR="00FC1647" w:rsidRDefault="00FC1647">
      <w:pPr>
        <w:pStyle w:val="Outline"/>
        <w:spacing w:before="0"/>
        <w:jc w:val="both"/>
        <w:rPr>
          <w:kern w:val="0"/>
        </w:rPr>
      </w:pPr>
      <w:r>
        <w:rPr>
          <w:kern w:val="0"/>
        </w:rPr>
        <w:t xml:space="preserve">Dès l’ouverture du chantier, </w:t>
      </w:r>
      <w:r w:rsidR="00351970">
        <w:rPr>
          <w:kern w:val="0"/>
        </w:rPr>
        <w:t>l’Entrepreneur</w:t>
      </w:r>
      <w:r>
        <w:rPr>
          <w:kern w:val="0"/>
        </w:rPr>
        <w:t xml:space="preserve"> est tenu de poser aux endroits indiqués par </w:t>
      </w:r>
      <w:r w:rsidR="002908F7">
        <w:rPr>
          <w:kern w:val="0"/>
        </w:rPr>
        <w:t>le Maître d’Ouvrage</w:t>
      </w:r>
      <w:r>
        <w:rPr>
          <w:kern w:val="0"/>
        </w:rPr>
        <w:t xml:space="preserve"> deux panneaux portant, lisibles à 50 m, les indications qui lui seront communiquées par </w:t>
      </w:r>
      <w:r w:rsidR="002908F7">
        <w:rPr>
          <w:kern w:val="0"/>
        </w:rPr>
        <w:t>le Maître d’Ouvrage</w:t>
      </w:r>
      <w:r>
        <w:rPr>
          <w:kern w:val="0"/>
        </w:rPr>
        <w:t>. Tous les frais entraînés par l’exécution des prescriptions du présent</w:t>
      </w:r>
      <w:r w:rsidR="00007591">
        <w:rPr>
          <w:kern w:val="0"/>
        </w:rPr>
        <w:t xml:space="preserve"> article sont à la charge de l’E</w:t>
      </w:r>
      <w:r>
        <w:rPr>
          <w:kern w:val="0"/>
        </w:rPr>
        <w:t xml:space="preserve">ntrepreneur. </w:t>
      </w:r>
      <w:r w:rsidR="001D7691">
        <w:rPr>
          <w:kern w:val="0"/>
        </w:rPr>
        <w:t xml:space="preserve">Les panneaux devront être approuvés par le </w:t>
      </w:r>
      <w:r w:rsidR="002908F7">
        <w:rPr>
          <w:kern w:val="0"/>
        </w:rPr>
        <w:t>Maître d’Ouvrage</w:t>
      </w:r>
      <w:r w:rsidR="007463F6">
        <w:rPr>
          <w:kern w:val="0"/>
        </w:rPr>
        <w:t xml:space="preserve"> ou le maître d’</w:t>
      </w:r>
      <w:r w:rsidR="00690139">
        <w:rPr>
          <w:kern w:val="0"/>
        </w:rPr>
        <w:t>œuvre</w:t>
      </w:r>
      <w:r>
        <w:rPr>
          <w:kern w:val="0"/>
        </w:rPr>
        <w:t xml:space="preserve">. </w:t>
      </w:r>
    </w:p>
    <w:p w:rsidR="00FC1647" w:rsidRDefault="00FC1647">
      <w:pPr>
        <w:pStyle w:val="Outline"/>
        <w:spacing w:before="0"/>
        <w:rPr>
          <w:kern w:val="0"/>
        </w:rPr>
      </w:pPr>
    </w:p>
    <w:p w:rsidR="00FC1647" w:rsidRPr="00283E7B" w:rsidRDefault="00FC1647" w:rsidP="0018601B">
      <w:pPr>
        <w:pStyle w:val="Header3-Paragraph"/>
        <w:rPr>
          <w:lang w:val="fr-FR"/>
        </w:rPr>
      </w:pPr>
      <w:bookmarkStart w:id="91" w:name="_Toc214175741"/>
      <w:r w:rsidRPr="00283E7B">
        <w:rPr>
          <w:u w:val="single"/>
          <w:lang w:val="fr-FR"/>
        </w:rPr>
        <w:t>Article 17</w:t>
      </w:r>
      <w:r w:rsidRPr="00283E7B">
        <w:rPr>
          <w:lang w:val="fr-FR"/>
        </w:rPr>
        <w:t xml:space="preserve"> </w:t>
      </w:r>
      <w:r w:rsidR="00C741B0" w:rsidRPr="00283E7B">
        <w:rPr>
          <w:lang w:val="fr-FR"/>
        </w:rPr>
        <w:t>: Installations</w:t>
      </w:r>
      <w:r w:rsidRPr="00283E7B">
        <w:rPr>
          <w:lang w:val="fr-FR"/>
        </w:rPr>
        <w:t xml:space="preserve"> de chantier</w:t>
      </w:r>
      <w:bookmarkEnd w:id="91"/>
    </w:p>
    <w:p w:rsidR="00FC1647" w:rsidRDefault="00FC1647">
      <w:pPr>
        <w:pStyle w:val="Outline"/>
        <w:spacing w:before="0"/>
        <w:jc w:val="both"/>
        <w:rPr>
          <w:kern w:val="0"/>
        </w:rPr>
      </w:pPr>
      <w:r>
        <w:rPr>
          <w:kern w:val="0"/>
        </w:rPr>
        <w:t xml:space="preserve">Les emplacements pour les installations de chantier devront être approuvés par l’Autorité administrative compétente. Dans tous les cas, </w:t>
      </w:r>
      <w:r w:rsidR="00351970">
        <w:rPr>
          <w:kern w:val="0"/>
        </w:rPr>
        <w:t>l’Entrepreneur</w:t>
      </w:r>
      <w:r>
        <w:rPr>
          <w:kern w:val="0"/>
        </w:rPr>
        <w:t xml:space="preserve"> a, à sa charge, l’aménagement des emplacements mis à sa disposition et, en fin de travaux, leur remise en l’état tels qu’ils ont été pris.</w:t>
      </w:r>
    </w:p>
    <w:p w:rsidR="00FC1647" w:rsidRDefault="00FC1647">
      <w:pPr>
        <w:pStyle w:val="Outline"/>
        <w:spacing w:before="0"/>
        <w:rPr>
          <w:kern w:val="0"/>
        </w:rPr>
      </w:pPr>
    </w:p>
    <w:p w:rsidR="00FC1647" w:rsidRPr="00283E7B" w:rsidRDefault="00FC1647" w:rsidP="0018601B">
      <w:pPr>
        <w:pStyle w:val="Header3-Paragraph"/>
        <w:rPr>
          <w:lang w:val="fr-FR"/>
        </w:rPr>
      </w:pPr>
      <w:bookmarkStart w:id="92" w:name="_Toc214175742"/>
      <w:r w:rsidRPr="00283E7B">
        <w:rPr>
          <w:u w:val="single"/>
          <w:lang w:val="fr-FR"/>
        </w:rPr>
        <w:t>Article 18</w:t>
      </w:r>
      <w:r w:rsidRPr="00283E7B">
        <w:rPr>
          <w:lang w:val="fr-FR"/>
        </w:rPr>
        <w:t xml:space="preserve"> : Visites de chantier</w:t>
      </w:r>
      <w:bookmarkEnd w:id="92"/>
    </w:p>
    <w:p w:rsidR="00FC1647" w:rsidRDefault="00FC1647">
      <w:pPr>
        <w:pStyle w:val="Outline"/>
        <w:spacing w:before="0"/>
        <w:rPr>
          <w:kern w:val="0"/>
        </w:rPr>
      </w:pPr>
    </w:p>
    <w:p w:rsidR="00FC1647" w:rsidRDefault="00FC1647">
      <w:pPr>
        <w:pStyle w:val="Outline"/>
        <w:spacing w:before="0"/>
        <w:jc w:val="both"/>
        <w:rPr>
          <w:kern w:val="0"/>
        </w:rPr>
      </w:pPr>
      <w:r>
        <w:rPr>
          <w:kern w:val="0"/>
        </w:rPr>
        <w:t xml:space="preserve">Les visites hebdomadaires de chantier organisées entre l’Entrepreneur, </w:t>
      </w:r>
      <w:r w:rsidR="002908F7">
        <w:rPr>
          <w:kern w:val="0"/>
        </w:rPr>
        <w:t>le Maître d’Ouvrage</w:t>
      </w:r>
      <w:r>
        <w:rPr>
          <w:kern w:val="0"/>
        </w:rPr>
        <w:t xml:space="preserve"> et le Maître </w:t>
      </w:r>
      <w:r w:rsidR="00C741B0">
        <w:rPr>
          <w:kern w:val="0"/>
        </w:rPr>
        <w:t>d’</w:t>
      </w:r>
      <w:r w:rsidR="00690139">
        <w:rPr>
          <w:kern w:val="0"/>
        </w:rPr>
        <w:t>Œuvre</w:t>
      </w:r>
      <w:r>
        <w:rPr>
          <w:kern w:val="0"/>
        </w:rPr>
        <w:t xml:space="preserve"> désigné se tiennent sur le chantier.  Les visites feront l’objet d’un procès-verbal.  Ces visites n’excluent pas la tenue de réunion sur deman</w:t>
      </w:r>
      <w:r w:rsidR="00447EDB">
        <w:rPr>
          <w:kern w:val="0"/>
        </w:rPr>
        <w:t>de du M</w:t>
      </w:r>
      <w:r>
        <w:rPr>
          <w:kern w:val="0"/>
        </w:rPr>
        <w:t>aître d’</w:t>
      </w:r>
      <w:r w:rsidR="00690139">
        <w:rPr>
          <w:kern w:val="0"/>
        </w:rPr>
        <w:t>œuvre</w:t>
      </w:r>
      <w:r>
        <w:rPr>
          <w:kern w:val="0"/>
        </w:rPr>
        <w:t xml:space="preserve"> ou </w:t>
      </w:r>
      <w:r w:rsidR="002908F7">
        <w:rPr>
          <w:kern w:val="0"/>
        </w:rPr>
        <w:t xml:space="preserve">du Maître </w:t>
      </w:r>
      <w:r w:rsidR="002908F7">
        <w:rPr>
          <w:kern w:val="0"/>
        </w:rPr>
        <w:lastRenderedPageBreak/>
        <w:t>d’Ouvrage</w:t>
      </w:r>
      <w:r>
        <w:rPr>
          <w:kern w:val="0"/>
        </w:rPr>
        <w:t>. L’Entrepreneur est tenu d’assister à ces réunions aux heures et dates indiquées qui lui seront communiquées par le Maître d’</w:t>
      </w:r>
      <w:r w:rsidR="00690139">
        <w:rPr>
          <w:kern w:val="0"/>
        </w:rPr>
        <w:t>œuvre</w:t>
      </w:r>
      <w:r>
        <w:rPr>
          <w:kern w:val="0"/>
        </w:rPr>
        <w:t>.</w:t>
      </w:r>
    </w:p>
    <w:p w:rsidR="00FC1647" w:rsidRDefault="00FC1647">
      <w:pPr>
        <w:pStyle w:val="Outline"/>
        <w:spacing w:before="0"/>
        <w:rPr>
          <w:kern w:val="0"/>
          <w:u w:val="single"/>
        </w:rPr>
      </w:pPr>
    </w:p>
    <w:p w:rsidR="00FC1647" w:rsidRPr="00283E7B" w:rsidRDefault="00FC1647" w:rsidP="0018601B">
      <w:pPr>
        <w:pStyle w:val="Header3-Paragraph"/>
        <w:rPr>
          <w:lang w:val="fr-FR"/>
        </w:rPr>
      </w:pPr>
      <w:bookmarkStart w:id="93" w:name="_Toc214175743"/>
      <w:r w:rsidRPr="00283E7B">
        <w:rPr>
          <w:u w:val="single"/>
          <w:lang w:val="fr-FR"/>
        </w:rPr>
        <w:t>Article 19</w:t>
      </w:r>
      <w:r w:rsidRPr="00283E7B">
        <w:rPr>
          <w:lang w:val="fr-FR"/>
        </w:rPr>
        <w:t xml:space="preserve"> : Réception provisoire</w:t>
      </w:r>
      <w:bookmarkEnd w:id="93"/>
    </w:p>
    <w:p w:rsidR="00FC1647" w:rsidRDefault="00447EDB">
      <w:pPr>
        <w:pStyle w:val="Outline"/>
        <w:spacing w:before="0"/>
        <w:jc w:val="both"/>
        <w:rPr>
          <w:kern w:val="0"/>
        </w:rPr>
      </w:pPr>
      <w:r>
        <w:rPr>
          <w:kern w:val="0"/>
        </w:rPr>
        <w:t>L’Entrepreneur avise le M</w:t>
      </w:r>
      <w:r w:rsidR="00FC1647">
        <w:rPr>
          <w:kern w:val="0"/>
        </w:rPr>
        <w:t xml:space="preserve">aître </w:t>
      </w:r>
      <w:r w:rsidR="00C741B0">
        <w:rPr>
          <w:kern w:val="0"/>
        </w:rPr>
        <w:t>d’</w:t>
      </w:r>
      <w:r w:rsidR="00690139">
        <w:rPr>
          <w:kern w:val="0"/>
        </w:rPr>
        <w:t>Œuvre</w:t>
      </w:r>
      <w:r w:rsidR="00FC1647">
        <w:rPr>
          <w:kern w:val="0"/>
        </w:rPr>
        <w:t xml:space="preserve"> et </w:t>
      </w:r>
      <w:r>
        <w:rPr>
          <w:kern w:val="0"/>
        </w:rPr>
        <w:t xml:space="preserve">le Maître d’Ouvrage deux (2) jours ouvrables francs </w:t>
      </w:r>
      <w:r w:rsidR="00FC1647">
        <w:rPr>
          <w:kern w:val="0"/>
        </w:rPr>
        <w:t xml:space="preserve">à l’avance de la date à laquelle les travaux seront achevés.  Le Maître </w:t>
      </w:r>
      <w:r w:rsidR="00C741B0">
        <w:rPr>
          <w:kern w:val="0"/>
        </w:rPr>
        <w:t>d’</w:t>
      </w:r>
      <w:r w:rsidR="00690139">
        <w:rPr>
          <w:kern w:val="0"/>
        </w:rPr>
        <w:t>Œuvre</w:t>
      </w:r>
      <w:bookmarkStart w:id="94" w:name="_GoBack"/>
      <w:bookmarkEnd w:id="94"/>
      <w:r w:rsidR="00FC1647">
        <w:rPr>
          <w:kern w:val="0"/>
        </w:rPr>
        <w:t xml:space="preserve"> convoque alors l’Entrepreneur aux opérations de réception qui doivent avoir lieu dans les meilleurs délais. </w:t>
      </w:r>
      <w:r w:rsidR="000B027B">
        <w:rPr>
          <w:kern w:val="0"/>
        </w:rPr>
        <w:t>[</w:t>
      </w:r>
      <w:r w:rsidR="00FC1647">
        <w:rPr>
          <w:kern w:val="0"/>
        </w:rPr>
        <w:t>Il peut être prononcé des réceptions partielles</w:t>
      </w:r>
      <w:r w:rsidR="000B027B">
        <w:rPr>
          <w:kern w:val="0"/>
        </w:rPr>
        <w:t xml:space="preserve"> (</w:t>
      </w:r>
      <w:r w:rsidR="000B027B">
        <w:rPr>
          <w:i/>
          <w:kern w:val="0"/>
        </w:rPr>
        <w:t>supprimer s’il n’est pas prévu de réception partielle)</w:t>
      </w:r>
      <w:r w:rsidR="00FC1647">
        <w:rPr>
          <w:kern w:val="0"/>
        </w:rPr>
        <w:t>.  Dans ce cas un procès-verbal de réception partielle sera établi par le Maître d’</w:t>
      </w:r>
      <w:r>
        <w:rPr>
          <w:kern w:val="0"/>
        </w:rPr>
        <w:t>Ouvrag</w:t>
      </w:r>
      <w:r w:rsidR="00FC1647">
        <w:rPr>
          <w:kern w:val="0"/>
        </w:rPr>
        <w:t>e.</w:t>
      </w:r>
      <w:r w:rsidR="000B027B">
        <w:rPr>
          <w:kern w:val="0"/>
        </w:rPr>
        <w:t>]</w:t>
      </w:r>
    </w:p>
    <w:p w:rsidR="00FC1647" w:rsidRDefault="00FC1647">
      <w:pPr>
        <w:pStyle w:val="Outline"/>
        <w:spacing w:before="0"/>
        <w:rPr>
          <w:kern w:val="0"/>
        </w:rPr>
      </w:pPr>
    </w:p>
    <w:p w:rsidR="00FC1647" w:rsidRDefault="00FC1647">
      <w:pPr>
        <w:pStyle w:val="Outline"/>
        <w:spacing w:before="0"/>
        <w:rPr>
          <w:kern w:val="0"/>
        </w:rPr>
      </w:pPr>
      <w:r>
        <w:rPr>
          <w:kern w:val="0"/>
        </w:rPr>
        <w:t xml:space="preserve">Les vérifications portent sur : </w:t>
      </w:r>
    </w:p>
    <w:p w:rsidR="00FC1647" w:rsidRDefault="00FC1647">
      <w:pPr>
        <w:pStyle w:val="Outline"/>
        <w:spacing w:before="0"/>
        <w:rPr>
          <w:kern w:val="0"/>
        </w:rPr>
      </w:pPr>
    </w:p>
    <w:p w:rsidR="00FC1647" w:rsidRDefault="00FC1647">
      <w:pPr>
        <w:pStyle w:val="Outline"/>
        <w:spacing w:before="0"/>
        <w:rPr>
          <w:kern w:val="0"/>
        </w:rPr>
      </w:pPr>
      <w:r>
        <w:rPr>
          <w:kern w:val="0"/>
        </w:rPr>
        <w:tab/>
        <w:t xml:space="preserve">- La constatation de l’achèvement ou de l’inexécution </w:t>
      </w:r>
      <w:r>
        <w:rPr>
          <w:kern w:val="0"/>
        </w:rPr>
        <w:tab/>
        <w:t>partielle des travaux;</w:t>
      </w:r>
    </w:p>
    <w:p w:rsidR="00FC1647" w:rsidRDefault="00FC1647">
      <w:pPr>
        <w:pStyle w:val="Outline"/>
        <w:spacing w:before="0"/>
        <w:rPr>
          <w:kern w:val="0"/>
        </w:rPr>
      </w:pPr>
      <w:r>
        <w:rPr>
          <w:kern w:val="0"/>
        </w:rPr>
        <w:tab/>
        <w:t>- La constatation éventuelle d’imperfections ou de malfaçons.</w:t>
      </w:r>
    </w:p>
    <w:p w:rsidR="00FC1647" w:rsidRDefault="00FC1647">
      <w:pPr>
        <w:pStyle w:val="Outline"/>
        <w:spacing w:before="0"/>
        <w:rPr>
          <w:kern w:val="0"/>
        </w:rPr>
      </w:pPr>
    </w:p>
    <w:p w:rsidR="00FC1647" w:rsidRDefault="001D7691">
      <w:pPr>
        <w:pStyle w:val="Outline"/>
        <w:spacing w:before="0"/>
        <w:jc w:val="both"/>
        <w:rPr>
          <w:kern w:val="0"/>
        </w:rPr>
      </w:pPr>
      <w:smartTag w:uri="urn:schemas-microsoft-com:office:smarttags" w:element="PersonName">
        <w:smartTagPr>
          <w:attr w:name="ProductID" w:val="La Commission"/>
        </w:smartTagPr>
        <w:r>
          <w:rPr>
            <w:kern w:val="0"/>
          </w:rPr>
          <w:t>La Commission</w:t>
        </w:r>
      </w:smartTag>
      <w:r>
        <w:rPr>
          <w:kern w:val="0"/>
        </w:rPr>
        <w:t xml:space="preserve"> de réception mise en place par le Maître d’Ouvrage </w:t>
      </w:r>
      <w:r w:rsidR="00FC1647">
        <w:rPr>
          <w:kern w:val="0"/>
        </w:rPr>
        <w:t xml:space="preserve">établit un procès-verbal </w:t>
      </w:r>
      <w:r w:rsidR="00A67118">
        <w:rPr>
          <w:kern w:val="0"/>
        </w:rPr>
        <w:t>signé par ses mem</w:t>
      </w:r>
      <w:r>
        <w:rPr>
          <w:kern w:val="0"/>
        </w:rPr>
        <w:t xml:space="preserve">bres et par </w:t>
      </w:r>
      <w:r w:rsidR="00FC1647">
        <w:rPr>
          <w:kern w:val="0"/>
        </w:rPr>
        <w:t xml:space="preserve">l’Entrepreneur. En cas de refus par l’Entrepreneur de signer, mention en est faite au procès-verbal. Au vu de ce procès-verbal, le représentant </w:t>
      </w:r>
      <w:r w:rsidR="002908F7">
        <w:rPr>
          <w:kern w:val="0"/>
        </w:rPr>
        <w:t>du Maître d’Ouvrage</w:t>
      </w:r>
      <w:r w:rsidR="00FC1647">
        <w:rPr>
          <w:kern w:val="0"/>
        </w:rPr>
        <w:t xml:space="preserve"> décide soit de prononcer la réception des travaux, soit la réception avec réserves et notifie sa décision à </w:t>
      </w:r>
      <w:r w:rsidR="00351970">
        <w:rPr>
          <w:kern w:val="0"/>
        </w:rPr>
        <w:t>l’Entrepreneur</w:t>
      </w:r>
      <w:r w:rsidR="00FC1647">
        <w:rPr>
          <w:kern w:val="0"/>
        </w:rPr>
        <w:t xml:space="preserve"> lui enjoignant d’exécuter ou d’achever les travaux omis ou incomplets et de remédier aux imperfections et malfaçons constatées dans un délai fixé.  Passé ce délai, </w:t>
      </w:r>
      <w:r w:rsidR="002908F7">
        <w:rPr>
          <w:kern w:val="0"/>
        </w:rPr>
        <w:t>le Maître d’Ouvrage</w:t>
      </w:r>
      <w:r w:rsidR="00FC1647">
        <w:rPr>
          <w:kern w:val="0"/>
        </w:rPr>
        <w:t xml:space="preserve"> est en droit de faire exécuter les travaux mentionnés au procès-verbal de réception provisoire par une entreprise de son choi</w:t>
      </w:r>
      <w:r>
        <w:rPr>
          <w:kern w:val="0"/>
        </w:rPr>
        <w:t>x</w:t>
      </w:r>
      <w:r w:rsidR="00FC1647">
        <w:rPr>
          <w:kern w:val="0"/>
        </w:rPr>
        <w:t xml:space="preserve"> aux frais et risques de </w:t>
      </w:r>
      <w:r w:rsidR="00351970">
        <w:rPr>
          <w:kern w:val="0"/>
        </w:rPr>
        <w:t>l’Entrepreneur</w:t>
      </w:r>
      <w:r w:rsidR="00FC1647">
        <w:rPr>
          <w:kern w:val="0"/>
        </w:rPr>
        <w:t>.</w:t>
      </w:r>
    </w:p>
    <w:p w:rsidR="00FC1647" w:rsidRDefault="00FC1647">
      <w:pPr>
        <w:pStyle w:val="Outline"/>
        <w:spacing w:before="0"/>
        <w:rPr>
          <w:kern w:val="0"/>
        </w:rPr>
      </w:pPr>
    </w:p>
    <w:p w:rsidR="00FC1647" w:rsidRPr="00283E7B" w:rsidRDefault="00FC1647" w:rsidP="0018601B">
      <w:pPr>
        <w:pStyle w:val="Header3-Paragraph"/>
        <w:rPr>
          <w:color w:val="000000"/>
          <w:u w:val="single"/>
          <w:lang w:val="fr-FR"/>
        </w:rPr>
      </w:pPr>
      <w:bookmarkStart w:id="95" w:name="_Toc214175744"/>
      <w:r w:rsidRPr="00283E7B">
        <w:rPr>
          <w:color w:val="000000"/>
          <w:u w:val="single"/>
          <w:lang w:val="fr-FR"/>
        </w:rPr>
        <w:t xml:space="preserve">Article 20 </w:t>
      </w:r>
      <w:r w:rsidRPr="00283E7B">
        <w:rPr>
          <w:color w:val="000000"/>
          <w:lang w:val="fr-FR"/>
        </w:rPr>
        <w:t>: Retenue de garantie</w:t>
      </w:r>
      <w:bookmarkEnd w:id="95"/>
    </w:p>
    <w:p w:rsidR="00FC1647" w:rsidRDefault="00FC1647">
      <w:pPr>
        <w:pStyle w:val="Corpsdetexte2"/>
        <w:jc w:val="both"/>
        <w:rPr>
          <w:sz w:val="24"/>
        </w:rPr>
      </w:pPr>
      <w:r>
        <w:rPr>
          <w:sz w:val="24"/>
        </w:rPr>
        <w:t xml:space="preserve">Une retenue de garantie garantissant l’exécution fidèle du </w:t>
      </w:r>
      <w:r w:rsidR="00416AF1">
        <w:rPr>
          <w:sz w:val="24"/>
        </w:rPr>
        <w:t>Marché</w:t>
      </w:r>
      <w:r>
        <w:rPr>
          <w:sz w:val="24"/>
        </w:rPr>
        <w:t xml:space="preserve">, </w:t>
      </w:r>
      <w:r w:rsidR="00065ADC">
        <w:rPr>
          <w:sz w:val="24"/>
        </w:rPr>
        <w:t>n’excédant pas</w:t>
      </w:r>
      <w:r>
        <w:rPr>
          <w:sz w:val="24"/>
        </w:rPr>
        <w:t xml:space="preserve"> </w:t>
      </w:r>
      <w:r w:rsidR="00447EDB">
        <w:rPr>
          <w:color w:val="auto"/>
          <w:sz w:val="24"/>
        </w:rPr>
        <w:t>cinq</w:t>
      </w:r>
      <w:r w:rsidRPr="00447EDB">
        <w:rPr>
          <w:color w:val="auto"/>
          <w:sz w:val="24"/>
        </w:rPr>
        <w:t xml:space="preserve"> pour cent (</w:t>
      </w:r>
      <w:r w:rsidR="00447EDB">
        <w:rPr>
          <w:color w:val="auto"/>
          <w:sz w:val="24"/>
        </w:rPr>
        <w:t>5</w:t>
      </w:r>
      <w:r w:rsidRPr="00447EDB">
        <w:rPr>
          <w:color w:val="auto"/>
          <w:sz w:val="24"/>
        </w:rPr>
        <w:t>%)</w:t>
      </w:r>
      <w:r>
        <w:rPr>
          <w:sz w:val="24"/>
        </w:rPr>
        <w:t xml:space="preserve"> du montant initial du </w:t>
      </w:r>
      <w:r w:rsidR="00416AF1">
        <w:rPr>
          <w:sz w:val="24"/>
        </w:rPr>
        <w:t>Marché</w:t>
      </w:r>
      <w:r>
        <w:rPr>
          <w:sz w:val="24"/>
        </w:rPr>
        <w:t xml:space="preserve"> devra être constitué par </w:t>
      </w:r>
      <w:r w:rsidR="00351970">
        <w:rPr>
          <w:sz w:val="24"/>
        </w:rPr>
        <w:t>l’Entrepreneur</w:t>
      </w:r>
      <w:r>
        <w:rPr>
          <w:sz w:val="24"/>
        </w:rPr>
        <w:t xml:space="preserve"> auprès </w:t>
      </w:r>
      <w:r w:rsidR="002908F7">
        <w:rPr>
          <w:sz w:val="24"/>
        </w:rPr>
        <w:t>du Maître d’Ouvrage</w:t>
      </w:r>
      <w:r w:rsidR="00447EDB">
        <w:rPr>
          <w:sz w:val="24"/>
        </w:rPr>
        <w:t xml:space="preserve"> par prélèvement sur chaque décompte</w:t>
      </w:r>
      <w:r w:rsidR="00857C93">
        <w:rPr>
          <w:sz w:val="24"/>
        </w:rPr>
        <w:t xml:space="preserve"> de travaux</w:t>
      </w:r>
      <w:r>
        <w:rPr>
          <w:sz w:val="24"/>
        </w:rPr>
        <w:t>.</w:t>
      </w:r>
      <w:r w:rsidR="00447EDB">
        <w:rPr>
          <w:sz w:val="24"/>
        </w:rPr>
        <w:t xml:space="preserve"> </w:t>
      </w:r>
      <w:r>
        <w:rPr>
          <w:sz w:val="24"/>
        </w:rPr>
        <w:t>Cette retenue de garantie sera libérée à la réception définitive des travaux, ou après la réception provisoire des travaux, sur présentation d’un cautionnement bancaire d’un montant équivalent, conformément au modèle joint en annexe.</w:t>
      </w:r>
    </w:p>
    <w:p w:rsidR="00FC1647" w:rsidRDefault="00FC1647">
      <w:pPr>
        <w:pStyle w:val="Outline"/>
        <w:spacing w:before="0"/>
        <w:rPr>
          <w:kern w:val="0"/>
        </w:rPr>
      </w:pPr>
    </w:p>
    <w:p w:rsidR="00FC1647" w:rsidRPr="00283E7B" w:rsidRDefault="00447EDB" w:rsidP="0018601B">
      <w:pPr>
        <w:pStyle w:val="Header3-Paragraph"/>
        <w:rPr>
          <w:color w:val="000000"/>
          <w:lang w:val="fr-FR"/>
        </w:rPr>
      </w:pPr>
      <w:bookmarkStart w:id="96" w:name="_Toc214175745"/>
      <w:r w:rsidRPr="00283E7B">
        <w:rPr>
          <w:color w:val="000000"/>
          <w:u w:val="single"/>
          <w:lang w:val="fr-FR"/>
        </w:rPr>
        <w:t>Article 21</w:t>
      </w:r>
      <w:r w:rsidR="00FC1647" w:rsidRPr="00283E7B">
        <w:rPr>
          <w:color w:val="000000"/>
          <w:u w:val="single"/>
          <w:lang w:val="fr-FR"/>
        </w:rPr>
        <w:t xml:space="preserve"> </w:t>
      </w:r>
      <w:r w:rsidR="00FC1647" w:rsidRPr="00283E7B">
        <w:rPr>
          <w:color w:val="000000"/>
          <w:lang w:val="fr-FR"/>
        </w:rPr>
        <w:t>:  Délai de garantie et réception définitive</w:t>
      </w:r>
      <w:bookmarkEnd w:id="96"/>
    </w:p>
    <w:p w:rsidR="00FC1647" w:rsidRDefault="00FC1647">
      <w:pPr>
        <w:pStyle w:val="Outline"/>
        <w:spacing w:before="0"/>
        <w:jc w:val="both"/>
        <w:rPr>
          <w:kern w:val="0"/>
        </w:rPr>
      </w:pPr>
      <w:r w:rsidRPr="00447EDB">
        <w:rPr>
          <w:kern w:val="0"/>
        </w:rPr>
        <w:t xml:space="preserve">Le délai de garantie est de </w:t>
      </w:r>
      <w:r w:rsidR="00B43170">
        <w:rPr>
          <w:kern w:val="0"/>
        </w:rPr>
        <w:t>[</w:t>
      </w:r>
      <w:r w:rsidRPr="00447EDB">
        <w:rPr>
          <w:kern w:val="0"/>
        </w:rPr>
        <w:t>douze (12)</w:t>
      </w:r>
      <w:r w:rsidR="00B43170">
        <w:rPr>
          <w:kern w:val="0"/>
        </w:rPr>
        <w:t>]</w:t>
      </w:r>
      <w:r w:rsidRPr="00447EDB">
        <w:rPr>
          <w:kern w:val="0"/>
        </w:rPr>
        <w:t xml:space="preserve"> mois et</w:t>
      </w:r>
      <w:r>
        <w:rPr>
          <w:kern w:val="0"/>
        </w:rPr>
        <w:t xml:space="preserve"> commence à partir de la date de réception provisoire. Pendant ce délai, l’Entrepreneur est mis en demeure par </w:t>
      </w:r>
      <w:r w:rsidR="002908F7">
        <w:rPr>
          <w:kern w:val="0"/>
        </w:rPr>
        <w:t>le Maître d’Ouvrage</w:t>
      </w:r>
      <w:r w:rsidR="00447EDB">
        <w:rPr>
          <w:kern w:val="0"/>
        </w:rPr>
        <w:t xml:space="preserve"> d’exécuter les travaux </w:t>
      </w:r>
      <w:r>
        <w:rPr>
          <w:kern w:val="0"/>
        </w:rPr>
        <w:t xml:space="preserve">qui lui incombent au titre de la garantie. En cas de refus ou d’inexécution, </w:t>
      </w:r>
      <w:r w:rsidR="002908F7">
        <w:rPr>
          <w:kern w:val="0"/>
        </w:rPr>
        <w:t>le Maître d’Ouvrage</w:t>
      </w:r>
      <w:r>
        <w:rPr>
          <w:kern w:val="0"/>
        </w:rPr>
        <w:t xml:space="preserve"> est en droit de recourir à l’exécution d’office des travaux restants à faire par une autre entreprise et de prélever sur la retenue de garantie de l’Entrepreneur, les sommes nécessaires au remboursement des dépenses engagées.</w:t>
      </w:r>
    </w:p>
    <w:p w:rsidR="00FC1647" w:rsidRDefault="00FC1647">
      <w:pPr>
        <w:pStyle w:val="Outline"/>
        <w:spacing w:before="0"/>
        <w:rPr>
          <w:kern w:val="0"/>
        </w:rPr>
      </w:pPr>
    </w:p>
    <w:p w:rsidR="00FC1647" w:rsidRDefault="00FC1647">
      <w:pPr>
        <w:jc w:val="both"/>
        <w:rPr>
          <w:color w:val="000000"/>
          <w:sz w:val="24"/>
        </w:rPr>
      </w:pPr>
      <w:r>
        <w:rPr>
          <w:color w:val="000000"/>
          <w:sz w:val="24"/>
        </w:rPr>
        <w:t>La réception définitive est prononcé</w:t>
      </w:r>
      <w:r w:rsidR="00447EDB">
        <w:rPr>
          <w:color w:val="000000"/>
          <w:sz w:val="24"/>
        </w:rPr>
        <w:t>e</w:t>
      </w:r>
      <w:r>
        <w:rPr>
          <w:color w:val="000000"/>
          <w:sz w:val="24"/>
        </w:rPr>
        <w:t xml:space="preserve"> à la fin du délai de garantie par un procès-verbal notifié à l’</w:t>
      </w:r>
      <w:r w:rsidR="00447EDB">
        <w:t>E</w:t>
      </w:r>
      <w:r>
        <w:rPr>
          <w:sz w:val="24"/>
        </w:rPr>
        <w:t>ntrepreneur</w:t>
      </w:r>
      <w:r>
        <w:rPr>
          <w:color w:val="000000"/>
          <w:sz w:val="24"/>
        </w:rPr>
        <w:t xml:space="preserve">.  </w:t>
      </w:r>
      <w:r w:rsidR="002908F7">
        <w:rPr>
          <w:color w:val="000000"/>
          <w:sz w:val="24"/>
        </w:rPr>
        <w:t>Le Maître d’Ouvrage</w:t>
      </w:r>
      <w:r>
        <w:rPr>
          <w:color w:val="000000"/>
          <w:sz w:val="24"/>
        </w:rPr>
        <w:t xml:space="preserve"> établit alors la main levée de la retenue de garantie sous réserve de l’exécution des travaux qui incombent à l’Entrepreneur au titre de la garantie.</w:t>
      </w:r>
    </w:p>
    <w:p w:rsidR="00FC1647" w:rsidRDefault="00FC1647">
      <w:pPr>
        <w:rPr>
          <w:color w:val="000000"/>
          <w:sz w:val="24"/>
        </w:rPr>
      </w:pPr>
    </w:p>
    <w:p w:rsidR="00FC1647" w:rsidRPr="00283E7B" w:rsidRDefault="00447EDB" w:rsidP="0018601B">
      <w:pPr>
        <w:pStyle w:val="Header3-Paragraph"/>
        <w:rPr>
          <w:color w:val="000000"/>
          <w:lang w:val="fr-FR"/>
        </w:rPr>
      </w:pPr>
      <w:bookmarkStart w:id="97" w:name="_Toc214175746"/>
      <w:r w:rsidRPr="00283E7B">
        <w:rPr>
          <w:color w:val="000000"/>
          <w:u w:val="single"/>
          <w:lang w:val="fr-FR"/>
        </w:rPr>
        <w:t>Article 22</w:t>
      </w:r>
      <w:r w:rsidR="00FC1647" w:rsidRPr="00283E7B">
        <w:rPr>
          <w:color w:val="000000"/>
          <w:u w:val="single"/>
          <w:lang w:val="fr-FR"/>
        </w:rPr>
        <w:t xml:space="preserve"> </w:t>
      </w:r>
      <w:r w:rsidR="00FC1647" w:rsidRPr="00283E7B">
        <w:rPr>
          <w:color w:val="000000"/>
          <w:lang w:val="fr-FR"/>
        </w:rPr>
        <w:t>: Avance de démarrage</w:t>
      </w:r>
      <w:bookmarkEnd w:id="97"/>
    </w:p>
    <w:p w:rsidR="00FC1647" w:rsidRDefault="00FC1647">
      <w:pPr>
        <w:spacing w:before="240"/>
        <w:jc w:val="both"/>
        <w:rPr>
          <w:color w:val="000000"/>
          <w:sz w:val="24"/>
        </w:rPr>
      </w:pPr>
      <w:r>
        <w:rPr>
          <w:color w:val="000000"/>
          <w:sz w:val="24"/>
        </w:rPr>
        <w:lastRenderedPageBreak/>
        <w:t xml:space="preserve">Une avance de démarrage des travaux </w:t>
      </w:r>
      <w:r w:rsidR="00447EDB">
        <w:rPr>
          <w:color w:val="000000"/>
          <w:sz w:val="24"/>
        </w:rPr>
        <w:t>peu</w:t>
      </w:r>
      <w:r>
        <w:rPr>
          <w:color w:val="000000"/>
          <w:sz w:val="24"/>
        </w:rPr>
        <w:t xml:space="preserve">t </w:t>
      </w:r>
      <w:r w:rsidR="00447EDB">
        <w:rPr>
          <w:color w:val="000000"/>
          <w:sz w:val="24"/>
        </w:rPr>
        <w:t xml:space="preserve">être </w:t>
      </w:r>
      <w:r>
        <w:rPr>
          <w:color w:val="000000"/>
          <w:sz w:val="24"/>
        </w:rPr>
        <w:t xml:space="preserve">accordée à l’Entrepreneur </w:t>
      </w:r>
      <w:r w:rsidR="00447EDB">
        <w:rPr>
          <w:color w:val="000000"/>
          <w:sz w:val="24"/>
        </w:rPr>
        <w:t>après la signature du Marché</w:t>
      </w:r>
      <w:r>
        <w:rPr>
          <w:color w:val="000000"/>
          <w:sz w:val="24"/>
        </w:rPr>
        <w:t xml:space="preserve"> sur la base d’un pourcentage de </w:t>
      </w:r>
      <w:r w:rsidR="00B43170">
        <w:rPr>
          <w:color w:val="000000"/>
          <w:sz w:val="24"/>
        </w:rPr>
        <w:t>[</w:t>
      </w:r>
      <w:r w:rsidRPr="00447EDB">
        <w:rPr>
          <w:sz w:val="24"/>
        </w:rPr>
        <w:t>20%</w:t>
      </w:r>
      <w:r w:rsidR="00B43170">
        <w:rPr>
          <w:sz w:val="24"/>
        </w:rPr>
        <w:t>]</w:t>
      </w:r>
      <w:r>
        <w:rPr>
          <w:color w:val="000000"/>
          <w:sz w:val="24"/>
        </w:rPr>
        <w:t xml:space="preserve"> du montant </w:t>
      </w:r>
      <w:r w:rsidR="00857C93">
        <w:rPr>
          <w:color w:val="000000"/>
          <w:sz w:val="24"/>
        </w:rPr>
        <w:t>du M</w:t>
      </w:r>
      <w:r>
        <w:rPr>
          <w:color w:val="000000"/>
          <w:sz w:val="24"/>
        </w:rPr>
        <w:t xml:space="preserve">arché et cautionnée à </w:t>
      </w:r>
      <w:r w:rsidRPr="00447EDB">
        <w:rPr>
          <w:sz w:val="24"/>
        </w:rPr>
        <w:t>100%</w:t>
      </w:r>
      <w:r>
        <w:rPr>
          <w:color w:val="000000"/>
          <w:sz w:val="24"/>
        </w:rPr>
        <w:t xml:space="preserve"> par </w:t>
      </w:r>
      <w:r w:rsidR="00065ADC">
        <w:rPr>
          <w:color w:val="000000"/>
          <w:sz w:val="24"/>
        </w:rPr>
        <w:t>une banque ou un établissement financier agréé</w:t>
      </w:r>
      <w:r>
        <w:rPr>
          <w:color w:val="000000"/>
          <w:sz w:val="24"/>
        </w:rPr>
        <w:t>. Le remboursement de l’avance au démar</w:t>
      </w:r>
      <w:r w:rsidR="00857C93">
        <w:rPr>
          <w:color w:val="000000"/>
          <w:sz w:val="24"/>
        </w:rPr>
        <w:t xml:space="preserve">rage s’effectue au prorata des </w:t>
      </w:r>
      <w:r>
        <w:rPr>
          <w:color w:val="000000"/>
          <w:sz w:val="24"/>
        </w:rPr>
        <w:t xml:space="preserve">décomptes de travaux présentées et acceptées par </w:t>
      </w:r>
      <w:r w:rsidR="002908F7">
        <w:rPr>
          <w:color w:val="000000"/>
          <w:sz w:val="24"/>
        </w:rPr>
        <w:t>le Maître d’Ouvrage</w:t>
      </w:r>
      <w:r>
        <w:rPr>
          <w:color w:val="000000"/>
          <w:sz w:val="24"/>
        </w:rPr>
        <w:t xml:space="preserve">. Des main-levées partielles pourront être effectuées par </w:t>
      </w:r>
      <w:r w:rsidR="002908F7">
        <w:rPr>
          <w:color w:val="000000"/>
          <w:sz w:val="24"/>
        </w:rPr>
        <w:t>le Maître d’Ouvrage</w:t>
      </w:r>
      <w:r>
        <w:rPr>
          <w:color w:val="000000"/>
          <w:sz w:val="24"/>
        </w:rPr>
        <w:t xml:space="preserve"> au fur et à mesure du remboursement de l’avance par l’Entrepreneur.</w:t>
      </w:r>
    </w:p>
    <w:p w:rsidR="00742EDB" w:rsidRDefault="00742EDB" w:rsidP="0018601B">
      <w:pPr>
        <w:pStyle w:val="Header3-Paragraph"/>
        <w:rPr>
          <w:color w:val="000000"/>
          <w:u w:val="single"/>
          <w:lang w:val="fr-FR"/>
        </w:rPr>
      </w:pPr>
      <w:bookmarkStart w:id="98" w:name="_Toc214175747"/>
    </w:p>
    <w:p w:rsidR="00FC1647" w:rsidRPr="00B43170" w:rsidRDefault="00857C93" w:rsidP="0018601B">
      <w:pPr>
        <w:pStyle w:val="Header3-Paragraph"/>
        <w:rPr>
          <w:color w:val="000000"/>
          <w:lang w:val="fr-FR"/>
        </w:rPr>
      </w:pPr>
      <w:r w:rsidRPr="00B43170">
        <w:rPr>
          <w:color w:val="000000"/>
          <w:u w:val="single"/>
          <w:lang w:val="fr-FR"/>
        </w:rPr>
        <w:t>Article 23</w:t>
      </w:r>
      <w:r w:rsidR="00FC1647" w:rsidRPr="00B43170">
        <w:rPr>
          <w:color w:val="000000"/>
          <w:u w:val="single"/>
          <w:lang w:val="fr-FR"/>
        </w:rPr>
        <w:t xml:space="preserve"> </w:t>
      </w:r>
      <w:r w:rsidR="00FC1647" w:rsidRPr="00B43170">
        <w:rPr>
          <w:color w:val="000000"/>
          <w:lang w:val="fr-FR"/>
        </w:rPr>
        <w:t>: Acomptes</w:t>
      </w:r>
      <w:bookmarkEnd w:id="98"/>
      <w:r w:rsidR="00FC1647" w:rsidRPr="00B43170">
        <w:rPr>
          <w:color w:val="000000"/>
          <w:lang w:val="fr-FR"/>
        </w:rPr>
        <w:t xml:space="preserve"> </w:t>
      </w:r>
    </w:p>
    <w:p w:rsidR="00FC1647" w:rsidRDefault="00FC1647">
      <w:pPr>
        <w:rPr>
          <w:color w:val="000000"/>
          <w:sz w:val="24"/>
        </w:rPr>
      </w:pPr>
    </w:p>
    <w:p w:rsidR="00FC1647" w:rsidRDefault="003A7A55">
      <w:pPr>
        <w:tabs>
          <w:tab w:val="right" w:pos="8789"/>
        </w:tabs>
        <w:jc w:val="both"/>
        <w:rPr>
          <w:color w:val="000000"/>
          <w:sz w:val="24"/>
        </w:rPr>
      </w:pPr>
      <w:r>
        <w:rPr>
          <w:color w:val="000000"/>
          <w:sz w:val="24"/>
        </w:rPr>
        <w:t>Si le Marché prévoit un délai d’exécution supérieur à trois mois, d</w:t>
      </w:r>
      <w:r w:rsidR="00FC1647">
        <w:rPr>
          <w:color w:val="000000"/>
          <w:sz w:val="24"/>
        </w:rPr>
        <w:t xml:space="preserve">es acomptes seront versés </w:t>
      </w:r>
      <w:r w:rsidR="00B43170">
        <w:rPr>
          <w:color w:val="000000"/>
          <w:sz w:val="24"/>
        </w:rPr>
        <w:t>[</w:t>
      </w:r>
      <w:r w:rsidR="00FC1647">
        <w:rPr>
          <w:color w:val="000000"/>
          <w:sz w:val="24"/>
        </w:rPr>
        <w:t>mensuellement</w:t>
      </w:r>
      <w:r w:rsidR="00B43170">
        <w:rPr>
          <w:color w:val="000000"/>
          <w:sz w:val="24"/>
        </w:rPr>
        <w:t>]</w:t>
      </w:r>
      <w:r w:rsidR="00FC1647">
        <w:rPr>
          <w:color w:val="000000"/>
          <w:sz w:val="24"/>
        </w:rPr>
        <w:t xml:space="preserve"> à l’Entrepreneur sur la </w:t>
      </w:r>
      <w:r w:rsidR="00857C93">
        <w:rPr>
          <w:color w:val="000000"/>
          <w:sz w:val="24"/>
        </w:rPr>
        <w:t>base de situations de travaux où</w:t>
      </w:r>
      <w:r w:rsidR="00FC1647">
        <w:rPr>
          <w:color w:val="000000"/>
          <w:sz w:val="24"/>
        </w:rPr>
        <w:t xml:space="preserve"> apparaîtront clairement le montant des travaux réalisés dans le mois considéré ainsi que le montant cumulé des travaux réalisés au dernier jour de ce mois. </w:t>
      </w:r>
    </w:p>
    <w:p w:rsidR="00FC1647" w:rsidRDefault="00FC1647">
      <w:pPr>
        <w:tabs>
          <w:tab w:val="right" w:pos="8789"/>
        </w:tabs>
        <w:jc w:val="both"/>
        <w:rPr>
          <w:color w:val="000000"/>
          <w:sz w:val="24"/>
        </w:rPr>
      </w:pPr>
    </w:p>
    <w:p w:rsidR="00FC1647" w:rsidRPr="00FA5A83" w:rsidRDefault="00FC1647">
      <w:pPr>
        <w:tabs>
          <w:tab w:val="right" w:pos="8789"/>
        </w:tabs>
        <w:jc w:val="both"/>
        <w:rPr>
          <w:b/>
          <w:i/>
          <w:noProof w:val="0"/>
          <w:sz w:val="24"/>
        </w:rPr>
      </w:pPr>
      <w:r w:rsidRPr="00FA5A83">
        <w:rPr>
          <w:b/>
          <w:i/>
          <w:noProof w:val="0"/>
          <w:sz w:val="24"/>
        </w:rPr>
        <w:t xml:space="preserve">[OPTION : n’en retenir qu’une, en conformité avec celle retenue à l’article 3 ci-dessus]. </w:t>
      </w:r>
    </w:p>
    <w:p w:rsidR="00FA5A83" w:rsidRDefault="00FA5A83">
      <w:pPr>
        <w:tabs>
          <w:tab w:val="right" w:pos="8789"/>
        </w:tabs>
        <w:jc w:val="both"/>
        <w:rPr>
          <w:i/>
          <w:noProof w:val="0"/>
          <w:sz w:val="24"/>
        </w:rPr>
      </w:pPr>
    </w:p>
    <w:p w:rsidR="00FC1647" w:rsidRDefault="00FC1647">
      <w:pPr>
        <w:tabs>
          <w:tab w:val="right" w:pos="8789"/>
        </w:tabs>
        <w:jc w:val="both"/>
        <w:rPr>
          <w:i/>
          <w:noProof w:val="0"/>
          <w:sz w:val="24"/>
        </w:rPr>
      </w:pPr>
      <w:r w:rsidRPr="00FA5A83">
        <w:rPr>
          <w:i/>
          <w:noProof w:val="0"/>
          <w:sz w:val="24"/>
        </w:rPr>
        <w:t>[OPTION FORFAIT</w:t>
      </w:r>
    </w:p>
    <w:p w:rsidR="00FC1647" w:rsidRDefault="00FC1647">
      <w:pPr>
        <w:tabs>
          <w:tab w:val="right" w:pos="8077"/>
        </w:tabs>
        <w:rPr>
          <w:noProof w:val="0"/>
          <w:sz w:val="24"/>
        </w:rPr>
      </w:pPr>
      <w:r>
        <w:rPr>
          <w:noProof w:val="0"/>
          <w:sz w:val="24"/>
        </w:rPr>
        <w:t>Ces montants de travaux seront calculés sur la base de la décomposition du prix forfaitaire</w:t>
      </w:r>
      <w:r w:rsidR="00857C93">
        <w:rPr>
          <w:noProof w:val="0"/>
          <w:sz w:val="24"/>
        </w:rPr>
        <w:t xml:space="preserve"> figurant au Devis estimatif</w:t>
      </w:r>
      <w:r>
        <w:rPr>
          <w:noProof w:val="0"/>
          <w:sz w:val="24"/>
        </w:rPr>
        <w:t>.</w:t>
      </w:r>
    </w:p>
    <w:p w:rsidR="00FC1647" w:rsidRDefault="00FC1647">
      <w:pPr>
        <w:tabs>
          <w:tab w:val="right" w:pos="8789"/>
        </w:tabs>
        <w:jc w:val="both"/>
        <w:rPr>
          <w:noProof w:val="0"/>
          <w:sz w:val="24"/>
        </w:rPr>
      </w:pPr>
    </w:p>
    <w:p w:rsidR="00FC1647" w:rsidRDefault="00FC1647">
      <w:pPr>
        <w:tabs>
          <w:tab w:val="right" w:pos="8789"/>
        </w:tabs>
        <w:jc w:val="both"/>
        <w:rPr>
          <w:i/>
          <w:noProof w:val="0"/>
          <w:sz w:val="24"/>
        </w:rPr>
      </w:pPr>
      <w:r>
        <w:rPr>
          <w:i/>
          <w:noProof w:val="0"/>
          <w:sz w:val="24"/>
        </w:rPr>
        <w:t>OU</w:t>
      </w:r>
    </w:p>
    <w:p w:rsidR="00FC1647" w:rsidRDefault="00FC1647">
      <w:pPr>
        <w:tabs>
          <w:tab w:val="right" w:pos="4666"/>
        </w:tabs>
        <w:rPr>
          <w:i/>
          <w:noProof w:val="0"/>
          <w:sz w:val="24"/>
        </w:rPr>
      </w:pPr>
      <w:r>
        <w:rPr>
          <w:i/>
          <w:noProof w:val="0"/>
          <w:sz w:val="24"/>
        </w:rPr>
        <w:t>[OPTION P</w:t>
      </w:r>
      <w:r w:rsidR="00857C93">
        <w:rPr>
          <w:i/>
          <w:noProof w:val="0"/>
          <w:sz w:val="24"/>
        </w:rPr>
        <w:t xml:space="preserve">RIX </w:t>
      </w:r>
      <w:r>
        <w:rPr>
          <w:i/>
          <w:noProof w:val="0"/>
          <w:sz w:val="24"/>
        </w:rPr>
        <w:t>U</w:t>
      </w:r>
      <w:r w:rsidR="00857C93">
        <w:rPr>
          <w:i/>
          <w:noProof w:val="0"/>
          <w:sz w:val="24"/>
        </w:rPr>
        <w:t>NITAIRES</w:t>
      </w:r>
    </w:p>
    <w:p w:rsidR="00FC1647" w:rsidRDefault="00FC1647">
      <w:pPr>
        <w:spacing w:before="240"/>
        <w:jc w:val="both"/>
        <w:rPr>
          <w:color w:val="000000"/>
          <w:sz w:val="24"/>
        </w:rPr>
      </w:pPr>
      <w:r>
        <w:rPr>
          <w:noProof w:val="0"/>
          <w:sz w:val="24"/>
        </w:rPr>
        <w:t xml:space="preserve">Ces montants de travaux seront calculés sur la base des prix </w:t>
      </w:r>
      <w:r w:rsidR="00857C93">
        <w:rPr>
          <w:noProof w:val="0"/>
          <w:sz w:val="24"/>
        </w:rPr>
        <w:t>unitaires du Bordereau de Prix u</w:t>
      </w:r>
      <w:r>
        <w:rPr>
          <w:noProof w:val="0"/>
          <w:sz w:val="24"/>
        </w:rPr>
        <w:t xml:space="preserve">nitaires et </w:t>
      </w:r>
      <w:r>
        <w:rPr>
          <w:color w:val="000000"/>
          <w:sz w:val="24"/>
        </w:rPr>
        <w:t xml:space="preserve">calculés par référence au cadre du devis estimatif, par application des quantités réellement exécutées.] </w:t>
      </w:r>
    </w:p>
    <w:p w:rsidR="00FC1647" w:rsidRDefault="00FC1647">
      <w:pPr>
        <w:spacing w:before="240"/>
        <w:jc w:val="both"/>
        <w:rPr>
          <w:color w:val="000000"/>
          <w:sz w:val="24"/>
        </w:rPr>
      </w:pPr>
      <w:r>
        <w:rPr>
          <w:color w:val="000000"/>
          <w:sz w:val="24"/>
        </w:rPr>
        <w:t xml:space="preserve">Les paiements ont lieu par les soins </w:t>
      </w:r>
      <w:r w:rsidR="002908F7">
        <w:rPr>
          <w:color w:val="000000"/>
          <w:sz w:val="24"/>
        </w:rPr>
        <w:t xml:space="preserve">du </w:t>
      </w:r>
      <w:r w:rsidR="00857C93">
        <w:rPr>
          <w:color w:val="000000"/>
          <w:sz w:val="24"/>
        </w:rPr>
        <w:t>comptable du Maître d’Ouvrage</w:t>
      </w:r>
      <w:r>
        <w:rPr>
          <w:color w:val="000000"/>
          <w:sz w:val="24"/>
        </w:rPr>
        <w:t xml:space="preserve"> sur présentation de décomptes visés par </w:t>
      </w:r>
      <w:r w:rsidR="00857C93">
        <w:rPr>
          <w:color w:val="000000"/>
          <w:sz w:val="24"/>
        </w:rPr>
        <w:t>le Maître d’Oeuvre</w:t>
      </w:r>
      <w:r>
        <w:rPr>
          <w:color w:val="000000"/>
          <w:sz w:val="24"/>
        </w:rPr>
        <w:t xml:space="preserve"> et accompagnés des situations de travaux certi</w:t>
      </w:r>
      <w:r w:rsidR="00857C93">
        <w:rPr>
          <w:color w:val="000000"/>
          <w:sz w:val="24"/>
        </w:rPr>
        <w:t>fiés par le M</w:t>
      </w:r>
      <w:r>
        <w:rPr>
          <w:color w:val="000000"/>
          <w:sz w:val="24"/>
        </w:rPr>
        <w:t xml:space="preserve">aître d’oeuvre.  Le délai de paiement ne peut excéder </w:t>
      </w:r>
      <w:r w:rsidR="00A46B82" w:rsidRPr="00591F6C">
        <w:rPr>
          <w:sz w:val="24"/>
        </w:rPr>
        <w:t>soixante (60)</w:t>
      </w:r>
      <w:r w:rsidRPr="00591F6C">
        <w:rPr>
          <w:sz w:val="24"/>
        </w:rPr>
        <w:t xml:space="preserve"> jours à</w:t>
      </w:r>
      <w:r>
        <w:rPr>
          <w:color w:val="000000"/>
          <w:sz w:val="24"/>
        </w:rPr>
        <w:t xml:space="preserve"> compter de l’acceptation du décompte mensuel de </w:t>
      </w:r>
      <w:r w:rsidR="00351970">
        <w:rPr>
          <w:color w:val="000000"/>
          <w:sz w:val="24"/>
        </w:rPr>
        <w:t>l’Entrepreneur</w:t>
      </w:r>
      <w:r>
        <w:rPr>
          <w:color w:val="000000"/>
          <w:sz w:val="24"/>
        </w:rPr>
        <w:t xml:space="preserve"> par </w:t>
      </w:r>
      <w:r w:rsidR="00857C93">
        <w:rPr>
          <w:color w:val="000000"/>
          <w:sz w:val="24"/>
        </w:rPr>
        <w:t>le Maître d’Ouvrage</w:t>
      </w:r>
      <w:r>
        <w:rPr>
          <w:color w:val="000000"/>
          <w:sz w:val="24"/>
        </w:rPr>
        <w:t>.</w:t>
      </w:r>
    </w:p>
    <w:p w:rsidR="00FC1647" w:rsidRDefault="00FC1647">
      <w:pPr>
        <w:spacing w:before="240"/>
        <w:jc w:val="both"/>
        <w:rPr>
          <w:color w:val="000000"/>
          <w:sz w:val="24"/>
        </w:rPr>
      </w:pPr>
      <w:r>
        <w:rPr>
          <w:color w:val="000000"/>
          <w:sz w:val="24"/>
        </w:rPr>
        <w:t xml:space="preserve">Les décomptes de situations présentés par l’Entrepreneur devront être accompagnés, si </w:t>
      </w:r>
      <w:r w:rsidR="002908F7">
        <w:rPr>
          <w:color w:val="000000"/>
          <w:sz w:val="24"/>
        </w:rPr>
        <w:t>le Maître d’Ouvrage</w:t>
      </w:r>
      <w:r>
        <w:rPr>
          <w:color w:val="000000"/>
          <w:sz w:val="24"/>
        </w:rPr>
        <w:t xml:space="preserve"> en fait la demande, d’un état récapitulatif de la situation du personnel et de leurs salaires, ainsi que des fiches de suivi de chantier directement approuvés par le Maître </w:t>
      </w:r>
      <w:r w:rsidR="00C741B0">
        <w:rPr>
          <w:color w:val="000000"/>
          <w:sz w:val="24"/>
        </w:rPr>
        <w:t>d’Oeuvre</w:t>
      </w:r>
      <w:r>
        <w:rPr>
          <w:color w:val="000000"/>
          <w:sz w:val="24"/>
        </w:rPr>
        <w:t>.</w:t>
      </w:r>
    </w:p>
    <w:p w:rsidR="00687816" w:rsidRPr="0073183B" w:rsidRDefault="00687816" w:rsidP="0018601B">
      <w:pPr>
        <w:pStyle w:val="Header3-Paragraph"/>
        <w:rPr>
          <w:color w:val="000000"/>
          <w:u w:val="single"/>
          <w:lang w:val="fr-FR"/>
        </w:rPr>
      </w:pPr>
    </w:p>
    <w:p w:rsidR="00FC1647" w:rsidRPr="00283E7B" w:rsidRDefault="00857C93" w:rsidP="0018601B">
      <w:pPr>
        <w:pStyle w:val="Header3-Paragraph"/>
        <w:rPr>
          <w:color w:val="000000"/>
          <w:lang w:val="fr-FR"/>
        </w:rPr>
      </w:pPr>
      <w:bookmarkStart w:id="99" w:name="_Toc214175748"/>
      <w:r w:rsidRPr="00283E7B">
        <w:rPr>
          <w:color w:val="000000"/>
          <w:u w:val="single"/>
          <w:lang w:val="fr-FR"/>
        </w:rPr>
        <w:t>Article 24</w:t>
      </w:r>
      <w:r w:rsidR="00FC1647" w:rsidRPr="00283E7B">
        <w:rPr>
          <w:color w:val="000000"/>
          <w:u w:val="single"/>
          <w:lang w:val="fr-FR"/>
        </w:rPr>
        <w:t xml:space="preserve"> </w:t>
      </w:r>
      <w:r w:rsidR="00FC1647" w:rsidRPr="00283E7B">
        <w:rPr>
          <w:color w:val="000000"/>
          <w:lang w:val="fr-FR"/>
        </w:rPr>
        <w:t>: Domiciliation bancaire</w:t>
      </w:r>
      <w:bookmarkEnd w:id="99"/>
    </w:p>
    <w:p w:rsidR="00FC1647" w:rsidRDefault="00FC1647">
      <w:pPr>
        <w:spacing w:before="240"/>
        <w:rPr>
          <w:color w:val="000000"/>
          <w:sz w:val="24"/>
        </w:rPr>
      </w:pPr>
      <w:r>
        <w:rPr>
          <w:color w:val="000000"/>
          <w:sz w:val="24"/>
        </w:rPr>
        <w:t>Après vérification des décompte</w:t>
      </w:r>
      <w:r w:rsidR="00857C93">
        <w:rPr>
          <w:color w:val="000000"/>
          <w:sz w:val="24"/>
        </w:rPr>
        <w:t>s de situation de travaux de l’Entrepreneur certifiés par le M</w:t>
      </w:r>
      <w:r>
        <w:rPr>
          <w:color w:val="000000"/>
          <w:sz w:val="24"/>
        </w:rPr>
        <w:t xml:space="preserve">aître </w:t>
      </w:r>
      <w:r w:rsidR="00C741B0">
        <w:rPr>
          <w:color w:val="000000"/>
          <w:sz w:val="24"/>
        </w:rPr>
        <w:t>d’Oeuvre</w:t>
      </w:r>
      <w:r>
        <w:rPr>
          <w:color w:val="000000"/>
          <w:sz w:val="24"/>
        </w:rPr>
        <w:t xml:space="preserve">, </w:t>
      </w:r>
      <w:r w:rsidR="002908F7">
        <w:rPr>
          <w:color w:val="000000"/>
          <w:sz w:val="24"/>
        </w:rPr>
        <w:t>le Maître d’Ouvrage</w:t>
      </w:r>
      <w:r>
        <w:rPr>
          <w:color w:val="000000"/>
          <w:sz w:val="24"/>
        </w:rPr>
        <w:t xml:space="preserve"> se libérera des sommes dues en créditant le compte N° ___</w:t>
      </w:r>
      <w:r w:rsidR="00857C93">
        <w:rPr>
          <w:color w:val="000000"/>
          <w:sz w:val="24"/>
        </w:rPr>
        <w:t>______________ appartenant à l’E</w:t>
      </w:r>
      <w:r>
        <w:rPr>
          <w:color w:val="000000"/>
          <w:sz w:val="24"/>
        </w:rPr>
        <w:t>ntrepreneur.</w:t>
      </w:r>
    </w:p>
    <w:p w:rsidR="00687816" w:rsidRPr="00283E7B" w:rsidRDefault="00687816" w:rsidP="0018601B">
      <w:pPr>
        <w:pStyle w:val="Header3-Paragraph"/>
        <w:rPr>
          <w:color w:val="000000"/>
          <w:u w:val="single"/>
          <w:lang w:val="fr-FR"/>
        </w:rPr>
      </w:pPr>
    </w:p>
    <w:p w:rsidR="00FC1647" w:rsidRPr="00283E7B" w:rsidRDefault="00857C93" w:rsidP="0018601B">
      <w:pPr>
        <w:pStyle w:val="Header3-Paragraph"/>
        <w:rPr>
          <w:color w:val="000000"/>
          <w:lang w:val="fr-FR"/>
        </w:rPr>
      </w:pPr>
      <w:bookmarkStart w:id="100" w:name="_Toc214175749"/>
      <w:r w:rsidRPr="00283E7B">
        <w:rPr>
          <w:color w:val="000000"/>
          <w:u w:val="single"/>
          <w:lang w:val="fr-FR"/>
        </w:rPr>
        <w:t>Article 25</w:t>
      </w:r>
      <w:r w:rsidR="00FC1647" w:rsidRPr="00283E7B">
        <w:rPr>
          <w:color w:val="000000"/>
          <w:u w:val="single"/>
          <w:lang w:val="fr-FR"/>
        </w:rPr>
        <w:t xml:space="preserve"> </w:t>
      </w:r>
      <w:r w:rsidR="00FC1647" w:rsidRPr="00283E7B">
        <w:rPr>
          <w:color w:val="000000"/>
          <w:lang w:val="fr-FR"/>
        </w:rPr>
        <w:t>: Pénalités de retard</w:t>
      </w:r>
      <w:bookmarkEnd w:id="100"/>
    </w:p>
    <w:p w:rsidR="00FC1647" w:rsidRDefault="00FC1647">
      <w:pPr>
        <w:spacing w:before="240"/>
        <w:jc w:val="both"/>
        <w:rPr>
          <w:color w:val="000000"/>
          <w:sz w:val="24"/>
        </w:rPr>
      </w:pPr>
      <w:r>
        <w:rPr>
          <w:color w:val="000000"/>
          <w:sz w:val="24"/>
        </w:rPr>
        <w:t>En cas de retard dans l’exécution des travaux par ra</w:t>
      </w:r>
      <w:r w:rsidR="00857C93">
        <w:rPr>
          <w:color w:val="000000"/>
          <w:sz w:val="24"/>
        </w:rPr>
        <w:t>pport aux délais fixés dans le M</w:t>
      </w:r>
      <w:r>
        <w:rPr>
          <w:color w:val="000000"/>
          <w:sz w:val="24"/>
        </w:rPr>
        <w:t xml:space="preserve">arché, </w:t>
      </w:r>
      <w:r w:rsidR="00351970">
        <w:rPr>
          <w:color w:val="000000"/>
          <w:sz w:val="24"/>
        </w:rPr>
        <w:t>l’Entrepreneur</w:t>
      </w:r>
      <w:r>
        <w:rPr>
          <w:color w:val="000000"/>
          <w:sz w:val="24"/>
        </w:rPr>
        <w:t xml:space="preserve"> est passible d’une pénalité de </w:t>
      </w:r>
      <w:r w:rsidRPr="00857C93">
        <w:rPr>
          <w:sz w:val="24"/>
        </w:rPr>
        <w:t>1/1000ème</w:t>
      </w:r>
      <w:r>
        <w:rPr>
          <w:color w:val="000000"/>
          <w:sz w:val="24"/>
        </w:rPr>
        <w:t xml:space="preserve"> par jour de retard sur le montant des </w:t>
      </w:r>
      <w:r>
        <w:rPr>
          <w:color w:val="000000"/>
          <w:sz w:val="24"/>
        </w:rPr>
        <w:lastRenderedPageBreak/>
        <w:t xml:space="preserve">travaux ordonnés.  Les pénalités de retards sont plafonnés à 10% du </w:t>
      </w:r>
      <w:r w:rsidR="00416AF1">
        <w:rPr>
          <w:color w:val="000000"/>
          <w:sz w:val="24"/>
        </w:rPr>
        <w:t>Marché</w:t>
      </w:r>
      <w:r>
        <w:rPr>
          <w:color w:val="000000"/>
          <w:sz w:val="24"/>
        </w:rPr>
        <w:t xml:space="preserve">.  Dans le cas où le montant total des pénalités </w:t>
      </w:r>
      <w:r w:rsidR="00857C93">
        <w:rPr>
          <w:sz w:val="24"/>
        </w:rPr>
        <w:t>atteint</w:t>
      </w:r>
      <w:r w:rsidRPr="00857C93">
        <w:rPr>
          <w:sz w:val="24"/>
        </w:rPr>
        <w:t xml:space="preserve"> 10% du</w:t>
      </w:r>
      <w:r>
        <w:rPr>
          <w:color w:val="000000"/>
          <w:sz w:val="24"/>
        </w:rPr>
        <w:t xml:space="preserve"> montant des travaux, </w:t>
      </w:r>
      <w:r w:rsidR="002908F7">
        <w:rPr>
          <w:color w:val="000000"/>
          <w:sz w:val="24"/>
        </w:rPr>
        <w:t>le Maître d’Ouvrage</w:t>
      </w:r>
      <w:r>
        <w:rPr>
          <w:color w:val="000000"/>
          <w:sz w:val="24"/>
        </w:rPr>
        <w:t xml:space="preserve"> </w:t>
      </w:r>
      <w:r w:rsidR="00857C93">
        <w:rPr>
          <w:color w:val="000000"/>
          <w:sz w:val="24"/>
        </w:rPr>
        <w:t>pourra procéder</w:t>
      </w:r>
      <w:r>
        <w:rPr>
          <w:color w:val="000000"/>
          <w:sz w:val="24"/>
        </w:rPr>
        <w:t xml:space="preserve"> à la résiliation </w:t>
      </w:r>
      <w:r w:rsidR="00857C93">
        <w:rPr>
          <w:color w:val="000000"/>
          <w:sz w:val="24"/>
        </w:rPr>
        <w:t xml:space="preserve">d’office </w:t>
      </w:r>
      <w:r>
        <w:rPr>
          <w:color w:val="000000"/>
          <w:sz w:val="24"/>
        </w:rPr>
        <w:t xml:space="preserve">du présent </w:t>
      </w:r>
      <w:r w:rsidR="00857C93">
        <w:rPr>
          <w:color w:val="000000"/>
          <w:sz w:val="24"/>
        </w:rPr>
        <w:t>Marché</w:t>
      </w:r>
      <w:r>
        <w:rPr>
          <w:color w:val="000000"/>
          <w:sz w:val="24"/>
        </w:rPr>
        <w:t>.</w:t>
      </w:r>
    </w:p>
    <w:p w:rsidR="00687816" w:rsidRPr="00283E7B" w:rsidRDefault="00687816" w:rsidP="0018601B">
      <w:pPr>
        <w:pStyle w:val="Header3-Paragraph"/>
        <w:rPr>
          <w:color w:val="000000"/>
          <w:u w:val="single"/>
          <w:lang w:val="fr-FR"/>
        </w:rPr>
      </w:pPr>
    </w:p>
    <w:p w:rsidR="00FC1647" w:rsidRPr="00687816" w:rsidRDefault="00FC1647" w:rsidP="0018601B">
      <w:pPr>
        <w:pStyle w:val="Header3-Paragraph"/>
        <w:rPr>
          <w:color w:val="000000"/>
          <w:lang w:val="fr-FR"/>
        </w:rPr>
      </w:pPr>
      <w:bookmarkStart w:id="101" w:name="_Toc214175750"/>
      <w:r w:rsidRPr="00687816">
        <w:rPr>
          <w:color w:val="000000"/>
          <w:u w:val="single"/>
          <w:lang w:val="fr-FR"/>
        </w:rPr>
        <w:t>Art</w:t>
      </w:r>
      <w:r w:rsidR="00857C93" w:rsidRPr="00687816">
        <w:rPr>
          <w:color w:val="000000"/>
          <w:u w:val="single"/>
          <w:lang w:val="fr-FR"/>
        </w:rPr>
        <w:t>icle 26</w:t>
      </w:r>
      <w:r w:rsidRPr="00687816">
        <w:rPr>
          <w:color w:val="000000"/>
          <w:u w:val="single"/>
          <w:lang w:val="fr-FR"/>
        </w:rPr>
        <w:t xml:space="preserve"> </w:t>
      </w:r>
      <w:r w:rsidRPr="00687816">
        <w:rPr>
          <w:color w:val="000000"/>
          <w:lang w:val="fr-FR"/>
        </w:rPr>
        <w:t>:</w:t>
      </w:r>
      <w:r w:rsidR="00591F6C">
        <w:rPr>
          <w:color w:val="000000"/>
          <w:lang w:val="fr-FR"/>
        </w:rPr>
        <w:t xml:space="preserve"> </w:t>
      </w:r>
      <w:r w:rsidRPr="00687816">
        <w:rPr>
          <w:color w:val="000000"/>
          <w:lang w:val="fr-FR"/>
        </w:rPr>
        <w:t>Modification de la consistance des travaux</w:t>
      </w:r>
      <w:bookmarkEnd w:id="101"/>
    </w:p>
    <w:p w:rsidR="00FC1647" w:rsidRDefault="002908F7">
      <w:pPr>
        <w:tabs>
          <w:tab w:val="right" w:pos="8789"/>
        </w:tabs>
        <w:jc w:val="both"/>
        <w:rPr>
          <w:color w:val="000000"/>
          <w:sz w:val="24"/>
        </w:rPr>
      </w:pPr>
      <w:r>
        <w:rPr>
          <w:color w:val="000000"/>
          <w:sz w:val="24"/>
        </w:rPr>
        <w:t>Le Maître d’Ouvrage</w:t>
      </w:r>
      <w:r w:rsidR="00FC1647">
        <w:rPr>
          <w:color w:val="000000"/>
          <w:sz w:val="24"/>
        </w:rPr>
        <w:t xml:space="preserve"> peut apporter des modifications aux travaux par des augmentations ou des diminutions dûment notifiées à l’</w:t>
      </w:r>
      <w:r w:rsidR="001D5384">
        <w:rPr>
          <w:sz w:val="24"/>
        </w:rPr>
        <w:t>E</w:t>
      </w:r>
      <w:r w:rsidR="00FC1647">
        <w:rPr>
          <w:sz w:val="24"/>
        </w:rPr>
        <w:t>ntrepreneur</w:t>
      </w:r>
      <w:r w:rsidR="00FC1647">
        <w:rPr>
          <w:color w:val="000000"/>
          <w:sz w:val="24"/>
        </w:rPr>
        <w:t xml:space="preserve"> par ordre de service, auquel cas, le prix du </w:t>
      </w:r>
      <w:r w:rsidR="00416AF1">
        <w:rPr>
          <w:color w:val="000000"/>
          <w:sz w:val="24"/>
        </w:rPr>
        <w:t>Marché</w:t>
      </w:r>
      <w:r w:rsidR="00FC1647">
        <w:rPr>
          <w:color w:val="000000"/>
          <w:sz w:val="24"/>
        </w:rPr>
        <w:t xml:space="preserve"> est révisé en conséquence comme suit.</w:t>
      </w:r>
    </w:p>
    <w:p w:rsidR="00FC1647" w:rsidRDefault="00FC1647">
      <w:pPr>
        <w:tabs>
          <w:tab w:val="right" w:pos="8789"/>
        </w:tabs>
        <w:jc w:val="both"/>
        <w:rPr>
          <w:color w:val="000000"/>
          <w:sz w:val="24"/>
        </w:rPr>
      </w:pPr>
    </w:p>
    <w:p w:rsidR="00FC1647" w:rsidRPr="00857C93" w:rsidRDefault="00FC1647">
      <w:pPr>
        <w:tabs>
          <w:tab w:val="right" w:pos="8789"/>
        </w:tabs>
        <w:jc w:val="both"/>
        <w:rPr>
          <w:b/>
          <w:i/>
          <w:noProof w:val="0"/>
          <w:sz w:val="24"/>
        </w:rPr>
      </w:pPr>
      <w:r w:rsidRPr="00857C93">
        <w:rPr>
          <w:b/>
          <w:i/>
          <w:noProof w:val="0"/>
          <w:sz w:val="24"/>
        </w:rPr>
        <w:t xml:space="preserve">[OPTION : n’en retenir qu’une, en conformité avec celle retenue à l’article 3 ci - avant] </w:t>
      </w:r>
    </w:p>
    <w:p w:rsidR="00857C93" w:rsidRDefault="00857C93">
      <w:pPr>
        <w:tabs>
          <w:tab w:val="right" w:pos="8789"/>
        </w:tabs>
        <w:jc w:val="both"/>
        <w:rPr>
          <w:i/>
          <w:noProof w:val="0"/>
          <w:sz w:val="24"/>
        </w:rPr>
      </w:pPr>
    </w:p>
    <w:p w:rsidR="00FC1647" w:rsidRDefault="00FC1647">
      <w:pPr>
        <w:tabs>
          <w:tab w:val="right" w:pos="8789"/>
        </w:tabs>
        <w:jc w:val="both"/>
        <w:rPr>
          <w:i/>
          <w:noProof w:val="0"/>
          <w:sz w:val="24"/>
        </w:rPr>
      </w:pPr>
      <w:r>
        <w:rPr>
          <w:i/>
          <w:noProof w:val="0"/>
          <w:sz w:val="24"/>
        </w:rPr>
        <w:t>[OPTION FORFAIT</w:t>
      </w:r>
    </w:p>
    <w:p w:rsidR="00FC1647" w:rsidRDefault="00FC1647">
      <w:pPr>
        <w:pStyle w:val="Corpsdetexte"/>
        <w:tabs>
          <w:tab w:val="clear" w:pos="8754"/>
          <w:tab w:val="right" w:pos="8077"/>
        </w:tabs>
      </w:pPr>
      <w:r>
        <w:t>Le prix des travaux en plus ou en moins sera calculé sur la base de la décomposition du prix forfaitaire. ]</w:t>
      </w:r>
    </w:p>
    <w:p w:rsidR="00FC1647" w:rsidRDefault="00FC1647">
      <w:pPr>
        <w:tabs>
          <w:tab w:val="right" w:pos="8789"/>
        </w:tabs>
        <w:jc w:val="both"/>
        <w:rPr>
          <w:noProof w:val="0"/>
          <w:sz w:val="24"/>
        </w:rPr>
      </w:pPr>
    </w:p>
    <w:p w:rsidR="00FC1647" w:rsidRDefault="00FC1647">
      <w:pPr>
        <w:tabs>
          <w:tab w:val="right" w:pos="8789"/>
        </w:tabs>
        <w:jc w:val="both"/>
        <w:rPr>
          <w:i/>
          <w:noProof w:val="0"/>
          <w:sz w:val="24"/>
        </w:rPr>
      </w:pPr>
      <w:r>
        <w:rPr>
          <w:i/>
          <w:noProof w:val="0"/>
          <w:sz w:val="24"/>
        </w:rPr>
        <w:t>OU</w:t>
      </w:r>
    </w:p>
    <w:p w:rsidR="00FC1647" w:rsidRDefault="00FC1647">
      <w:pPr>
        <w:tabs>
          <w:tab w:val="right" w:pos="4666"/>
        </w:tabs>
        <w:rPr>
          <w:i/>
          <w:noProof w:val="0"/>
          <w:sz w:val="24"/>
        </w:rPr>
      </w:pPr>
      <w:r>
        <w:rPr>
          <w:i/>
          <w:noProof w:val="0"/>
          <w:sz w:val="24"/>
        </w:rPr>
        <w:t>[OPTION P</w:t>
      </w:r>
      <w:r w:rsidR="00857C93">
        <w:rPr>
          <w:i/>
          <w:noProof w:val="0"/>
          <w:sz w:val="24"/>
        </w:rPr>
        <w:t xml:space="preserve">RIX </w:t>
      </w:r>
      <w:r>
        <w:rPr>
          <w:i/>
          <w:noProof w:val="0"/>
          <w:sz w:val="24"/>
        </w:rPr>
        <w:t>U</w:t>
      </w:r>
      <w:r w:rsidR="00857C93">
        <w:rPr>
          <w:i/>
          <w:noProof w:val="0"/>
          <w:sz w:val="24"/>
        </w:rPr>
        <w:t>NITAIRES</w:t>
      </w:r>
    </w:p>
    <w:p w:rsidR="00FC1647" w:rsidRDefault="00FC1647">
      <w:pPr>
        <w:spacing w:before="240"/>
        <w:jc w:val="both"/>
        <w:rPr>
          <w:color w:val="000000"/>
          <w:sz w:val="24"/>
        </w:rPr>
      </w:pPr>
      <w:r>
        <w:rPr>
          <w:noProof w:val="0"/>
          <w:sz w:val="24"/>
        </w:rPr>
        <w:t xml:space="preserve">Le prix des travaux en plus ou en moins sera calculé sur la base des prix </w:t>
      </w:r>
      <w:r w:rsidR="00857C93">
        <w:rPr>
          <w:noProof w:val="0"/>
          <w:sz w:val="24"/>
        </w:rPr>
        <w:t>unitaires du Bordereau de Prix u</w:t>
      </w:r>
      <w:r>
        <w:rPr>
          <w:noProof w:val="0"/>
          <w:sz w:val="24"/>
        </w:rPr>
        <w:t>nitaires</w:t>
      </w:r>
      <w:r>
        <w:rPr>
          <w:color w:val="000000"/>
          <w:sz w:val="24"/>
        </w:rPr>
        <w:t>. En même temps, le délai est révisé en conséquence.</w:t>
      </w:r>
      <w:r w:rsidR="001D5384">
        <w:rPr>
          <w:color w:val="000000"/>
          <w:sz w:val="24"/>
        </w:rPr>
        <w:t>]</w:t>
      </w:r>
    </w:p>
    <w:p w:rsidR="00687816" w:rsidRPr="00283E7B" w:rsidRDefault="00687816" w:rsidP="0018601B">
      <w:pPr>
        <w:pStyle w:val="Header3-Paragraph"/>
        <w:rPr>
          <w:color w:val="000000"/>
          <w:u w:val="single"/>
          <w:lang w:val="fr-FR"/>
        </w:rPr>
      </w:pPr>
    </w:p>
    <w:p w:rsidR="00FC1647" w:rsidRPr="00416AF1" w:rsidRDefault="00FC1647" w:rsidP="0018601B">
      <w:pPr>
        <w:pStyle w:val="Header3-Paragraph"/>
        <w:rPr>
          <w:color w:val="000000"/>
          <w:lang w:val="fr-FR"/>
        </w:rPr>
      </w:pPr>
      <w:bookmarkStart w:id="102" w:name="_Toc214175751"/>
      <w:r w:rsidRPr="00416AF1">
        <w:rPr>
          <w:color w:val="000000"/>
          <w:u w:val="single"/>
          <w:lang w:val="fr-FR"/>
        </w:rPr>
        <w:t>Article 2</w:t>
      </w:r>
      <w:r w:rsidR="00857C93" w:rsidRPr="00416AF1">
        <w:rPr>
          <w:color w:val="000000"/>
          <w:u w:val="single"/>
          <w:lang w:val="fr-FR"/>
        </w:rPr>
        <w:t>7</w:t>
      </w:r>
      <w:r w:rsidRPr="00416AF1">
        <w:rPr>
          <w:color w:val="000000"/>
          <w:u w:val="single"/>
          <w:lang w:val="fr-FR"/>
        </w:rPr>
        <w:t xml:space="preserve"> </w:t>
      </w:r>
      <w:r w:rsidRPr="00416AF1">
        <w:rPr>
          <w:color w:val="000000"/>
          <w:lang w:val="fr-FR"/>
        </w:rPr>
        <w:t>:</w:t>
      </w:r>
      <w:r w:rsidR="00591F6C">
        <w:rPr>
          <w:color w:val="000000"/>
          <w:lang w:val="fr-FR"/>
        </w:rPr>
        <w:t xml:space="preserve"> </w:t>
      </w:r>
      <w:r w:rsidR="00E67DFD" w:rsidRPr="00416AF1">
        <w:rPr>
          <w:color w:val="000000"/>
          <w:lang w:val="fr-FR"/>
        </w:rPr>
        <w:t>Résiliation du Marché</w:t>
      </w:r>
      <w:bookmarkEnd w:id="102"/>
    </w:p>
    <w:p w:rsidR="00E67DFD" w:rsidRDefault="00E67DFD" w:rsidP="00E67DFD">
      <w:pPr>
        <w:ind w:left="567" w:hanging="567"/>
        <w:rPr>
          <w:rFonts w:cs="Arial"/>
          <w:sz w:val="24"/>
          <w:szCs w:val="24"/>
        </w:rPr>
      </w:pPr>
    </w:p>
    <w:p w:rsidR="00E67DFD" w:rsidRDefault="00E67DFD" w:rsidP="009C2AA5">
      <w:pPr>
        <w:rPr>
          <w:rFonts w:cs="Arial"/>
          <w:sz w:val="24"/>
          <w:szCs w:val="24"/>
        </w:rPr>
      </w:pPr>
      <w:r w:rsidRPr="00E67DFD">
        <w:rPr>
          <w:rFonts w:cs="Arial"/>
          <w:sz w:val="24"/>
          <w:szCs w:val="24"/>
        </w:rPr>
        <w:t xml:space="preserve">Le </w:t>
      </w:r>
      <w:r w:rsidR="00416AF1">
        <w:rPr>
          <w:rFonts w:cs="Arial"/>
          <w:sz w:val="24"/>
          <w:szCs w:val="24"/>
        </w:rPr>
        <w:t>Marché</w:t>
      </w:r>
      <w:r w:rsidRPr="00E67DFD">
        <w:rPr>
          <w:rFonts w:cs="Arial"/>
          <w:sz w:val="24"/>
          <w:szCs w:val="24"/>
        </w:rPr>
        <w:t xml:space="preserve"> </w:t>
      </w:r>
      <w:r w:rsidRPr="008C149F">
        <w:rPr>
          <w:rFonts w:cs="Arial"/>
          <w:sz w:val="24"/>
          <w:szCs w:val="24"/>
        </w:rPr>
        <w:t>peut faire l'objet d'une résiliation totale ou partielle à l'initiative du Maître d’Ouvrage</w:t>
      </w:r>
      <w:r w:rsidR="009C2AA5">
        <w:rPr>
          <w:rFonts w:cs="Arial"/>
          <w:sz w:val="24"/>
          <w:szCs w:val="24"/>
        </w:rPr>
        <w:t xml:space="preserve"> </w:t>
      </w:r>
      <w:r w:rsidRPr="008C149F">
        <w:rPr>
          <w:rFonts w:cs="Arial"/>
          <w:sz w:val="24"/>
          <w:szCs w:val="24"/>
        </w:rPr>
        <w:t>en cas de manquement grave du titulaire à ses obligations</w:t>
      </w:r>
      <w:r>
        <w:rPr>
          <w:rFonts w:cs="Arial"/>
          <w:sz w:val="24"/>
          <w:szCs w:val="24"/>
        </w:rPr>
        <w:t>, notamment</w:t>
      </w:r>
    </w:p>
    <w:p w:rsidR="00E67DFD" w:rsidRDefault="00E67DFD" w:rsidP="00E67DFD">
      <w:pPr>
        <w:spacing w:before="120"/>
        <w:ind w:left="850" w:hanging="425"/>
        <w:jc w:val="both"/>
        <w:rPr>
          <w:sz w:val="24"/>
        </w:rPr>
      </w:pPr>
      <w:r>
        <w:rPr>
          <w:rFonts w:cs="Arial"/>
          <w:sz w:val="24"/>
          <w:szCs w:val="24"/>
        </w:rPr>
        <w:t xml:space="preserve">(a) </w:t>
      </w:r>
      <w:r>
        <w:rPr>
          <w:sz w:val="24"/>
        </w:rPr>
        <w:t>refus ou négligence de l’Entrepreneur de fournir suffisamment de personnels conformément à son schéma d’organisation et à la liste du personnel joints à sa soumission;</w:t>
      </w:r>
    </w:p>
    <w:p w:rsidR="00E67DFD" w:rsidRDefault="00E67DFD" w:rsidP="00E67DFD">
      <w:pPr>
        <w:spacing w:before="120"/>
        <w:ind w:left="850" w:hanging="425"/>
        <w:jc w:val="both"/>
        <w:rPr>
          <w:sz w:val="24"/>
        </w:rPr>
      </w:pPr>
      <w:r>
        <w:rPr>
          <w:sz w:val="24"/>
        </w:rPr>
        <w:t xml:space="preserve">(b) </w:t>
      </w:r>
      <w:r>
        <w:rPr>
          <w:color w:val="000000"/>
          <w:sz w:val="24"/>
        </w:rPr>
        <w:t>refus ou négligence de l’Entrepreneur de fournir le matériel de qualité nécessaire pour l’exécution prévue des travaux;</w:t>
      </w:r>
    </w:p>
    <w:p w:rsidR="00E67DFD" w:rsidRDefault="00E67DFD" w:rsidP="00E67DFD">
      <w:pPr>
        <w:spacing w:before="120"/>
        <w:ind w:left="850" w:hanging="425"/>
        <w:jc w:val="both"/>
        <w:rPr>
          <w:sz w:val="24"/>
        </w:rPr>
      </w:pPr>
      <w:r>
        <w:rPr>
          <w:sz w:val="24"/>
        </w:rPr>
        <w:t xml:space="preserve">(c) </w:t>
      </w:r>
      <w:r>
        <w:rPr>
          <w:color w:val="000000"/>
          <w:sz w:val="24"/>
        </w:rPr>
        <w:t>refus ou négligence de l’Entrepreneur d’utiliser les matériaux prévus par le Marché;</w:t>
      </w:r>
    </w:p>
    <w:p w:rsidR="009C2AA5" w:rsidRDefault="00E67DFD" w:rsidP="009C2AA5">
      <w:pPr>
        <w:spacing w:before="120"/>
        <w:ind w:left="850" w:hanging="425"/>
        <w:jc w:val="both"/>
        <w:rPr>
          <w:sz w:val="24"/>
        </w:rPr>
      </w:pPr>
      <w:r>
        <w:rPr>
          <w:sz w:val="24"/>
        </w:rPr>
        <w:t xml:space="preserve">(d) </w:t>
      </w:r>
      <w:r>
        <w:rPr>
          <w:color w:val="000000"/>
          <w:sz w:val="24"/>
        </w:rPr>
        <w:t xml:space="preserve">inobservation des lois et règlements en vigueur, ou des instructions du Maître </w:t>
      </w:r>
      <w:r w:rsidR="00C741B0">
        <w:rPr>
          <w:color w:val="000000"/>
          <w:sz w:val="24"/>
        </w:rPr>
        <w:t>d’Oeuvre</w:t>
      </w:r>
      <w:r>
        <w:rPr>
          <w:color w:val="000000"/>
          <w:sz w:val="24"/>
        </w:rPr>
        <w:t xml:space="preserve"> ; </w:t>
      </w:r>
    </w:p>
    <w:p w:rsidR="009C2AA5" w:rsidRDefault="00E67DFD" w:rsidP="009C2AA5">
      <w:pPr>
        <w:spacing w:before="120"/>
        <w:ind w:left="850" w:hanging="425"/>
        <w:jc w:val="both"/>
        <w:rPr>
          <w:rFonts w:cs="Arial"/>
          <w:sz w:val="24"/>
          <w:szCs w:val="24"/>
        </w:rPr>
      </w:pPr>
      <w:r>
        <w:rPr>
          <w:sz w:val="24"/>
        </w:rPr>
        <w:t xml:space="preserve">(e) </w:t>
      </w:r>
      <w:r w:rsidRPr="00FA5A83">
        <w:rPr>
          <w:sz w:val="24"/>
        </w:rPr>
        <w:t>retard de plus de 30 jours calendaires</w:t>
      </w:r>
      <w:r>
        <w:rPr>
          <w:color w:val="000000"/>
          <w:sz w:val="24"/>
        </w:rPr>
        <w:t xml:space="preserve"> observé dans le démarrage des travaux.</w:t>
      </w:r>
      <w:r w:rsidRPr="008C149F">
        <w:rPr>
          <w:rFonts w:cs="Arial"/>
          <w:sz w:val="24"/>
          <w:szCs w:val="24"/>
        </w:rPr>
        <w:t>;</w:t>
      </w:r>
      <w:r>
        <w:rPr>
          <w:rFonts w:cs="Arial"/>
          <w:sz w:val="24"/>
          <w:szCs w:val="24"/>
        </w:rPr>
        <w:t xml:space="preserve"> </w:t>
      </w:r>
    </w:p>
    <w:p w:rsidR="009C2AA5" w:rsidRDefault="009C2AA5" w:rsidP="009C2AA5">
      <w:pPr>
        <w:spacing w:before="120"/>
        <w:ind w:left="850" w:hanging="425"/>
        <w:jc w:val="both"/>
        <w:rPr>
          <w:rFonts w:cs="Arial"/>
          <w:sz w:val="24"/>
          <w:szCs w:val="24"/>
        </w:rPr>
      </w:pPr>
      <w:r>
        <w:rPr>
          <w:sz w:val="24"/>
        </w:rPr>
        <w:t xml:space="preserve">(f) </w:t>
      </w:r>
      <w:r>
        <w:rPr>
          <w:color w:val="000000"/>
          <w:sz w:val="24"/>
        </w:rPr>
        <w:t>abandon injustifié du chantier par l’Entrepreneur ;</w:t>
      </w:r>
    </w:p>
    <w:p w:rsidR="00E67DFD" w:rsidRPr="009C2AA5" w:rsidRDefault="00A46B82" w:rsidP="009C2AA5">
      <w:pPr>
        <w:spacing w:before="120"/>
        <w:ind w:left="425"/>
        <w:jc w:val="both"/>
        <w:rPr>
          <w:sz w:val="24"/>
        </w:rPr>
      </w:pPr>
      <w:r>
        <w:rPr>
          <w:rFonts w:cs="Arial"/>
          <w:sz w:val="24"/>
          <w:szCs w:val="24"/>
        </w:rPr>
        <w:t>S</w:t>
      </w:r>
      <w:r w:rsidR="00E67DFD" w:rsidRPr="008C149F">
        <w:rPr>
          <w:rFonts w:cs="Arial"/>
          <w:sz w:val="24"/>
          <w:szCs w:val="24"/>
        </w:rPr>
        <w:t xml:space="preserve">auf stipulations contraires, le Maître d’Ouvrage ne peut prononcer la résiliation pour manquement du titulaire à ses obligations qu’après mise en demeure préalable </w:t>
      </w:r>
      <w:r w:rsidR="009C2AA5">
        <w:rPr>
          <w:color w:val="000000"/>
          <w:sz w:val="24"/>
        </w:rPr>
        <w:t>de mise en conformité avec les termes du Marché adressée à l’</w:t>
      </w:r>
      <w:r w:rsidR="009C2AA5">
        <w:rPr>
          <w:sz w:val="24"/>
        </w:rPr>
        <w:t>Entrepreneur</w:t>
      </w:r>
      <w:r w:rsidR="009C2AA5">
        <w:rPr>
          <w:color w:val="000000"/>
          <w:sz w:val="24"/>
        </w:rPr>
        <w:t xml:space="preserve"> par </w:t>
      </w:r>
      <w:r w:rsidR="002908F7">
        <w:rPr>
          <w:color w:val="000000"/>
          <w:sz w:val="24"/>
        </w:rPr>
        <w:t>le Maître d’Ouvrage</w:t>
      </w:r>
      <w:r w:rsidR="009C2AA5">
        <w:rPr>
          <w:color w:val="000000"/>
          <w:sz w:val="24"/>
        </w:rPr>
        <w:t xml:space="preserve"> </w:t>
      </w:r>
      <w:r>
        <w:rPr>
          <w:sz w:val="24"/>
        </w:rPr>
        <w:t>30</w:t>
      </w:r>
      <w:r w:rsidR="009C2AA5" w:rsidRPr="00FA5A83">
        <w:rPr>
          <w:sz w:val="24"/>
        </w:rPr>
        <w:t xml:space="preserve"> jours </w:t>
      </w:r>
      <w:r w:rsidR="002D09ED">
        <w:rPr>
          <w:sz w:val="24"/>
        </w:rPr>
        <w:t>calendaires</w:t>
      </w:r>
      <w:r w:rsidR="009C2AA5" w:rsidRPr="00FA5A83">
        <w:rPr>
          <w:sz w:val="24"/>
        </w:rPr>
        <w:t xml:space="preserve"> avant la date de résiliation, cette mise en demeure étant </w:t>
      </w:r>
      <w:r w:rsidR="00E67DFD" w:rsidRPr="00FA5A83">
        <w:rPr>
          <w:rFonts w:cs="Arial"/>
          <w:sz w:val="24"/>
          <w:szCs w:val="24"/>
        </w:rPr>
        <w:t>restée sans effet.</w:t>
      </w:r>
    </w:p>
    <w:p w:rsidR="00E67DFD" w:rsidRPr="008C149F" w:rsidRDefault="00E67DFD" w:rsidP="00E67DFD">
      <w:pPr>
        <w:ind w:right="566"/>
      </w:pPr>
    </w:p>
    <w:p w:rsidR="00E67DFD" w:rsidRPr="008C149F" w:rsidRDefault="00E67DFD" w:rsidP="00E67DFD">
      <w:pPr>
        <w:rPr>
          <w:rFonts w:cs="Arial"/>
          <w:sz w:val="24"/>
          <w:szCs w:val="24"/>
        </w:rPr>
      </w:pPr>
      <w:r w:rsidRPr="008C149F">
        <w:rPr>
          <w:rFonts w:cs="Arial"/>
          <w:sz w:val="24"/>
          <w:szCs w:val="24"/>
        </w:rPr>
        <w:t xml:space="preserve">Le </w:t>
      </w:r>
      <w:r w:rsidR="00416AF1">
        <w:rPr>
          <w:rFonts w:cs="Arial"/>
          <w:sz w:val="24"/>
          <w:szCs w:val="24"/>
        </w:rPr>
        <w:t>Marché</w:t>
      </w:r>
      <w:r w:rsidRPr="008C149F">
        <w:rPr>
          <w:rFonts w:cs="Arial"/>
          <w:sz w:val="24"/>
          <w:szCs w:val="24"/>
        </w:rPr>
        <w:t xml:space="preserve"> est résilié de plein droit sans indemnité :</w:t>
      </w:r>
    </w:p>
    <w:p w:rsidR="00E67DFD" w:rsidRPr="008C149F" w:rsidRDefault="00E67DFD" w:rsidP="00E67DFD">
      <w:pPr>
        <w:rPr>
          <w:rFonts w:cs="Arial"/>
          <w:sz w:val="24"/>
          <w:szCs w:val="24"/>
        </w:rPr>
      </w:pPr>
    </w:p>
    <w:p w:rsidR="00E67DFD" w:rsidRPr="008C149F" w:rsidRDefault="00E67DFD" w:rsidP="00E67DFD">
      <w:pPr>
        <w:numPr>
          <w:ilvl w:val="0"/>
          <w:numId w:val="10"/>
        </w:numPr>
        <w:jc w:val="both"/>
        <w:rPr>
          <w:rFonts w:cs="Arial"/>
          <w:sz w:val="24"/>
          <w:szCs w:val="24"/>
        </w:rPr>
      </w:pPr>
      <w:r w:rsidRPr="008C149F">
        <w:rPr>
          <w:rFonts w:cs="Arial"/>
          <w:sz w:val="24"/>
          <w:szCs w:val="24"/>
        </w:rPr>
        <w:t>en cas de décès de l’Entrepreneur personne physique, si le Maître d’Ouvrage n’accepte pas les offres qui peuvent être faites par les héritiers pour la continuation des travaux ;</w:t>
      </w:r>
    </w:p>
    <w:p w:rsidR="00E67DFD" w:rsidRPr="008C149F" w:rsidRDefault="00E67DFD" w:rsidP="00E67DFD">
      <w:pPr>
        <w:ind w:left="708" w:hanging="708"/>
        <w:rPr>
          <w:rFonts w:cs="Arial"/>
          <w:sz w:val="24"/>
          <w:szCs w:val="24"/>
        </w:rPr>
      </w:pPr>
    </w:p>
    <w:p w:rsidR="00E67DFD" w:rsidRPr="008C149F" w:rsidRDefault="00E67DFD" w:rsidP="00E67DFD">
      <w:pPr>
        <w:numPr>
          <w:ilvl w:val="0"/>
          <w:numId w:val="10"/>
        </w:numPr>
        <w:jc w:val="both"/>
        <w:rPr>
          <w:rFonts w:cs="Arial"/>
          <w:sz w:val="24"/>
          <w:szCs w:val="24"/>
        </w:rPr>
      </w:pPr>
      <w:r w:rsidRPr="008C149F">
        <w:rPr>
          <w:rFonts w:cs="Arial"/>
          <w:sz w:val="24"/>
          <w:szCs w:val="24"/>
        </w:rPr>
        <w:t>en cas de faillite, si le Maître d’Ouvrage n’accepte pas, dans l’éventualité où le syndic aurait été autorisé par le tribunal à continuer l’exploitation de l’entreprise, les offres qui peuvent être faites par ledit syndic pour la continuation ;</w:t>
      </w:r>
    </w:p>
    <w:p w:rsidR="00E67DFD" w:rsidRPr="008C149F" w:rsidRDefault="00E67DFD" w:rsidP="00E67DFD">
      <w:pPr>
        <w:ind w:left="708" w:hanging="708"/>
        <w:rPr>
          <w:rFonts w:cs="Arial"/>
          <w:sz w:val="24"/>
          <w:szCs w:val="24"/>
        </w:rPr>
      </w:pPr>
    </w:p>
    <w:p w:rsidR="00E67DFD" w:rsidRPr="008C149F" w:rsidRDefault="00E67DFD" w:rsidP="00E67DFD">
      <w:pPr>
        <w:numPr>
          <w:ilvl w:val="0"/>
          <w:numId w:val="10"/>
        </w:numPr>
        <w:jc w:val="both"/>
        <w:rPr>
          <w:rFonts w:cs="Arial"/>
          <w:sz w:val="24"/>
          <w:szCs w:val="24"/>
        </w:rPr>
      </w:pPr>
      <w:r w:rsidRPr="008C149F">
        <w:rPr>
          <w:rFonts w:cs="Arial"/>
          <w:sz w:val="24"/>
          <w:szCs w:val="24"/>
        </w:rPr>
        <w:t>en cas de liquidation des biens ou de règlement judiciaire, si l’Entrepreneur n’est pas autorisé à continuer l’exploitation de son entreprise.</w:t>
      </w:r>
    </w:p>
    <w:p w:rsidR="00E67DFD" w:rsidRPr="008C149F" w:rsidRDefault="00E67DFD" w:rsidP="00E67DFD">
      <w:pPr>
        <w:ind w:left="708" w:hanging="708"/>
        <w:rPr>
          <w:rFonts w:cs="Arial"/>
          <w:sz w:val="24"/>
          <w:szCs w:val="24"/>
        </w:rPr>
      </w:pPr>
    </w:p>
    <w:p w:rsidR="00E67DFD" w:rsidRPr="008C149F" w:rsidRDefault="00E67DFD" w:rsidP="00E67DFD">
      <w:pPr>
        <w:rPr>
          <w:rFonts w:cs="Arial"/>
          <w:sz w:val="24"/>
          <w:szCs w:val="24"/>
        </w:rPr>
      </w:pPr>
      <w:r w:rsidRPr="008C149F">
        <w:rPr>
          <w:rFonts w:cs="Arial"/>
          <w:sz w:val="24"/>
          <w:szCs w:val="24"/>
        </w:rPr>
        <w:t>Dans les cas mentionnés aux paragraphes b) et c) ci-dessus, les mesures conservatoires ou de sécurité dont l’urgence apparaît, en attendant une décision définitive du tribunal, sont prises d’office et mises à la charge de l’Entrepreneur.</w:t>
      </w:r>
    </w:p>
    <w:p w:rsidR="00687816" w:rsidRPr="00283E7B" w:rsidRDefault="00687816" w:rsidP="0018601B">
      <w:pPr>
        <w:pStyle w:val="Header3-Paragraph"/>
        <w:rPr>
          <w:color w:val="000000"/>
          <w:u w:val="single"/>
          <w:lang w:val="fr-FR"/>
        </w:rPr>
      </w:pPr>
    </w:p>
    <w:p w:rsidR="00FC1647" w:rsidRPr="00283E7B" w:rsidRDefault="00FC1647" w:rsidP="0018601B">
      <w:pPr>
        <w:pStyle w:val="Header3-Paragraph"/>
        <w:rPr>
          <w:color w:val="000000"/>
          <w:lang w:val="fr-FR"/>
        </w:rPr>
      </w:pPr>
      <w:bookmarkStart w:id="103" w:name="_Toc214175752"/>
      <w:r w:rsidRPr="00283E7B">
        <w:rPr>
          <w:color w:val="000000"/>
          <w:u w:val="single"/>
          <w:lang w:val="fr-FR"/>
        </w:rPr>
        <w:t xml:space="preserve">Article </w:t>
      </w:r>
      <w:r w:rsidR="009C2AA5" w:rsidRPr="00283E7B">
        <w:rPr>
          <w:color w:val="000000"/>
          <w:u w:val="single"/>
          <w:lang w:val="fr-FR"/>
        </w:rPr>
        <w:t>28</w:t>
      </w:r>
      <w:r w:rsidR="00C741B0" w:rsidRPr="00283E7B">
        <w:rPr>
          <w:color w:val="000000"/>
          <w:u w:val="single"/>
          <w:lang w:val="fr-FR"/>
        </w:rPr>
        <w:t> </w:t>
      </w:r>
      <w:r w:rsidR="00C741B0" w:rsidRPr="00283E7B">
        <w:rPr>
          <w:color w:val="000000"/>
          <w:lang w:val="fr-FR"/>
        </w:rPr>
        <w:t>:</w:t>
      </w:r>
      <w:r w:rsidRPr="00283E7B">
        <w:rPr>
          <w:color w:val="000000"/>
          <w:lang w:val="fr-FR"/>
        </w:rPr>
        <w:t xml:space="preserve"> Personnel d’encadrement</w:t>
      </w:r>
      <w:bookmarkEnd w:id="103"/>
    </w:p>
    <w:p w:rsidR="00FC1647" w:rsidRDefault="00FC1647">
      <w:pPr>
        <w:spacing w:before="240"/>
        <w:jc w:val="both"/>
        <w:rPr>
          <w:color w:val="000000"/>
          <w:sz w:val="24"/>
        </w:rPr>
      </w:pPr>
      <w:r>
        <w:rPr>
          <w:color w:val="000000"/>
          <w:sz w:val="24"/>
        </w:rPr>
        <w:t xml:space="preserve">L’Entrepreneur doit employer le personel d’encadrement (conducteur de travaux) indiqué dans son offre et agrée par le </w:t>
      </w:r>
      <w:r w:rsidR="009C2AA5">
        <w:rPr>
          <w:color w:val="000000"/>
          <w:sz w:val="24"/>
        </w:rPr>
        <w:t>M</w:t>
      </w:r>
      <w:r>
        <w:rPr>
          <w:color w:val="000000"/>
          <w:sz w:val="24"/>
        </w:rPr>
        <w:t xml:space="preserve">aître </w:t>
      </w:r>
      <w:r w:rsidR="00C741B0">
        <w:rPr>
          <w:color w:val="000000"/>
          <w:sz w:val="24"/>
        </w:rPr>
        <w:t>d’Oeuvre</w:t>
      </w:r>
      <w:r>
        <w:rPr>
          <w:color w:val="000000"/>
          <w:sz w:val="24"/>
        </w:rPr>
        <w:t>. La présence du personnel d’encadrement est requise en tout temps sur le chantier durant l’exécution des travaux.</w:t>
      </w:r>
    </w:p>
    <w:p w:rsidR="00687816" w:rsidRPr="00283E7B" w:rsidRDefault="00687816" w:rsidP="0018601B">
      <w:pPr>
        <w:pStyle w:val="Header3-Paragraph"/>
        <w:rPr>
          <w:color w:val="000000"/>
          <w:u w:val="single"/>
          <w:lang w:val="fr-FR"/>
        </w:rPr>
      </w:pPr>
    </w:p>
    <w:p w:rsidR="00FC1647" w:rsidRPr="00416AF1" w:rsidRDefault="00FC1647" w:rsidP="0018601B">
      <w:pPr>
        <w:pStyle w:val="Header3-Paragraph"/>
        <w:rPr>
          <w:color w:val="000000"/>
          <w:lang w:val="fr-FR"/>
        </w:rPr>
      </w:pPr>
      <w:bookmarkStart w:id="104" w:name="_Toc214175753"/>
      <w:r w:rsidRPr="00416AF1">
        <w:rPr>
          <w:color w:val="000000"/>
          <w:u w:val="single"/>
          <w:lang w:val="fr-FR"/>
        </w:rPr>
        <w:t xml:space="preserve">Article </w:t>
      </w:r>
      <w:r w:rsidR="009C2AA5" w:rsidRPr="00416AF1">
        <w:rPr>
          <w:color w:val="000000"/>
          <w:u w:val="single"/>
          <w:lang w:val="fr-FR"/>
        </w:rPr>
        <w:t>29</w:t>
      </w:r>
      <w:r w:rsidRPr="00416AF1">
        <w:rPr>
          <w:color w:val="000000"/>
          <w:u w:val="single"/>
          <w:lang w:val="fr-FR"/>
        </w:rPr>
        <w:t xml:space="preserve"> </w:t>
      </w:r>
      <w:r w:rsidRPr="00416AF1">
        <w:rPr>
          <w:color w:val="000000"/>
          <w:lang w:val="fr-FR"/>
        </w:rPr>
        <w:t>: Cas d’urgence</w:t>
      </w:r>
      <w:bookmarkEnd w:id="104"/>
    </w:p>
    <w:p w:rsidR="00FC1647" w:rsidRDefault="002908F7">
      <w:pPr>
        <w:spacing w:before="240"/>
        <w:jc w:val="both"/>
        <w:rPr>
          <w:color w:val="000000"/>
          <w:sz w:val="24"/>
        </w:rPr>
      </w:pPr>
      <w:r>
        <w:rPr>
          <w:color w:val="000000"/>
          <w:sz w:val="24"/>
        </w:rPr>
        <w:t>Le Maître d’Ouvrage</w:t>
      </w:r>
      <w:r w:rsidR="00FC1647">
        <w:rPr>
          <w:color w:val="000000"/>
          <w:sz w:val="24"/>
        </w:rPr>
        <w:t xml:space="preserve"> se réserve le droit d’interrompre le </w:t>
      </w:r>
      <w:r w:rsidR="00416AF1">
        <w:rPr>
          <w:color w:val="000000"/>
          <w:sz w:val="24"/>
        </w:rPr>
        <w:t>Marché</w:t>
      </w:r>
      <w:r w:rsidR="00FC1647">
        <w:rPr>
          <w:color w:val="000000"/>
          <w:sz w:val="24"/>
        </w:rPr>
        <w:t xml:space="preserve"> des travaux chaque fois qu’à son avis une telle interruption est nécessaire pour la </w:t>
      </w:r>
      <w:r w:rsidR="00065ADC">
        <w:rPr>
          <w:color w:val="000000"/>
          <w:sz w:val="24"/>
        </w:rPr>
        <w:t>sécurité des personnes</w:t>
      </w:r>
      <w:r w:rsidR="00FC1647">
        <w:rPr>
          <w:color w:val="000000"/>
          <w:sz w:val="24"/>
        </w:rPr>
        <w:t>, de l’ouvrage ou des propriétés avoisinantes.</w:t>
      </w:r>
    </w:p>
    <w:p w:rsidR="00687816" w:rsidRPr="00416AF1" w:rsidRDefault="00687816" w:rsidP="0018601B">
      <w:pPr>
        <w:pStyle w:val="Header3-Paragraph"/>
        <w:rPr>
          <w:color w:val="000000"/>
          <w:u w:val="single"/>
          <w:lang w:val="fr-FR"/>
        </w:rPr>
      </w:pPr>
    </w:p>
    <w:p w:rsidR="00FC1647" w:rsidRPr="00687816" w:rsidRDefault="00FC1647" w:rsidP="0018601B">
      <w:pPr>
        <w:pStyle w:val="Header3-Paragraph"/>
        <w:rPr>
          <w:color w:val="000000"/>
          <w:lang w:val="fr-FR"/>
        </w:rPr>
      </w:pPr>
      <w:bookmarkStart w:id="105" w:name="_Toc214175754"/>
      <w:r w:rsidRPr="00687816">
        <w:rPr>
          <w:color w:val="000000"/>
          <w:u w:val="single"/>
          <w:lang w:val="fr-FR"/>
        </w:rPr>
        <w:t>Article 3</w:t>
      </w:r>
      <w:r w:rsidR="009C2AA5" w:rsidRPr="00687816">
        <w:rPr>
          <w:color w:val="000000"/>
          <w:u w:val="single"/>
          <w:lang w:val="fr-FR"/>
        </w:rPr>
        <w:t>0</w:t>
      </w:r>
      <w:r w:rsidRPr="00687816">
        <w:rPr>
          <w:color w:val="000000"/>
          <w:u w:val="single"/>
          <w:lang w:val="fr-FR"/>
        </w:rPr>
        <w:t xml:space="preserve"> </w:t>
      </w:r>
      <w:r w:rsidR="007D052C" w:rsidRPr="00687816">
        <w:rPr>
          <w:color w:val="000000"/>
          <w:lang w:val="fr-FR"/>
        </w:rPr>
        <w:t>: Hygiène</w:t>
      </w:r>
      <w:r w:rsidRPr="00687816">
        <w:rPr>
          <w:color w:val="000000"/>
          <w:lang w:val="fr-FR"/>
        </w:rPr>
        <w:t>, Sécurité, et protection de l’environnement</w:t>
      </w:r>
      <w:bookmarkEnd w:id="105"/>
    </w:p>
    <w:p w:rsidR="00FC1647" w:rsidRDefault="00FC1647">
      <w:pPr>
        <w:spacing w:before="240"/>
        <w:jc w:val="both"/>
        <w:rPr>
          <w:color w:val="000000"/>
          <w:sz w:val="24"/>
        </w:rPr>
      </w:pPr>
      <w:r>
        <w:rPr>
          <w:color w:val="000000"/>
          <w:sz w:val="24"/>
        </w:rPr>
        <w:t xml:space="preserve">L’Entrepreneur devra se conformer à la réglementation en matière d’hygiène, de sécurité, et de protection de l’environnement en vigueur.  Il prendra en tous temps et à ses propres frais, toutes les précautions nécessaires pour la protection et la sécurité de toutes les personnes présentes sur le chantier et appliquera tous les règlements et instructions que </w:t>
      </w:r>
      <w:r w:rsidR="002908F7">
        <w:rPr>
          <w:color w:val="000000"/>
          <w:sz w:val="24"/>
        </w:rPr>
        <w:t>le Maître d’Ouvrage</w:t>
      </w:r>
      <w:r>
        <w:rPr>
          <w:color w:val="000000"/>
          <w:sz w:val="24"/>
        </w:rPr>
        <w:t xml:space="preserve"> ou son </w:t>
      </w:r>
      <w:r w:rsidR="00C741B0">
        <w:rPr>
          <w:color w:val="000000"/>
          <w:sz w:val="24"/>
        </w:rPr>
        <w:t>Maître</w:t>
      </w:r>
      <w:r>
        <w:rPr>
          <w:color w:val="000000"/>
          <w:sz w:val="24"/>
        </w:rPr>
        <w:t xml:space="preserve"> </w:t>
      </w:r>
      <w:r w:rsidR="00C741B0">
        <w:rPr>
          <w:color w:val="000000"/>
          <w:sz w:val="24"/>
        </w:rPr>
        <w:t>d’Oeuvre</w:t>
      </w:r>
      <w:r>
        <w:rPr>
          <w:color w:val="000000"/>
          <w:sz w:val="24"/>
        </w:rPr>
        <w:t xml:space="preserve"> pourra exiger en cette matière.  L’</w:t>
      </w:r>
      <w:r w:rsidR="009C2AA5">
        <w:rPr>
          <w:color w:val="000000"/>
          <w:sz w:val="24"/>
        </w:rPr>
        <w:t>E</w:t>
      </w:r>
      <w:r>
        <w:rPr>
          <w:color w:val="000000"/>
          <w:sz w:val="24"/>
        </w:rPr>
        <w:t xml:space="preserve">ntrepreneur prendra à ses frais toutes les mesures d’ordre de sécurité nécessaires pour assurer la circulation routière.  </w:t>
      </w:r>
    </w:p>
    <w:p w:rsidR="00FC1647" w:rsidRDefault="00FC1647">
      <w:pPr>
        <w:spacing w:before="240"/>
        <w:jc w:val="both"/>
        <w:rPr>
          <w:color w:val="000000"/>
          <w:sz w:val="24"/>
        </w:rPr>
      </w:pPr>
      <w:r>
        <w:rPr>
          <w:color w:val="000000"/>
          <w:sz w:val="24"/>
        </w:rPr>
        <w:t xml:space="preserve">Il est tenu d’exécuter les travaux objet du présent </w:t>
      </w:r>
      <w:r w:rsidR="009C2AA5">
        <w:rPr>
          <w:color w:val="000000"/>
          <w:sz w:val="24"/>
        </w:rPr>
        <w:t>M</w:t>
      </w:r>
      <w:r>
        <w:rPr>
          <w:color w:val="000000"/>
          <w:sz w:val="24"/>
        </w:rPr>
        <w:t xml:space="preserve">arché en respectant </w:t>
      </w:r>
      <w:r w:rsidR="00065ADC">
        <w:rPr>
          <w:color w:val="000000"/>
          <w:sz w:val="24"/>
        </w:rPr>
        <w:t>l</w:t>
      </w:r>
      <w:r>
        <w:rPr>
          <w:color w:val="000000"/>
          <w:sz w:val="24"/>
        </w:rPr>
        <w:t>es mesures de protection de l’environnement requises par la réglementation en vigueur ou prescrites dans les Prescriptions techniques ou les plans.</w:t>
      </w:r>
    </w:p>
    <w:p w:rsidR="00687816" w:rsidRPr="00065ADC" w:rsidRDefault="00687816" w:rsidP="0018601B">
      <w:pPr>
        <w:pStyle w:val="Header3-Paragraph"/>
        <w:rPr>
          <w:color w:val="000000"/>
          <w:u w:val="single"/>
          <w:lang w:val="fr-FR"/>
        </w:rPr>
      </w:pPr>
    </w:p>
    <w:p w:rsidR="00FC1647" w:rsidRPr="00283E7B" w:rsidRDefault="00FC1647" w:rsidP="0018601B">
      <w:pPr>
        <w:pStyle w:val="Header3-Paragraph"/>
        <w:rPr>
          <w:color w:val="000000"/>
          <w:lang w:val="fr-FR"/>
        </w:rPr>
      </w:pPr>
      <w:bookmarkStart w:id="106" w:name="_Toc214175755"/>
      <w:r w:rsidRPr="00283E7B">
        <w:rPr>
          <w:color w:val="000000"/>
          <w:u w:val="single"/>
          <w:lang w:val="fr-FR"/>
        </w:rPr>
        <w:t>Article 3</w:t>
      </w:r>
      <w:r w:rsidR="00696465" w:rsidRPr="00283E7B">
        <w:rPr>
          <w:color w:val="000000"/>
          <w:u w:val="single"/>
          <w:lang w:val="fr-FR"/>
        </w:rPr>
        <w:t>1</w:t>
      </w:r>
      <w:r w:rsidRPr="00283E7B">
        <w:rPr>
          <w:color w:val="000000"/>
          <w:u w:val="single"/>
          <w:lang w:val="fr-FR"/>
        </w:rPr>
        <w:t xml:space="preserve"> </w:t>
      </w:r>
      <w:r w:rsidRPr="00283E7B">
        <w:rPr>
          <w:color w:val="000000"/>
          <w:lang w:val="fr-FR"/>
        </w:rPr>
        <w:t>:</w:t>
      </w:r>
      <w:r w:rsidR="00591F6C">
        <w:rPr>
          <w:color w:val="000000"/>
          <w:lang w:val="fr-FR"/>
        </w:rPr>
        <w:t xml:space="preserve"> </w:t>
      </w:r>
      <w:r w:rsidRPr="00283E7B">
        <w:rPr>
          <w:color w:val="000000"/>
          <w:lang w:val="fr-FR"/>
        </w:rPr>
        <w:t>Main-</w:t>
      </w:r>
      <w:r w:rsidR="00C741B0" w:rsidRPr="00283E7B">
        <w:rPr>
          <w:color w:val="000000"/>
          <w:lang w:val="fr-FR"/>
        </w:rPr>
        <w:t>d’</w:t>
      </w:r>
      <w:bookmarkEnd w:id="106"/>
      <w:r w:rsidR="00591F6C">
        <w:rPr>
          <w:color w:val="000000"/>
          <w:lang w:val="fr-FR"/>
        </w:rPr>
        <w:t xml:space="preserve">œuvre </w:t>
      </w:r>
    </w:p>
    <w:p w:rsidR="00FC1647" w:rsidRDefault="00351970">
      <w:pPr>
        <w:spacing w:before="240"/>
        <w:jc w:val="both"/>
        <w:rPr>
          <w:color w:val="000000"/>
          <w:sz w:val="24"/>
        </w:rPr>
      </w:pPr>
      <w:r>
        <w:rPr>
          <w:color w:val="000000"/>
          <w:sz w:val="24"/>
        </w:rPr>
        <w:t>L’Entrepreneur</w:t>
      </w:r>
      <w:r w:rsidR="00FC1647">
        <w:rPr>
          <w:color w:val="000000"/>
          <w:sz w:val="24"/>
        </w:rPr>
        <w:t xml:space="preserve"> est soumis pour l’emploi de la main-</w:t>
      </w:r>
      <w:r w:rsidR="00C741B0">
        <w:rPr>
          <w:color w:val="000000"/>
          <w:sz w:val="24"/>
        </w:rPr>
        <w:t>d’Oeuvre</w:t>
      </w:r>
      <w:r w:rsidR="00FC1647">
        <w:rPr>
          <w:color w:val="000000"/>
          <w:sz w:val="24"/>
        </w:rPr>
        <w:t xml:space="preserve"> à la legislation du travail en vigueur et en particulier à la Convention Collective dans le secteur des BTP.</w:t>
      </w:r>
    </w:p>
    <w:p w:rsidR="00687816" w:rsidRPr="00283E7B" w:rsidRDefault="00687816" w:rsidP="0018601B">
      <w:pPr>
        <w:pStyle w:val="Header3-Paragraph"/>
        <w:rPr>
          <w:color w:val="000000"/>
          <w:u w:val="single"/>
          <w:lang w:val="fr-FR"/>
        </w:rPr>
      </w:pPr>
    </w:p>
    <w:p w:rsidR="00FC1647" w:rsidRPr="00687816" w:rsidRDefault="00FC1647" w:rsidP="0018601B">
      <w:pPr>
        <w:pStyle w:val="Header3-Paragraph"/>
        <w:rPr>
          <w:color w:val="000000"/>
          <w:lang w:val="fr-FR"/>
        </w:rPr>
      </w:pPr>
      <w:bookmarkStart w:id="107" w:name="_Toc214175756"/>
      <w:r w:rsidRPr="00687816">
        <w:rPr>
          <w:color w:val="000000"/>
          <w:u w:val="single"/>
          <w:lang w:val="fr-FR"/>
        </w:rPr>
        <w:t>Article 3</w:t>
      </w:r>
      <w:r w:rsidR="00696465" w:rsidRPr="00687816">
        <w:rPr>
          <w:color w:val="000000"/>
          <w:u w:val="single"/>
          <w:lang w:val="fr-FR"/>
        </w:rPr>
        <w:t>2</w:t>
      </w:r>
      <w:r w:rsidRPr="00687816">
        <w:rPr>
          <w:color w:val="000000"/>
          <w:u w:val="single"/>
          <w:lang w:val="fr-FR"/>
        </w:rPr>
        <w:t xml:space="preserve"> </w:t>
      </w:r>
      <w:r w:rsidRPr="00687816">
        <w:rPr>
          <w:color w:val="000000"/>
          <w:lang w:val="fr-FR"/>
        </w:rPr>
        <w:t>: Travaux à proximité du chantier</w:t>
      </w:r>
      <w:bookmarkEnd w:id="107"/>
    </w:p>
    <w:p w:rsidR="00FC1647" w:rsidRDefault="00351970">
      <w:pPr>
        <w:spacing w:before="240"/>
        <w:rPr>
          <w:color w:val="000000"/>
          <w:sz w:val="24"/>
        </w:rPr>
      </w:pPr>
      <w:r>
        <w:rPr>
          <w:color w:val="000000"/>
          <w:sz w:val="24"/>
        </w:rPr>
        <w:lastRenderedPageBreak/>
        <w:t>L’Entrepreneur</w:t>
      </w:r>
      <w:r w:rsidR="00FC1647">
        <w:rPr>
          <w:color w:val="000000"/>
          <w:sz w:val="24"/>
        </w:rPr>
        <w:t xml:space="preserve"> ne pourra en aucun cas opposer de réclamation ou de demandes d’indemnités pour la gêne ou le retard que l’exécution de travaux simultanés à proximité du chantier pourrait lui causer.</w:t>
      </w:r>
    </w:p>
    <w:p w:rsidR="00687816" w:rsidRPr="00283E7B" w:rsidRDefault="00687816" w:rsidP="0018601B">
      <w:pPr>
        <w:pStyle w:val="Header3-Paragraph"/>
        <w:rPr>
          <w:color w:val="000000"/>
          <w:u w:val="single"/>
          <w:lang w:val="fr-FR"/>
        </w:rPr>
      </w:pPr>
    </w:p>
    <w:p w:rsidR="00FC1647" w:rsidRPr="00283E7B" w:rsidRDefault="00FC1647" w:rsidP="0018601B">
      <w:pPr>
        <w:pStyle w:val="Header3-Paragraph"/>
        <w:rPr>
          <w:color w:val="000000"/>
          <w:lang w:val="fr-FR"/>
        </w:rPr>
      </w:pPr>
      <w:bookmarkStart w:id="108" w:name="_Toc214175757"/>
      <w:r w:rsidRPr="00283E7B">
        <w:rPr>
          <w:color w:val="000000"/>
          <w:u w:val="single"/>
          <w:lang w:val="fr-FR"/>
        </w:rPr>
        <w:t>Article 3</w:t>
      </w:r>
      <w:r w:rsidR="00696465" w:rsidRPr="00283E7B">
        <w:rPr>
          <w:color w:val="000000"/>
          <w:u w:val="single"/>
          <w:lang w:val="fr-FR"/>
        </w:rPr>
        <w:t>3</w:t>
      </w:r>
      <w:r w:rsidRPr="00283E7B">
        <w:rPr>
          <w:color w:val="000000"/>
          <w:u w:val="single"/>
          <w:lang w:val="fr-FR"/>
        </w:rPr>
        <w:t xml:space="preserve"> </w:t>
      </w:r>
      <w:r w:rsidRPr="00283E7B">
        <w:rPr>
          <w:color w:val="000000"/>
          <w:lang w:val="fr-FR"/>
        </w:rPr>
        <w:t>:</w:t>
      </w:r>
      <w:r w:rsidR="00591F6C">
        <w:rPr>
          <w:color w:val="000000"/>
          <w:lang w:val="fr-FR"/>
        </w:rPr>
        <w:t xml:space="preserve"> </w:t>
      </w:r>
      <w:r w:rsidRPr="00283E7B">
        <w:rPr>
          <w:color w:val="000000"/>
          <w:lang w:val="fr-FR"/>
        </w:rPr>
        <w:t>Intempéries</w:t>
      </w:r>
      <w:bookmarkEnd w:id="108"/>
    </w:p>
    <w:p w:rsidR="00FC1647" w:rsidRDefault="00FC1647">
      <w:pPr>
        <w:spacing w:before="240"/>
        <w:rPr>
          <w:color w:val="000000"/>
          <w:sz w:val="24"/>
        </w:rPr>
      </w:pPr>
      <w:r>
        <w:rPr>
          <w:color w:val="000000"/>
          <w:sz w:val="24"/>
        </w:rPr>
        <w:t>L’Entrepreneur ne pourra en aucun cas opposer de réclamation ou de demandes d’indemnités pour la gêne ou le retard occasionné par les intempéries, telle que la pluie.</w:t>
      </w:r>
    </w:p>
    <w:p w:rsidR="00687816" w:rsidRPr="00283E7B" w:rsidRDefault="00687816" w:rsidP="0018601B">
      <w:pPr>
        <w:pStyle w:val="Header3-Paragraph"/>
        <w:rPr>
          <w:color w:val="000000"/>
          <w:u w:val="single"/>
          <w:lang w:val="fr-FR"/>
        </w:rPr>
      </w:pPr>
    </w:p>
    <w:p w:rsidR="00FC1647" w:rsidRPr="00283E7B" w:rsidRDefault="00FC1647" w:rsidP="0018601B">
      <w:pPr>
        <w:pStyle w:val="Header3-Paragraph"/>
        <w:rPr>
          <w:color w:val="000000"/>
          <w:lang w:val="fr-FR"/>
        </w:rPr>
      </w:pPr>
      <w:bookmarkStart w:id="109" w:name="_Toc214175758"/>
      <w:r w:rsidRPr="00283E7B">
        <w:rPr>
          <w:color w:val="000000"/>
          <w:u w:val="single"/>
          <w:lang w:val="fr-FR"/>
        </w:rPr>
        <w:t>Article 3</w:t>
      </w:r>
      <w:r w:rsidR="00696465" w:rsidRPr="00283E7B">
        <w:rPr>
          <w:color w:val="000000"/>
          <w:u w:val="single"/>
          <w:lang w:val="fr-FR"/>
        </w:rPr>
        <w:t>4</w:t>
      </w:r>
      <w:r w:rsidRPr="00283E7B">
        <w:rPr>
          <w:color w:val="000000"/>
          <w:u w:val="single"/>
          <w:lang w:val="fr-FR"/>
        </w:rPr>
        <w:t xml:space="preserve"> </w:t>
      </w:r>
      <w:r w:rsidRPr="00283E7B">
        <w:rPr>
          <w:color w:val="000000"/>
          <w:lang w:val="fr-FR"/>
        </w:rPr>
        <w:t>:</w:t>
      </w:r>
      <w:r w:rsidR="00591F6C">
        <w:rPr>
          <w:color w:val="000000"/>
          <w:lang w:val="fr-FR"/>
        </w:rPr>
        <w:t xml:space="preserve"> </w:t>
      </w:r>
      <w:r w:rsidRPr="00283E7B">
        <w:rPr>
          <w:color w:val="000000"/>
          <w:lang w:val="fr-FR"/>
        </w:rPr>
        <w:t>Responsabilité</w:t>
      </w:r>
      <w:bookmarkEnd w:id="109"/>
      <w:r w:rsidRPr="00283E7B">
        <w:rPr>
          <w:color w:val="000000"/>
          <w:lang w:val="fr-FR"/>
        </w:rPr>
        <w:t xml:space="preserve"> </w:t>
      </w:r>
    </w:p>
    <w:p w:rsidR="00FC1647" w:rsidRDefault="00FC1647">
      <w:pPr>
        <w:spacing w:before="240"/>
        <w:jc w:val="both"/>
        <w:rPr>
          <w:color w:val="000000"/>
          <w:sz w:val="24"/>
        </w:rPr>
      </w:pPr>
      <w:r>
        <w:rPr>
          <w:color w:val="000000"/>
          <w:sz w:val="24"/>
        </w:rPr>
        <w:t>L’Entrepreneur sera responsable envers le Maître d’Ouvrage lors de l’exécution des travaux de tous les dégâts, dommages et accidents de quelque nature que ce soit causés aux tiers par son personnel, le matériel de l’</w:t>
      </w:r>
      <w:r>
        <w:rPr>
          <w:sz w:val="24"/>
        </w:rPr>
        <w:t xml:space="preserve"> entrepreneur</w:t>
      </w:r>
      <w:r>
        <w:rPr>
          <w:color w:val="000000"/>
          <w:sz w:val="24"/>
        </w:rPr>
        <w:t>, ou du fait des travaux.</w:t>
      </w:r>
    </w:p>
    <w:p w:rsidR="00FC1647" w:rsidRDefault="00FC1647">
      <w:pPr>
        <w:jc w:val="both"/>
        <w:rPr>
          <w:color w:val="000000"/>
          <w:sz w:val="24"/>
        </w:rPr>
      </w:pPr>
      <w:r>
        <w:rPr>
          <w:color w:val="000000"/>
          <w:sz w:val="24"/>
        </w:rPr>
        <w:t xml:space="preserve">Il devra contacter une assurance « Responsabilité Civile » de chef d’entreprise.  Cette assurance devra préciser que les personnels </w:t>
      </w:r>
      <w:r w:rsidR="002908F7">
        <w:rPr>
          <w:color w:val="000000"/>
          <w:sz w:val="24"/>
        </w:rPr>
        <w:t>du Maître d’Ouvrage</w:t>
      </w:r>
      <w:r>
        <w:rPr>
          <w:color w:val="000000"/>
          <w:sz w:val="24"/>
        </w:rPr>
        <w:t xml:space="preserve">, et du </w:t>
      </w:r>
      <w:r w:rsidR="00C741B0">
        <w:rPr>
          <w:color w:val="000000"/>
          <w:sz w:val="24"/>
        </w:rPr>
        <w:t>Maître</w:t>
      </w:r>
      <w:r>
        <w:rPr>
          <w:color w:val="000000"/>
          <w:sz w:val="24"/>
        </w:rPr>
        <w:t xml:space="preserve"> </w:t>
      </w:r>
      <w:r w:rsidR="00C741B0">
        <w:rPr>
          <w:color w:val="000000"/>
          <w:sz w:val="24"/>
        </w:rPr>
        <w:t>d’Oeuvre</w:t>
      </w:r>
      <w:r>
        <w:rPr>
          <w:color w:val="000000"/>
          <w:sz w:val="24"/>
        </w:rPr>
        <w:t xml:space="preserve"> des travaux seront considérés comme des tiers. L’Entrepreneur devra remettre </w:t>
      </w:r>
      <w:r w:rsidR="002908F7">
        <w:rPr>
          <w:color w:val="000000"/>
          <w:sz w:val="24"/>
        </w:rPr>
        <w:t>au Maître d’Ouvrage</w:t>
      </w:r>
      <w:r>
        <w:rPr>
          <w:color w:val="000000"/>
          <w:sz w:val="24"/>
        </w:rPr>
        <w:t xml:space="preserve"> un exemplaire des polices souscrites avant tout commencement des travaux.  Par ailleurs, il est tenu chaque fois qu’il en est besoin de présenter la justification du paiement régulier des primes.</w:t>
      </w:r>
    </w:p>
    <w:p w:rsidR="00FC1647" w:rsidRDefault="00FC1647">
      <w:pPr>
        <w:jc w:val="both"/>
        <w:rPr>
          <w:color w:val="000000"/>
          <w:sz w:val="24"/>
        </w:rPr>
      </w:pPr>
    </w:p>
    <w:p w:rsidR="00FC1647" w:rsidRDefault="00696465">
      <w:pPr>
        <w:rPr>
          <w:sz w:val="24"/>
          <w:u w:val="single"/>
        </w:rPr>
      </w:pPr>
      <w:r>
        <w:rPr>
          <w:sz w:val="24"/>
          <w:u w:val="single"/>
        </w:rPr>
        <w:t>Responsabilite décennale (en cas de constructions neuves)</w:t>
      </w:r>
    </w:p>
    <w:p w:rsidR="00FC1647" w:rsidRDefault="00FC1647">
      <w:pPr>
        <w:rPr>
          <w:sz w:val="16"/>
          <w:u w:val="single"/>
        </w:rPr>
      </w:pPr>
    </w:p>
    <w:p w:rsidR="00FC1647" w:rsidRDefault="00FC1647">
      <w:pPr>
        <w:jc w:val="both"/>
        <w:rPr>
          <w:color w:val="000000"/>
          <w:sz w:val="24"/>
        </w:rPr>
      </w:pPr>
      <w:r>
        <w:rPr>
          <w:color w:val="000000"/>
          <w:sz w:val="24"/>
        </w:rPr>
        <w:t xml:space="preserve">L’Entrepreneur sera responsable envers </w:t>
      </w:r>
      <w:r w:rsidR="002908F7">
        <w:rPr>
          <w:color w:val="000000"/>
          <w:sz w:val="24"/>
        </w:rPr>
        <w:t>le Maître d’Ouvrage</w:t>
      </w:r>
      <w:r>
        <w:rPr>
          <w:color w:val="000000"/>
          <w:sz w:val="24"/>
        </w:rPr>
        <w:t xml:space="preserve"> de tout désordre constaté dans l’ouvrage pendant un délai de </w:t>
      </w:r>
      <w:r w:rsidRPr="00696465">
        <w:rPr>
          <w:sz w:val="24"/>
        </w:rPr>
        <w:t>dix ans,</w:t>
      </w:r>
      <w:r>
        <w:rPr>
          <w:color w:val="000000"/>
          <w:sz w:val="24"/>
        </w:rPr>
        <w:t xml:space="preserve"> sans exception ni réserve quelles que soient l’origine, l’importance ou la nature de ces désordres. L’Entrepreneur est tenu de souscrire à ses frais une police d’assurance décennale.</w:t>
      </w:r>
    </w:p>
    <w:p w:rsidR="00FC1647" w:rsidRDefault="00FC1647">
      <w:pPr>
        <w:jc w:val="both"/>
        <w:rPr>
          <w:color w:val="000000"/>
          <w:sz w:val="16"/>
        </w:rPr>
      </w:pPr>
    </w:p>
    <w:p w:rsidR="00FC1647" w:rsidRPr="00283E7B" w:rsidRDefault="00FC1647" w:rsidP="0018601B">
      <w:pPr>
        <w:pStyle w:val="Header3-Paragraph"/>
        <w:rPr>
          <w:color w:val="000000"/>
          <w:lang w:val="fr-FR"/>
        </w:rPr>
      </w:pPr>
      <w:bookmarkStart w:id="110" w:name="_Toc214175759"/>
      <w:r w:rsidRPr="00283E7B">
        <w:rPr>
          <w:color w:val="000000"/>
          <w:u w:val="single"/>
          <w:lang w:val="fr-FR"/>
        </w:rPr>
        <w:t>Article 3</w:t>
      </w:r>
      <w:r w:rsidR="00696465" w:rsidRPr="00283E7B">
        <w:rPr>
          <w:color w:val="000000"/>
          <w:u w:val="single"/>
          <w:lang w:val="fr-FR"/>
        </w:rPr>
        <w:t>5</w:t>
      </w:r>
      <w:r w:rsidRPr="00283E7B">
        <w:rPr>
          <w:color w:val="000000"/>
          <w:u w:val="single"/>
          <w:lang w:val="fr-FR"/>
        </w:rPr>
        <w:t xml:space="preserve"> </w:t>
      </w:r>
      <w:r w:rsidRPr="00283E7B">
        <w:rPr>
          <w:color w:val="000000"/>
          <w:lang w:val="fr-FR"/>
        </w:rPr>
        <w:t>: Sauvegarde des édifices</w:t>
      </w:r>
      <w:bookmarkEnd w:id="110"/>
    </w:p>
    <w:p w:rsidR="00FC1647" w:rsidRDefault="00FC1647">
      <w:pPr>
        <w:rPr>
          <w:color w:val="000000"/>
          <w:sz w:val="16"/>
        </w:rPr>
      </w:pPr>
    </w:p>
    <w:p w:rsidR="00FC1647" w:rsidRDefault="00351970">
      <w:pPr>
        <w:jc w:val="both"/>
        <w:rPr>
          <w:color w:val="000000"/>
          <w:sz w:val="24"/>
        </w:rPr>
      </w:pPr>
      <w:r>
        <w:rPr>
          <w:color w:val="000000"/>
          <w:sz w:val="24"/>
        </w:rPr>
        <w:t>L’Entrepreneur</w:t>
      </w:r>
      <w:r w:rsidR="00FC1647">
        <w:rPr>
          <w:color w:val="000000"/>
          <w:sz w:val="24"/>
        </w:rPr>
        <w:t xml:space="preserve"> prendra toutes les mesures nécessaires pour protéger les édifices et leurs abords.  En particulier, il doit veiller à ce qu’il n’y ait pas de dégâts sur les ouvrages et matériels.  En cas de dommages causés par son personnel ou son matériel, </w:t>
      </w:r>
      <w:r>
        <w:rPr>
          <w:color w:val="000000"/>
          <w:sz w:val="24"/>
        </w:rPr>
        <w:t>l’Entrepreneur</w:t>
      </w:r>
      <w:r w:rsidR="00FC1647">
        <w:rPr>
          <w:color w:val="000000"/>
          <w:sz w:val="24"/>
        </w:rPr>
        <w:t xml:space="preserve"> aura à sa charge la réparation des ouvrages endommagés.</w:t>
      </w:r>
    </w:p>
    <w:p w:rsidR="00FC1647" w:rsidRDefault="00FC1647">
      <w:pPr>
        <w:jc w:val="both"/>
        <w:rPr>
          <w:color w:val="000000"/>
          <w:sz w:val="16"/>
        </w:rPr>
      </w:pPr>
    </w:p>
    <w:p w:rsidR="00FC1647" w:rsidRPr="00283E7B" w:rsidRDefault="00C741B0" w:rsidP="0018601B">
      <w:pPr>
        <w:pStyle w:val="Header3-Paragraph"/>
        <w:rPr>
          <w:color w:val="000000"/>
          <w:lang w:val="fr-FR"/>
        </w:rPr>
      </w:pPr>
      <w:bookmarkStart w:id="111" w:name="_Toc214175760"/>
      <w:r w:rsidRPr="00283E7B">
        <w:rPr>
          <w:color w:val="000000"/>
          <w:u w:val="single"/>
          <w:lang w:val="fr-FR"/>
        </w:rPr>
        <w:t xml:space="preserve">Article </w:t>
      </w:r>
      <w:r w:rsidR="0018601B" w:rsidRPr="00283E7B">
        <w:rPr>
          <w:color w:val="000000"/>
          <w:u w:val="single"/>
          <w:lang w:val="fr-FR"/>
        </w:rPr>
        <w:t>36</w:t>
      </w:r>
      <w:r w:rsidR="002D09ED">
        <w:rPr>
          <w:color w:val="000000"/>
          <w:u w:val="single"/>
          <w:lang w:val="fr-FR"/>
        </w:rPr>
        <w:t xml:space="preserve"> </w:t>
      </w:r>
      <w:r w:rsidR="00450D17" w:rsidRPr="00283E7B">
        <w:rPr>
          <w:color w:val="000000"/>
          <w:u w:val="single"/>
          <w:lang w:val="fr-FR"/>
        </w:rPr>
        <w:t>:</w:t>
      </w:r>
      <w:r w:rsidR="00450D17" w:rsidRPr="00283E7B">
        <w:rPr>
          <w:color w:val="000000"/>
          <w:lang w:val="fr-FR"/>
        </w:rPr>
        <w:t xml:space="preserve"> Règlements</w:t>
      </w:r>
      <w:r w:rsidR="0018601B" w:rsidRPr="0018601B">
        <w:rPr>
          <w:color w:val="000000"/>
          <w:lang w:val="fr-FR"/>
        </w:rPr>
        <w:t xml:space="preserve"> des différends</w:t>
      </w:r>
      <w:bookmarkEnd w:id="111"/>
    </w:p>
    <w:p w:rsidR="00FC1647" w:rsidRDefault="00FC1647">
      <w:pPr>
        <w:rPr>
          <w:color w:val="000000"/>
          <w:sz w:val="16"/>
        </w:rPr>
      </w:pPr>
    </w:p>
    <w:p w:rsidR="0018601B" w:rsidRDefault="0018601B" w:rsidP="0018601B">
      <w:pPr>
        <w:ind w:right="566"/>
        <w:rPr>
          <w:color w:val="000000"/>
          <w:sz w:val="24"/>
        </w:rPr>
      </w:pPr>
      <w:r w:rsidRPr="0018601B">
        <w:rPr>
          <w:color w:val="000000"/>
          <w:sz w:val="24"/>
        </w:rPr>
        <w:t>Le Maître d’Ouvrage et l’Entrepreneur feront tout leur possible pour régler à l’amiable, par voie de négociation directe et informelle, tout différend entre eux ou en rapport avec le Marché.</w:t>
      </w:r>
    </w:p>
    <w:p w:rsidR="0018601B" w:rsidRPr="0018601B" w:rsidRDefault="0018601B" w:rsidP="0018601B">
      <w:pPr>
        <w:ind w:right="566"/>
        <w:rPr>
          <w:color w:val="000000"/>
          <w:sz w:val="24"/>
        </w:rPr>
      </w:pPr>
    </w:p>
    <w:p w:rsidR="00FC1647" w:rsidRDefault="00FC1647">
      <w:pPr>
        <w:jc w:val="both"/>
        <w:rPr>
          <w:color w:val="000000"/>
          <w:sz w:val="24"/>
        </w:rPr>
      </w:pPr>
      <w:r>
        <w:rPr>
          <w:color w:val="000000"/>
          <w:sz w:val="24"/>
        </w:rPr>
        <w:t xml:space="preserve">Si aucune solution à l’amiable </w:t>
      </w:r>
      <w:r w:rsidR="0018601B">
        <w:rPr>
          <w:color w:val="000000"/>
          <w:sz w:val="24"/>
        </w:rPr>
        <w:t>n’est</w:t>
      </w:r>
      <w:r>
        <w:rPr>
          <w:color w:val="000000"/>
          <w:sz w:val="24"/>
        </w:rPr>
        <w:t xml:space="preserve"> trouvée, le différent </w:t>
      </w:r>
      <w:r w:rsidR="0018601B">
        <w:rPr>
          <w:color w:val="000000"/>
          <w:sz w:val="24"/>
        </w:rPr>
        <w:t>sera</w:t>
      </w:r>
      <w:r>
        <w:rPr>
          <w:color w:val="000000"/>
          <w:sz w:val="24"/>
        </w:rPr>
        <w:t xml:space="preserve"> soumis aux tribunaux compétents.</w:t>
      </w:r>
    </w:p>
    <w:p w:rsidR="00FC1647" w:rsidRDefault="00FC1647">
      <w:pPr>
        <w:rPr>
          <w:color w:val="000000"/>
          <w:sz w:val="16"/>
          <w:u w:val="single"/>
        </w:rPr>
      </w:pPr>
    </w:p>
    <w:p w:rsidR="00FC1647" w:rsidRPr="00283E7B" w:rsidRDefault="00C741B0" w:rsidP="0018601B">
      <w:pPr>
        <w:pStyle w:val="Header3-Paragraph"/>
        <w:rPr>
          <w:color w:val="000000"/>
          <w:lang w:val="fr-FR"/>
        </w:rPr>
      </w:pPr>
      <w:bookmarkStart w:id="112" w:name="_Toc214175761"/>
      <w:r w:rsidRPr="00283E7B">
        <w:rPr>
          <w:color w:val="000000"/>
          <w:u w:val="single"/>
          <w:lang w:val="fr-FR"/>
        </w:rPr>
        <w:t>Article 37</w:t>
      </w:r>
      <w:r w:rsidR="00FC1647" w:rsidRPr="00283E7B">
        <w:rPr>
          <w:color w:val="000000"/>
          <w:u w:val="single"/>
          <w:lang w:val="fr-FR"/>
        </w:rPr>
        <w:t xml:space="preserve"> </w:t>
      </w:r>
      <w:r w:rsidR="00FC1647" w:rsidRPr="00283E7B">
        <w:rPr>
          <w:color w:val="000000"/>
          <w:lang w:val="fr-FR"/>
        </w:rPr>
        <w:t xml:space="preserve">: </w:t>
      </w:r>
      <w:r w:rsidR="00FC1647" w:rsidRPr="00687816">
        <w:rPr>
          <w:color w:val="000000"/>
          <w:lang w:val="fr-FR"/>
        </w:rPr>
        <w:t>Documents contractuels</w:t>
      </w:r>
      <w:bookmarkEnd w:id="112"/>
    </w:p>
    <w:p w:rsidR="00FC1647" w:rsidRDefault="00FC1647">
      <w:pPr>
        <w:rPr>
          <w:color w:val="000000"/>
          <w:sz w:val="16"/>
        </w:rPr>
      </w:pPr>
    </w:p>
    <w:p w:rsidR="00FC1647" w:rsidRDefault="00FC1647">
      <w:pPr>
        <w:jc w:val="both"/>
        <w:rPr>
          <w:color w:val="000000"/>
          <w:sz w:val="24"/>
        </w:rPr>
      </w:pPr>
      <w:r>
        <w:rPr>
          <w:color w:val="000000"/>
          <w:sz w:val="24"/>
        </w:rPr>
        <w:t xml:space="preserve">L’ensemble des documents énumérés ci-dessous, dont l’Entrepreneur assure avoir pris connaissance, constitue un tout définissant les conditions du </w:t>
      </w:r>
      <w:r w:rsidR="00416AF1">
        <w:rPr>
          <w:color w:val="000000"/>
          <w:sz w:val="24"/>
        </w:rPr>
        <w:t>Marché</w:t>
      </w:r>
      <w:r>
        <w:rPr>
          <w:color w:val="000000"/>
          <w:sz w:val="24"/>
        </w:rPr>
        <w:t xml:space="preserve"> :</w:t>
      </w:r>
    </w:p>
    <w:p w:rsidR="00FC1647" w:rsidRDefault="00FC1647">
      <w:pPr>
        <w:rPr>
          <w:color w:val="000000"/>
          <w:sz w:val="24"/>
        </w:rPr>
      </w:pPr>
      <w:r>
        <w:rPr>
          <w:color w:val="000000"/>
          <w:sz w:val="24"/>
        </w:rPr>
        <w:t>- Le présent CCA,</w:t>
      </w:r>
    </w:p>
    <w:p w:rsidR="00FC1647" w:rsidRDefault="00FC1647">
      <w:pPr>
        <w:rPr>
          <w:color w:val="000000"/>
          <w:sz w:val="16"/>
        </w:rPr>
      </w:pPr>
    </w:p>
    <w:p w:rsidR="00FC1647" w:rsidRPr="00FA5A83" w:rsidRDefault="00FC1647">
      <w:pPr>
        <w:tabs>
          <w:tab w:val="right" w:pos="8789"/>
        </w:tabs>
        <w:jc w:val="both"/>
        <w:rPr>
          <w:b/>
          <w:i/>
          <w:noProof w:val="0"/>
          <w:sz w:val="24"/>
        </w:rPr>
      </w:pPr>
      <w:r w:rsidRPr="00FA5A83">
        <w:rPr>
          <w:sz w:val="24"/>
        </w:rPr>
        <w:lastRenderedPageBreak/>
        <w:t xml:space="preserve">- </w:t>
      </w:r>
      <w:r w:rsidRPr="00FA5A83">
        <w:rPr>
          <w:b/>
          <w:i/>
          <w:noProof w:val="0"/>
          <w:sz w:val="24"/>
        </w:rPr>
        <w:t xml:space="preserve">[OPTION : n’en retenir qu’une, en conformité avec l’article 3] </w:t>
      </w:r>
    </w:p>
    <w:p w:rsidR="00FC1647" w:rsidRDefault="00FC1647">
      <w:pPr>
        <w:tabs>
          <w:tab w:val="right" w:pos="8789"/>
        </w:tabs>
        <w:jc w:val="both"/>
        <w:rPr>
          <w:b/>
          <w:i/>
          <w:noProof w:val="0"/>
          <w:color w:val="FF0000"/>
          <w:sz w:val="16"/>
        </w:rPr>
      </w:pPr>
    </w:p>
    <w:p w:rsidR="00FC1647" w:rsidRDefault="00FC1647">
      <w:pPr>
        <w:tabs>
          <w:tab w:val="right" w:pos="8789"/>
        </w:tabs>
        <w:jc w:val="both"/>
        <w:rPr>
          <w:i/>
          <w:noProof w:val="0"/>
          <w:sz w:val="24"/>
        </w:rPr>
      </w:pPr>
      <w:r>
        <w:rPr>
          <w:i/>
          <w:noProof w:val="0"/>
          <w:sz w:val="24"/>
        </w:rPr>
        <w:t>OPTION FORFAIT</w:t>
      </w:r>
    </w:p>
    <w:p w:rsidR="00FC1647" w:rsidRDefault="00FC1647">
      <w:pPr>
        <w:tabs>
          <w:tab w:val="right" w:pos="8789"/>
        </w:tabs>
        <w:jc w:val="both"/>
        <w:rPr>
          <w:noProof w:val="0"/>
          <w:sz w:val="24"/>
        </w:rPr>
      </w:pPr>
      <w:r>
        <w:rPr>
          <w:noProof w:val="0"/>
          <w:sz w:val="24"/>
        </w:rPr>
        <w:t xml:space="preserve">La décomposition du prix forfaitaire suivant le cadre du </w:t>
      </w:r>
      <w:r w:rsidR="00696465">
        <w:rPr>
          <w:noProof w:val="0"/>
          <w:sz w:val="24"/>
        </w:rPr>
        <w:t>D</w:t>
      </w:r>
      <w:r>
        <w:rPr>
          <w:noProof w:val="0"/>
          <w:sz w:val="24"/>
        </w:rPr>
        <w:t>evis estimatif.</w:t>
      </w:r>
    </w:p>
    <w:p w:rsidR="00FC1647" w:rsidRDefault="00FC1647">
      <w:pPr>
        <w:tabs>
          <w:tab w:val="right" w:pos="8789"/>
        </w:tabs>
        <w:jc w:val="both"/>
        <w:rPr>
          <w:noProof w:val="0"/>
          <w:sz w:val="16"/>
        </w:rPr>
      </w:pPr>
    </w:p>
    <w:p w:rsidR="00FC1647" w:rsidRDefault="00FC1647">
      <w:pPr>
        <w:tabs>
          <w:tab w:val="right" w:pos="8789"/>
        </w:tabs>
        <w:jc w:val="both"/>
        <w:rPr>
          <w:i/>
          <w:noProof w:val="0"/>
          <w:sz w:val="24"/>
        </w:rPr>
      </w:pPr>
      <w:r>
        <w:rPr>
          <w:i/>
          <w:noProof w:val="0"/>
          <w:sz w:val="24"/>
        </w:rPr>
        <w:t>OU OPTION P</w:t>
      </w:r>
      <w:r w:rsidR="0018601B">
        <w:rPr>
          <w:i/>
          <w:noProof w:val="0"/>
          <w:sz w:val="24"/>
        </w:rPr>
        <w:t xml:space="preserve">RIX </w:t>
      </w:r>
      <w:r>
        <w:rPr>
          <w:i/>
          <w:noProof w:val="0"/>
          <w:sz w:val="24"/>
        </w:rPr>
        <w:t>U</w:t>
      </w:r>
      <w:r w:rsidR="0018601B">
        <w:rPr>
          <w:i/>
          <w:noProof w:val="0"/>
          <w:sz w:val="24"/>
        </w:rPr>
        <w:t>NITAIRES</w:t>
      </w:r>
    </w:p>
    <w:p w:rsidR="00FC1647" w:rsidRDefault="00FC1647">
      <w:pPr>
        <w:rPr>
          <w:color w:val="000000"/>
          <w:sz w:val="24"/>
        </w:rPr>
      </w:pPr>
      <w:r>
        <w:rPr>
          <w:noProof w:val="0"/>
          <w:sz w:val="24"/>
        </w:rPr>
        <w:t xml:space="preserve">Le Bordereau des Prix </w:t>
      </w:r>
      <w:r w:rsidR="00696465">
        <w:rPr>
          <w:noProof w:val="0"/>
          <w:sz w:val="24"/>
        </w:rPr>
        <w:t>u</w:t>
      </w:r>
      <w:r>
        <w:rPr>
          <w:noProof w:val="0"/>
          <w:sz w:val="24"/>
        </w:rPr>
        <w:t>nitaires et le devis estimatif.</w:t>
      </w:r>
    </w:p>
    <w:p w:rsidR="00FC1647" w:rsidRDefault="00FC1647">
      <w:pPr>
        <w:rPr>
          <w:color w:val="000000"/>
          <w:sz w:val="16"/>
        </w:rPr>
      </w:pPr>
    </w:p>
    <w:p w:rsidR="00FC1647" w:rsidRDefault="00FC1647">
      <w:pPr>
        <w:rPr>
          <w:color w:val="000000"/>
          <w:sz w:val="24"/>
        </w:rPr>
      </w:pPr>
      <w:r>
        <w:rPr>
          <w:color w:val="000000"/>
          <w:sz w:val="24"/>
        </w:rPr>
        <w:t>- Le cahier des Prescriptions Techniques et les plans.</w:t>
      </w:r>
    </w:p>
    <w:p w:rsidR="007933EA" w:rsidRDefault="007933EA" w:rsidP="007933EA">
      <w:pPr>
        <w:pStyle w:val="Header3-Paragraph"/>
        <w:rPr>
          <w:lang w:val="fr-FR"/>
        </w:rPr>
      </w:pPr>
    </w:p>
    <w:p w:rsidR="007933EA" w:rsidRPr="00151695" w:rsidRDefault="007933EA" w:rsidP="007933EA">
      <w:pPr>
        <w:pStyle w:val="Header3-Paragraph"/>
        <w:rPr>
          <w:color w:val="000000"/>
          <w:u w:val="single"/>
          <w:lang w:val="fr-FR"/>
        </w:rPr>
      </w:pPr>
      <w:bookmarkStart w:id="113" w:name="_Toc214175762"/>
      <w:r w:rsidRPr="007933EA">
        <w:rPr>
          <w:u w:val="single"/>
          <w:lang w:val="fr-FR"/>
        </w:rPr>
        <w:t>Article 38:</w:t>
      </w:r>
      <w:r w:rsidRPr="00151695">
        <w:rPr>
          <w:lang w:val="fr-FR"/>
        </w:rPr>
        <w:t xml:space="preserve">   </w:t>
      </w:r>
      <w:r w:rsidRPr="007933EA">
        <w:rPr>
          <w:lang w:val="fr-FR"/>
        </w:rPr>
        <w:t>Pièces à délivrer à l’Entrepreneur en cas de nantissement du marché.</w:t>
      </w:r>
      <w:bookmarkEnd w:id="113"/>
    </w:p>
    <w:p w:rsidR="00FC1647" w:rsidRDefault="007933EA">
      <w:pPr>
        <w:rPr>
          <w:color w:val="000000"/>
          <w:sz w:val="24"/>
        </w:rPr>
      </w:pPr>
      <w:r w:rsidRPr="00151695">
        <w:rPr>
          <w:noProof w:val="0"/>
          <w:sz w:val="24"/>
        </w:rPr>
        <w:t>Le Maître d’Ouvrage délivre</w:t>
      </w:r>
      <w:r>
        <w:rPr>
          <w:noProof w:val="0"/>
          <w:sz w:val="24"/>
        </w:rPr>
        <w:t>ra</w:t>
      </w:r>
      <w:r w:rsidRPr="00151695">
        <w:rPr>
          <w:noProof w:val="0"/>
          <w:sz w:val="24"/>
        </w:rPr>
        <w:t xml:space="preserve"> sans frais, à</w:t>
      </w:r>
      <w:r>
        <w:rPr>
          <w:noProof w:val="0"/>
          <w:sz w:val="24"/>
        </w:rPr>
        <w:t xml:space="preserve"> l’Entrepreneur, </w:t>
      </w:r>
      <w:r w:rsidRPr="00151695">
        <w:rPr>
          <w:noProof w:val="0"/>
          <w:sz w:val="24"/>
        </w:rPr>
        <w:t>les pièces qui l</w:t>
      </w:r>
      <w:r>
        <w:rPr>
          <w:noProof w:val="0"/>
          <w:sz w:val="24"/>
        </w:rPr>
        <w:t>ui</w:t>
      </w:r>
      <w:r w:rsidRPr="00151695">
        <w:rPr>
          <w:noProof w:val="0"/>
          <w:sz w:val="24"/>
        </w:rPr>
        <w:t xml:space="preserve"> s</w:t>
      </w:r>
      <w:r>
        <w:rPr>
          <w:noProof w:val="0"/>
          <w:sz w:val="24"/>
        </w:rPr>
        <w:t>er</w:t>
      </w:r>
      <w:r w:rsidRPr="00151695">
        <w:rPr>
          <w:noProof w:val="0"/>
          <w:sz w:val="24"/>
        </w:rPr>
        <w:t xml:space="preserve">ont nécessaires pour le nantissement de </w:t>
      </w:r>
      <w:r>
        <w:rPr>
          <w:noProof w:val="0"/>
          <w:sz w:val="24"/>
        </w:rPr>
        <w:t>se</w:t>
      </w:r>
      <w:r w:rsidRPr="00151695">
        <w:rPr>
          <w:noProof w:val="0"/>
          <w:sz w:val="24"/>
        </w:rPr>
        <w:t>s créances.</w:t>
      </w:r>
    </w:p>
    <w:p w:rsidR="00FC1647" w:rsidRDefault="00FC1647">
      <w:pPr>
        <w:rPr>
          <w:color w:val="000000"/>
          <w:sz w:val="24"/>
        </w:rPr>
      </w:pPr>
      <w:r>
        <w:rPr>
          <w:color w:val="000000"/>
          <w:sz w:val="24"/>
        </w:rPr>
        <w:t>A __________________, le _____________________</w:t>
      </w:r>
    </w:p>
    <w:p w:rsidR="00FC1647" w:rsidRDefault="00FC1647">
      <w:pPr>
        <w:rPr>
          <w:color w:val="000000"/>
          <w:sz w:val="16"/>
        </w:rPr>
      </w:pPr>
      <w:r>
        <w:rPr>
          <w:color w:val="000000"/>
          <w:sz w:val="24"/>
        </w:rPr>
        <w:t xml:space="preserve">(Fait en </w:t>
      </w:r>
      <w:r w:rsidR="00696465">
        <w:rPr>
          <w:sz w:val="24"/>
        </w:rPr>
        <w:t>xx</w:t>
      </w:r>
      <w:r w:rsidR="00696465" w:rsidRPr="00696465">
        <w:rPr>
          <w:sz w:val="24"/>
        </w:rPr>
        <w:t xml:space="preserve"> </w:t>
      </w:r>
      <w:r w:rsidRPr="00696465">
        <w:rPr>
          <w:sz w:val="24"/>
        </w:rPr>
        <w:t>exemplaires</w:t>
      </w:r>
      <w:r>
        <w:rPr>
          <w:color w:val="000000"/>
          <w:sz w:val="24"/>
        </w:rPr>
        <w:t>)</w:t>
      </w:r>
    </w:p>
    <w:p w:rsidR="00FC1647" w:rsidRDefault="00FC1647">
      <w:pPr>
        <w:rPr>
          <w:color w:val="000000"/>
          <w:sz w:val="16"/>
        </w:rPr>
      </w:pPr>
    </w:p>
    <w:p w:rsidR="00FC1647" w:rsidRDefault="00FC1647">
      <w:pPr>
        <w:rPr>
          <w:color w:val="000000"/>
          <w:sz w:val="16"/>
        </w:rPr>
      </w:pPr>
    </w:p>
    <w:p w:rsidR="00FC1647" w:rsidRDefault="00FC1647">
      <w:pPr>
        <w:rPr>
          <w:color w:val="000000"/>
          <w:sz w:val="16"/>
        </w:rPr>
      </w:pPr>
      <w:r>
        <w:rPr>
          <w:color w:val="000000"/>
          <w:sz w:val="24"/>
        </w:rPr>
        <w:t xml:space="preserve">LU ET </w:t>
      </w:r>
      <w:r w:rsidR="00065ADC">
        <w:rPr>
          <w:color w:val="000000"/>
          <w:sz w:val="24"/>
        </w:rPr>
        <w:t>ACCEPTE</w:t>
      </w:r>
    </w:p>
    <w:p w:rsidR="00FC1647" w:rsidRDefault="00FC1647">
      <w:pPr>
        <w:rPr>
          <w:color w:val="000000"/>
          <w:sz w:val="16"/>
        </w:rPr>
      </w:pPr>
    </w:p>
    <w:p w:rsidR="00FC1647" w:rsidRDefault="00FC1647">
      <w:pPr>
        <w:rPr>
          <w:color w:val="000000"/>
          <w:sz w:val="16"/>
        </w:rPr>
      </w:pPr>
    </w:p>
    <w:p w:rsidR="00065ADC" w:rsidRDefault="00450D17" w:rsidP="00591F6C">
      <w:r>
        <w:rPr>
          <w:color w:val="000000"/>
          <w:sz w:val="24"/>
        </w:rPr>
        <w:t>LE  TITULAIRE</w:t>
      </w:r>
      <w:r w:rsidR="00FC1647">
        <w:rPr>
          <w:color w:val="000000"/>
          <w:sz w:val="24"/>
        </w:rPr>
        <w:tab/>
      </w:r>
      <w:r>
        <w:rPr>
          <w:color w:val="000000"/>
          <w:sz w:val="24"/>
        </w:rPr>
        <w:t xml:space="preserve">                 </w:t>
      </w:r>
      <w:r w:rsidR="00FC1647">
        <w:rPr>
          <w:color w:val="000000"/>
          <w:sz w:val="24"/>
        </w:rPr>
        <w:t>L</w:t>
      </w:r>
      <w:r>
        <w:rPr>
          <w:color w:val="000000"/>
          <w:sz w:val="24"/>
        </w:rPr>
        <w:t xml:space="preserve">’AUTORITE CONTRACTANTE </w:t>
      </w:r>
    </w:p>
    <w:p w:rsidR="00FC1647" w:rsidRPr="00A67118" w:rsidRDefault="00065ADC" w:rsidP="00591F6C">
      <w:pPr>
        <w:pStyle w:val="Titreindex"/>
        <w:spacing w:before="240"/>
        <w:jc w:val="center"/>
        <w:rPr>
          <w:sz w:val="24"/>
          <w:szCs w:val="24"/>
        </w:rPr>
      </w:pPr>
      <w:r w:rsidRPr="00A67118">
        <w:rPr>
          <w:sz w:val="24"/>
          <w:szCs w:val="24"/>
        </w:rPr>
        <w:t>Approuvé par (autorité compétente)</w:t>
      </w:r>
      <w:r w:rsidR="00FC1647" w:rsidRPr="00A67118">
        <w:rPr>
          <w:sz w:val="24"/>
          <w:szCs w:val="24"/>
        </w:rPr>
        <w:br w:type="page"/>
      </w:r>
    </w:p>
    <w:p w:rsidR="00FC1647" w:rsidRPr="00BA344A" w:rsidRDefault="00397486" w:rsidP="00BA344A">
      <w:pPr>
        <w:pStyle w:val="Titre1"/>
        <w:rPr>
          <w:b/>
          <w:noProof w:val="0"/>
          <w:vertAlign w:val="baseline"/>
        </w:rPr>
      </w:pPr>
      <w:bookmarkStart w:id="114" w:name="_Toc214175250"/>
      <w:r w:rsidRPr="00BA344A">
        <w:rPr>
          <w:b/>
          <w:noProof w:val="0"/>
          <w:vertAlign w:val="baseline"/>
        </w:rPr>
        <w:lastRenderedPageBreak/>
        <w:t xml:space="preserve">Section </w:t>
      </w:r>
      <w:r w:rsidR="00FC1647" w:rsidRPr="00BA344A">
        <w:rPr>
          <w:b/>
          <w:noProof w:val="0"/>
          <w:vertAlign w:val="baseline"/>
        </w:rPr>
        <w:t>V</w:t>
      </w:r>
      <w:r w:rsidR="00BA344A">
        <w:rPr>
          <w:b/>
          <w:noProof w:val="0"/>
          <w:vertAlign w:val="baseline"/>
        </w:rPr>
        <w:t>.</w:t>
      </w:r>
      <w:r w:rsidR="00FC1647" w:rsidRPr="00BA344A">
        <w:rPr>
          <w:b/>
          <w:noProof w:val="0"/>
          <w:vertAlign w:val="baseline"/>
        </w:rPr>
        <w:t xml:space="preserve"> </w:t>
      </w:r>
      <w:r w:rsidRPr="00BA344A">
        <w:rPr>
          <w:b/>
          <w:noProof w:val="0"/>
          <w:vertAlign w:val="baseline"/>
        </w:rPr>
        <w:t xml:space="preserve"> Devis Estimatif</w:t>
      </w:r>
      <w:bookmarkEnd w:id="114"/>
      <w:r w:rsidR="00FC1647" w:rsidRPr="00BA344A">
        <w:rPr>
          <w:b/>
          <w:noProof w:val="0"/>
          <w:vertAlign w:val="baseline"/>
        </w:rPr>
        <w:t xml:space="preserve"> </w:t>
      </w:r>
    </w:p>
    <w:p w:rsidR="00FC1647" w:rsidRDefault="00FC1647">
      <w:pPr>
        <w:pStyle w:val="Titre1"/>
        <w:jc w:val="center"/>
        <w:rPr>
          <w:b/>
        </w:rPr>
      </w:pPr>
    </w:p>
    <w:p w:rsidR="00FC1647" w:rsidRDefault="00F27B11">
      <w:pPr>
        <w:tabs>
          <w:tab w:val="right" w:pos="8789"/>
        </w:tabs>
        <w:jc w:val="both"/>
        <w:rPr>
          <w:b/>
          <w:i/>
          <w:noProof w:val="0"/>
          <w:sz w:val="24"/>
        </w:rPr>
      </w:pPr>
      <w:r>
        <w:rPr>
          <w:b/>
          <w:i/>
          <w:noProof w:val="0"/>
          <w:sz w:val="24"/>
        </w:rPr>
        <w:t>[OPTION : ne retenir qu</w:t>
      </w:r>
      <w:r w:rsidR="00FC1647" w:rsidRPr="00B8173E">
        <w:rPr>
          <w:b/>
          <w:i/>
          <w:noProof w:val="0"/>
          <w:sz w:val="24"/>
        </w:rPr>
        <w:t>e</w:t>
      </w:r>
      <w:r>
        <w:rPr>
          <w:b/>
          <w:i/>
          <w:noProof w:val="0"/>
          <w:sz w:val="24"/>
        </w:rPr>
        <w:t xml:space="preserve"> l’option de prix choisie</w:t>
      </w:r>
      <w:r w:rsidR="00FC1647" w:rsidRPr="00B8173E">
        <w:rPr>
          <w:b/>
          <w:i/>
          <w:noProof w:val="0"/>
          <w:sz w:val="24"/>
        </w:rPr>
        <w:t xml:space="preserve">, celle </w:t>
      </w:r>
      <w:r>
        <w:rPr>
          <w:b/>
          <w:i/>
          <w:noProof w:val="0"/>
          <w:sz w:val="24"/>
        </w:rPr>
        <w:t xml:space="preserve">également </w:t>
      </w:r>
      <w:r w:rsidR="00FC1647" w:rsidRPr="00B8173E">
        <w:rPr>
          <w:b/>
          <w:i/>
          <w:noProof w:val="0"/>
          <w:sz w:val="24"/>
        </w:rPr>
        <w:t xml:space="preserve">retenue </w:t>
      </w:r>
      <w:r w:rsidR="00397486">
        <w:rPr>
          <w:b/>
          <w:i/>
          <w:noProof w:val="0"/>
          <w:sz w:val="24"/>
        </w:rPr>
        <w:t>aux</w:t>
      </w:r>
      <w:r w:rsidR="00FC1647" w:rsidRPr="00B8173E">
        <w:rPr>
          <w:b/>
          <w:i/>
          <w:noProof w:val="0"/>
          <w:sz w:val="24"/>
        </w:rPr>
        <w:t xml:space="preserve"> I</w:t>
      </w:r>
      <w:r w:rsidR="00385442">
        <w:rPr>
          <w:b/>
          <w:i/>
          <w:noProof w:val="0"/>
          <w:sz w:val="24"/>
        </w:rPr>
        <w:t>C</w:t>
      </w:r>
      <w:r w:rsidR="00FC1647" w:rsidRPr="00B8173E">
        <w:rPr>
          <w:b/>
          <w:i/>
          <w:noProof w:val="0"/>
          <w:sz w:val="24"/>
        </w:rPr>
        <w:t xml:space="preserve"> et </w:t>
      </w:r>
      <w:r w:rsidR="00397486">
        <w:rPr>
          <w:b/>
          <w:i/>
          <w:noProof w:val="0"/>
          <w:sz w:val="24"/>
        </w:rPr>
        <w:t>a</w:t>
      </w:r>
      <w:r w:rsidR="00FC1647" w:rsidRPr="00B8173E">
        <w:rPr>
          <w:b/>
          <w:i/>
          <w:noProof w:val="0"/>
          <w:sz w:val="24"/>
        </w:rPr>
        <w:t xml:space="preserve">u CCA] </w:t>
      </w:r>
    </w:p>
    <w:p w:rsidR="00B8173E" w:rsidRPr="00B8173E" w:rsidRDefault="00B8173E">
      <w:pPr>
        <w:tabs>
          <w:tab w:val="right" w:pos="8789"/>
        </w:tabs>
        <w:jc w:val="both"/>
        <w:rPr>
          <w:b/>
          <w:i/>
          <w:noProof w:val="0"/>
          <w:sz w:val="24"/>
        </w:rPr>
      </w:pPr>
    </w:p>
    <w:p w:rsidR="00FC1647" w:rsidRDefault="00FC1647">
      <w:pPr>
        <w:tabs>
          <w:tab w:val="right" w:pos="8789"/>
        </w:tabs>
        <w:jc w:val="both"/>
        <w:rPr>
          <w:i/>
          <w:noProof w:val="0"/>
          <w:sz w:val="24"/>
        </w:rPr>
      </w:pPr>
      <w:r>
        <w:rPr>
          <w:i/>
          <w:noProof w:val="0"/>
          <w:sz w:val="24"/>
        </w:rPr>
        <w:t>OPTION FORFAIT</w:t>
      </w:r>
    </w:p>
    <w:p w:rsidR="00610DEE" w:rsidRDefault="00610DEE" w:rsidP="00610DEE">
      <w:pPr>
        <w:pStyle w:val="Corpsdetexte"/>
        <w:tabs>
          <w:tab w:val="left" w:pos="567"/>
        </w:tabs>
      </w:pPr>
    </w:p>
    <w:p w:rsidR="00610DEE" w:rsidRDefault="00610DEE" w:rsidP="00610DEE">
      <w:pPr>
        <w:pStyle w:val="Corpsdetexte"/>
        <w:tabs>
          <w:tab w:val="left" w:pos="567"/>
        </w:tabs>
      </w:pPr>
      <w:r>
        <w:t xml:space="preserve">L'attention du </w:t>
      </w:r>
      <w:r w:rsidR="00A035A7">
        <w:t>Candidat</w:t>
      </w:r>
      <w:r>
        <w:t xml:space="preserve"> est attirée sur le fait que les quantités mentionnées dans le Devis quantitatif ne sont que des quantités estimées. Des variations de quantité pourraient avoir lieu lors de l'exécution des travaux, et il appartient au </w:t>
      </w:r>
      <w:r w:rsidR="00A035A7">
        <w:t>Candidat</w:t>
      </w:r>
      <w:r>
        <w:t xml:space="preserve"> d’en évaluer l’impact éventuel sur le prix global forfaitaire qu’il propose, qui ne sera pas modifié en cours de travaux, sauf si </w:t>
      </w:r>
      <w:r w:rsidR="002908F7">
        <w:t>le Maître d’Ouvrage</w:t>
      </w:r>
      <w:r>
        <w:t xml:space="preserve"> ordonne une modification de la nature ou de l’étendue des travaux.</w:t>
      </w:r>
    </w:p>
    <w:p w:rsidR="00610DEE" w:rsidRDefault="00610DEE" w:rsidP="00610DEE">
      <w:pPr>
        <w:pStyle w:val="Corpsdetexte"/>
        <w:tabs>
          <w:tab w:val="left" w:pos="567"/>
        </w:tabs>
      </w:pPr>
    </w:p>
    <w:p w:rsidR="00610DEE" w:rsidRDefault="00610DEE" w:rsidP="00610DEE">
      <w:pPr>
        <w:pStyle w:val="Corpsdetexte"/>
        <w:tabs>
          <w:tab w:val="left" w:pos="567"/>
        </w:tabs>
      </w:pPr>
      <w:r>
        <w:t xml:space="preserve">Les </w:t>
      </w:r>
      <w:r w:rsidR="00A035A7">
        <w:t>Candidat</w:t>
      </w:r>
      <w:r>
        <w:t>s doivent obligatoirement soumissionner en utilisant le cadre de décomposition du prix forfaitaire ci-après.</w:t>
      </w:r>
    </w:p>
    <w:p w:rsidR="00610DEE" w:rsidRDefault="00610DEE">
      <w:pPr>
        <w:rPr>
          <w:noProof w:val="0"/>
          <w:sz w:val="24"/>
        </w:rPr>
      </w:pPr>
    </w:p>
    <w:p w:rsidR="00FC1647" w:rsidRDefault="00FC1647">
      <w:pPr>
        <w:rPr>
          <w:b/>
          <w:sz w:val="36"/>
        </w:rPr>
      </w:pPr>
      <w:r>
        <w:rPr>
          <w:b/>
          <w:sz w:val="36"/>
        </w:rPr>
        <w:t>Devis estimatif - Décomposition du prix forfaitaire</w:t>
      </w:r>
    </w:p>
    <w:p w:rsidR="00FC1647" w:rsidRDefault="00FC1647">
      <w:pPr>
        <w:jc w:val="center"/>
        <w:rPr>
          <w:b/>
          <w:sz w:val="28"/>
          <w:vertAlign w:val="superscript"/>
        </w:rPr>
      </w:pPr>
    </w:p>
    <w:p w:rsidR="00FC1647" w:rsidRDefault="00FC1647">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870"/>
        <w:gridCol w:w="3978"/>
      </w:tblGrid>
      <w:tr w:rsidR="00FC1647">
        <w:tc>
          <w:tcPr>
            <w:tcW w:w="1368" w:type="dxa"/>
            <w:tcBorders>
              <w:right w:val="nil"/>
            </w:tcBorders>
            <w:vAlign w:val="center"/>
          </w:tcPr>
          <w:p w:rsidR="00FC1647" w:rsidRDefault="00FC1647">
            <w:r>
              <w:rPr>
                <w:b/>
              </w:rPr>
              <w:t>No. Du Poste</w:t>
            </w:r>
          </w:p>
        </w:tc>
        <w:tc>
          <w:tcPr>
            <w:tcW w:w="3870" w:type="dxa"/>
            <w:tcBorders>
              <w:top w:val="single" w:sz="4" w:space="0" w:color="auto"/>
              <w:left w:val="single" w:sz="4" w:space="0" w:color="auto"/>
              <w:bottom w:val="single" w:sz="4" w:space="0" w:color="auto"/>
              <w:right w:val="single" w:sz="4" w:space="0" w:color="auto"/>
            </w:tcBorders>
          </w:tcPr>
          <w:p w:rsidR="00FC1647" w:rsidRDefault="00FC1647">
            <w:pPr>
              <w:jc w:val="center"/>
              <w:rPr>
                <w:b/>
              </w:rPr>
            </w:pPr>
          </w:p>
          <w:p w:rsidR="00FC1647" w:rsidRDefault="00FC1647">
            <w:pPr>
              <w:jc w:val="center"/>
              <w:rPr>
                <w:b/>
              </w:rPr>
            </w:pPr>
            <w:r>
              <w:rPr>
                <w:b/>
              </w:rPr>
              <w:t>OUVRAGES</w:t>
            </w:r>
          </w:p>
          <w:p w:rsidR="00FC1647" w:rsidRDefault="00FC1647">
            <w:pPr>
              <w:jc w:val="center"/>
            </w:pPr>
            <w:r>
              <w:rPr>
                <w:b/>
              </w:rPr>
              <w:t>Désignation des ouvrages</w:t>
            </w:r>
          </w:p>
        </w:tc>
        <w:tc>
          <w:tcPr>
            <w:tcW w:w="3978" w:type="dxa"/>
            <w:tcBorders>
              <w:left w:val="nil"/>
            </w:tcBorders>
          </w:tcPr>
          <w:p w:rsidR="00FC1647" w:rsidRDefault="00FC1647">
            <w:pPr>
              <w:jc w:val="center"/>
              <w:rPr>
                <w:b/>
              </w:rPr>
            </w:pPr>
          </w:p>
          <w:p w:rsidR="00FC1647" w:rsidRDefault="00FC1647">
            <w:pPr>
              <w:jc w:val="center"/>
              <w:rPr>
                <w:b/>
              </w:rPr>
            </w:pPr>
            <w:r>
              <w:rPr>
                <w:b/>
              </w:rPr>
              <w:t>Prix Total</w:t>
            </w:r>
          </w:p>
          <w:p w:rsidR="00FC1647" w:rsidRDefault="00FC1647">
            <w:pPr>
              <w:jc w:val="center"/>
              <w:rPr>
                <w:b/>
              </w:rPr>
            </w:pPr>
          </w:p>
        </w:tc>
      </w:tr>
      <w:tr w:rsidR="00FC1647">
        <w:trPr>
          <w:cantSplit/>
        </w:trPr>
        <w:tc>
          <w:tcPr>
            <w:tcW w:w="1368" w:type="dxa"/>
            <w:tcBorders>
              <w:bottom w:val="nil"/>
            </w:tcBorders>
          </w:tcPr>
          <w:p w:rsidR="00FC1647" w:rsidRDefault="00FC1647">
            <w:pPr>
              <w:jc w:val="right"/>
            </w:pPr>
          </w:p>
          <w:p w:rsidR="00FC1647" w:rsidRDefault="00FC1647">
            <w:pPr>
              <w:jc w:val="right"/>
            </w:pPr>
          </w:p>
          <w:p w:rsidR="00FC1647" w:rsidRDefault="00FC1647">
            <w:pPr>
              <w:jc w:val="right"/>
            </w:pPr>
          </w:p>
        </w:tc>
        <w:tc>
          <w:tcPr>
            <w:tcW w:w="3870" w:type="dxa"/>
            <w:tcBorders>
              <w:top w:val="nil"/>
              <w:bottom w:val="nil"/>
            </w:tcBorders>
          </w:tcPr>
          <w:p w:rsidR="00FC1647" w:rsidRDefault="00FC1647">
            <w:pPr>
              <w:pStyle w:val="Outline"/>
              <w:spacing w:before="0"/>
              <w:rPr>
                <w:kern w:val="0"/>
              </w:rPr>
            </w:pPr>
          </w:p>
        </w:tc>
        <w:tc>
          <w:tcPr>
            <w:tcW w:w="3978" w:type="dxa"/>
            <w:tcBorders>
              <w:bottom w:val="nil"/>
            </w:tcBorders>
          </w:tcPr>
          <w:p w:rsidR="00FC1647" w:rsidRDefault="00FC1647">
            <w:pPr>
              <w:jc w:val="center"/>
            </w:pPr>
          </w:p>
        </w:tc>
      </w:tr>
      <w:tr w:rsidR="00FC1647">
        <w:trPr>
          <w:cantSplit/>
        </w:trPr>
        <w:tc>
          <w:tcPr>
            <w:tcW w:w="1368" w:type="dxa"/>
            <w:tcBorders>
              <w:top w:val="nil"/>
            </w:tcBorders>
          </w:tcPr>
          <w:p w:rsidR="00FC1647" w:rsidRDefault="00FC1647"/>
        </w:tc>
        <w:tc>
          <w:tcPr>
            <w:tcW w:w="3870" w:type="dxa"/>
            <w:tcBorders>
              <w:top w:val="nil"/>
              <w:bottom w:val="nil"/>
            </w:tcBorders>
          </w:tcPr>
          <w:p w:rsidR="00FC1647" w:rsidRDefault="00FC1647"/>
          <w:p w:rsidR="00FC1647" w:rsidRDefault="00FC1647">
            <w:pPr>
              <w:jc w:val="center"/>
            </w:pPr>
          </w:p>
        </w:tc>
        <w:tc>
          <w:tcPr>
            <w:tcW w:w="3978" w:type="dxa"/>
            <w:tcBorders>
              <w:top w:val="nil"/>
            </w:tcBorders>
          </w:tcPr>
          <w:p w:rsidR="00FC1647" w:rsidRDefault="00FC1647">
            <w:pPr>
              <w:jc w:val="center"/>
            </w:pPr>
          </w:p>
        </w:tc>
      </w:tr>
      <w:tr w:rsidR="00FC1647">
        <w:trPr>
          <w:cantSplit/>
        </w:trPr>
        <w:tc>
          <w:tcPr>
            <w:tcW w:w="1368" w:type="dxa"/>
          </w:tcPr>
          <w:p w:rsidR="00FC1647" w:rsidRDefault="00FC1647">
            <w:pPr>
              <w:jc w:val="right"/>
            </w:pPr>
          </w:p>
        </w:tc>
        <w:tc>
          <w:tcPr>
            <w:tcW w:w="3870" w:type="dxa"/>
          </w:tcPr>
          <w:p w:rsidR="00FC1647" w:rsidRDefault="00FC1647">
            <w:pPr>
              <w:jc w:val="center"/>
            </w:pPr>
          </w:p>
          <w:p w:rsidR="00FC1647" w:rsidRDefault="00FC1647">
            <w:pPr>
              <w:jc w:val="center"/>
            </w:pPr>
            <w:r>
              <w:rPr>
                <w:b/>
              </w:rPr>
              <w:t>TOTAL GENERAL</w:t>
            </w:r>
          </w:p>
        </w:tc>
        <w:tc>
          <w:tcPr>
            <w:tcW w:w="3978" w:type="dxa"/>
          </w:tcPr>
          <w:p w:rsidR="00FC1647" w:rsidRDefault="00FC1647"/>
        </w:tc>
      </w:tr>
      <w:tr w:rsidR="00FC1647">
        <w:tc>
          <w:tcPr>
            <w:tcW w:w="9216" w:type="dxa"/>
            <w:gridSpan w:val="3"/>
            <w:tcBorders>
              <w:left w:val="nil"/>
              <w:bottom w:val="nil"/>
              <w:right w:val="nil"/>
            </w:tcBorders>
          </w:tcPr>
          <w:p w:rsidR="00FC1647" w:rsidRDefault="00FC1647"/>
          <w:p w:rsidR="00FC1647" w:rsidRDefault="00FC1647">
            <w:r>
              <w:t>Arrêté le présent prix forfaitaire à la somme</w:t>
            </w:r>
            <w:r>
              <w:rPr>
                <w:rStyle w:val="Appelnotedebasdep"/>
              </w:rPr>
              <w:footnoteReference w:customMarkFollows="1" w:id="4"/>
              <w:t>(1)</w:t>
            </w:r>
            <w:r>
              <w:rPr>
                <w:vertAlign w:val="superscript"/>
              </w:rPr>
              <w:t xml:space="preserve"> </w:t>
            </w:r>
            <w:r>
              <w:t>de :</w:t>
            </w:r>
          </w:p>
          <w:p w:rsidR="00FC1647" w:rsidRDefault="00FC1647">
            <w:r>
              <w:tab/>
            </w:r>
          </w:p>
          <w:p w:rsidR="00FC1647" w:rsidRDefault="00FC1647"/>
          <w:p w:rsidR="00FC1647" w:rsidRDefault="00FC1647"/>
          <w:p w:rsidR="00FC1647" w:rsidRDefault="00FC1647">
            <w:r>
              <w:t>Signature(s)</w:t>
            </w:r>
            <w:r>
              <w:rPr>
                <w:rStyle w:val="Appelnotedebasdep"/>
              </w:rPr>
              <w:footnoteReference w:customMarkFollows="1" w:id="5"/>
              <w:t>(2)</w:t>
            </w:r>
          </w:p>
        </w:tc>
      </w:tr>
    </w:tbl>
    <w:p w:rsidR="00FC1647" w:rsidRDefault="00FC1647">
      <w:pPr>
        <w:tabs>
          <w:tab w:val="right" w:pos="8789"/>
        </w:tabs>
        <w:jc w:val="both"/>
        <w:rPr>
          <w:noProof w:val="0"/>
          <w:sz w:val="24"/>
        </w:rPr>
      </w:pPr>
    </w:p>
    <w:p w:rsidR="00FC1647" w:rsidRDefault="00FC1647">
      <w:pPr>
        <w:tabs>
          <w:tab w:val="right" w:pos="8789"/>
        </w:tabs>
        <w:jc w:val="both"/>
        <w:rPr>
          <w:noProof w:val="0"/>
          <w:sz w:val="24"/>
        </w:rPr>
      </w:pPr>
    </w:p>
    <w:p w:rsidR="00FC1647" w:rsidRDefault="00FC1647">
      <w:pPr>
        <w:tabs>
          <w:tab w:val="right" w:pos="8789"/>
        </w:tabs>
        <w:jc w:val="both"/>
        <w:rPr>
          <w:i/>
          <w:noProof w:val="0"/>
          <w:sz w:val="24"/>
        </w:rPr>
      </w:pPr>
      <w:r>
        <w:rPr>
          <w:i/>
          <w:noProof w:val="0"/>
          <w:sz w:val="24"/>
        </w:rPr>
        <w:t>OU</w:t>
      </w:r>
    </w:p>
    <w:p w:rsidR="00FC1647" w:rsidRDefault="00FC1647">
      <w:pPr>
        <w:tabs>
          <w:tab w:val="right" w:pos="8789"/>
        </w:tabs>
        <w:jc w:val="both"/>
        <w:rPr>
          <w:i/>
          <w:noProof w:val="0"/>
          <w:sz w:val="24"/>
        </w:rPr>
      </w:pPr>
    </w:p>
    <w:p w:rsidR="00FC1647" w:rsidRDefault="00FC1647">
      <w:pPr>
        <w:tabs>
          <w:tab w:val="right" w:pos="8789"/>
        </w:tabs>
        <w:jc w:val="both"/>
        <w:rPr>
          <w:i/>
          <w:noProof w:val="0"/>
          <w:sz w:val="24"/>
        </w:rPr>
      </w:pPr>
      <w:r>
        <w:rPr>
          <w:i/>
          <w:noProof w:val="0"/>
          <w:sz w:val="24"/>
        </w:rPr>
        <w:t>OPTION P</w:t>
      </w:r>
      <w:r w:rsidR="00696465">
        <w:rPr>
          <w:i/>
          <w:noProof w:val="0"/>
          <w:sz w:val="24"/>
        </w:rPr>
        <w:t xml:space="preserve">RIX </w:t>
      </w:r>
      <w:r>
        <w:rPr>
          <w:i/>
          <w:noProof w:val="0"/>
          <w:sz w:val="24"/>
        </w:rPr>
        <w:t>U</w:t>
      </w:r>
      <w:r w:rsidR="00696465">
        <w:rPr>
          <w:i/>
          <w:noProof w:val="0"/>
          <w:sz w:val="24"/>
        </w:rPr>
        <w:t>NITAIRES</w:t>
      </w:r>
    </w:p>
    <w:p w:rsidR="00F27B11" w:rsidRDefault="00F27B11" w:rsidP="00610DEE">
      <w:pPr>
        <w:pStyle w:val="Corpsdetexte"/>
        <w:tabs>
          <w:tab w:val="left" w:pos="567"/>
        </w:tabs>
      </w:pPr>
    </w:p>
    <w:p w:rsidR="00610DEE" w:rsidRDefault="00610DEE" w:rsidP="00610DEE">
      <w:pPr>
        <w:pStyle w:val="Corpsdetexte"/>
        <w:tabs>
          <w:tab w:val="left" w:pos="567"/>
        </w:tabs>
      </w:pPr>
      <w:r>
        <w:t xml:space="preserve">Des variations de quantité pourraient avoir lieu lors de l'exécution des travaux, et l’Entreprise sera rémunérée en fonction des quantités effectivement réalisées et constatées par le </w:t>
      </w:r>
      <w:r w:rsidR="00C741B0">
        <w:t>Maître</w:t>
      </w:r>
      <w:r>
        <w:t xml:space="preserve"> </w:t>
      </w:r>
      <w:r w:rsidR="00C741B0">
        <w:t>d’Oeuvre</w:t>
      </w:r>
      <w:r>
        <w:t>. Les prix unitaires du bordereau des prix ne peuvent pas faire l’objet de variations en cours de travaux.</w:t>
      </w:r>
    </w:p>
    <w:p w:rsidR="001462CB" w:rsidRDefault="001462CB">
      <w:pPr>
        <w:jc w:val="center"/>
        <w:rPr>
          <w:b/>
          <w:sz w:val="36"/>
        </w:rPr>
      </w:pPr>
    </w:p>
    <w:p w:rsidR="00FC1647" w:rsidRDefault="00FC1647">
      <w:pPr>
        <w:jc w:val="center"/>
        <w:rPr>
          <w:b/>
          <w:sz w:val="36"/>
        </w:rPr>
      </w:pPr>
      <w:r>
        <w:rPr>
          <w:b/>
          <w:sz w:val="36"/>
        </w:rPr>
        <w:lastRenderedPageBreak/>
        <w:t>Bordereau des prix et Devis estimatif</w:t>
      </w:r>
    </w:p>
    <w:p w:rsidR="00FC1647" w:rsidRDefault="00FC1647"/>
    <w:tbl>
      <w:tblPr>
        <w:tblW w:w="0" w:type="auto"/>
        <w:tblInd w:w="108" w:type="dxa"/>
        <w:tblLayout w:type="fixed"/>
        <w:tblLook w:val="0000" w:firstRow="0" w:lastRow="0" w:firstColumn="0" w:lastColumn="0" w:noHBand="0" w:noVBand="0"/>
      </w:tblPr>
      <w:tblGrid>
        <w:gridCol w:w="8856"/>
      </w:tblGrid>
      <w:tr w:rsidR="00FC1647">
        <w:tc>
          <w:tcPr>
            <w:tcW w:w="8856" w:type="dxa"/>
            <w:tcBorders>
              <w:top w:val="single" w:sz="6" w:space="0" w:color="auto"/>
              <w:left w:val="single" w:sz="6" w:space="0" w:color="auto"/>
              <w:bottom w:val="single" w:sz="6" w:space="0" w:color="auto"/>
              <w:right w:val="single" w:sz="6" w:space="0" w:color="auto"/>
            </w:tcBorders>
          </w:tcPr>
          <w:p w:rsidR="00FC1647" w:rsidRDefault="00FC1647">
            <w:pPr>
              <w:jc w:val="center"/>
              <w:rPr>
                <w:b/>
              </w:rPr>
            </w:pPr>
          </w:p>
          <w:p w:rsidR="00FC1647" w:rsidRDefault="00FC1647">
            <w:pPr>
              <w:jc w:val="center"/>
              <w:rPr>
                <w:i/>
              </w:rPr>
            </w:pPr>
            <w:r>
              <w:rPr>
                <w:b/>
              </w:rPr>
              <w:t xml:space="preserve">Notes relatives au Bordereau des prix et du </w:t>
            </w:r>
            <w:r w:rsidRPr="00687816">
              <w:rPr>
                <w:b/>
              </w:rPr>
              <w:t>devis</w:t>
            </w:r>
            <w:r>
              <w:rPr>
                <w:b/>
              </w:rPr>
              <w:t xml:space="preserve"> estimatif</w:t>
            </w:r>
          </w:p>
          <w:p w:rsidR="00FC1647" w:rsidRDefault="00FC1647">
            <w:pPr>
              <w:rPr>
                <w:i/>
              </w:rPr>
            </w:pPr>
          </w:p>
          <w:p w:rsidR="00FC1647" w:rsidRDefault="00FC1647">
            <w:pPr>
              <w:jc w:val="both"/>
              <w:rPr>
                <w:i/>
                <w:sz w:val="22"/>
              </w:rPr>
            </w:pPr>
            <w:r>
              <w:rPr>
                <w:i/>
                <w:sz w:val="22"/>
              </w:rPr>
              <w:t xml:space="preserve">[Ces notes relatives à la préparation du Bordereau des prix et du Devis estimatif sont destinées à la personne qui préparera le Dossier d’Appel d’offres uniquement à titre d’information. </w:t>
            </w:r>
            <w:r>
              <w:rPr>
                <w:b/>
                <w:i/>
                <w:sz w:val="22"/>
              </w:rPr>
              <w:t>Elles ne doivent pas figurer dans les documents définitifs.</w:t>
            </w:r>
            <w:r>
              <w:rPr>
                <w:i/>
                <w:sz w:val="22"/>
              </w:rPr>
              <w:t>]</w:t>
            </w:r>
          </w:p>
          <w:p w:rsidR="00FC1647" w:rsidRDefault="00FC1647">
            <w:pPr>
              <w:rPr>
                <w:i/>
                <w:sz w:val="22"/>
              </w:rPr>
            </w:pPr>
          </w:p>
          <w:p w:rsidR="00FC1647" w:rsidRDefault="00FC1647">
            <w:pPr>
              <w:rPr>
                <w:sz w:val="22"/>
              </w:rPr>
            </w:pPr>
            <w:r>
              <w:rPr>
                <w:b/>
                <w:sz w:val="22"/>
              </w:rPr>
              <w:t>Objectifs</w:t>
            </w:r>
          </w:p>
          <w:p w:rsidR="00FC1647" w:rsidRDefault="00FC1647">
            <w:pPr>
              <w:rPr>
                <w:sz w:val="22"/>
              </w:rPr>
            </w:pPr>
          </w:p>
          <w:p w:rsidR="00FC1647" w:rsidRDefault="00FC1647">
            <w:pPr>
              <w:ind w:left="1440" w:hanging="1440"/>
              <w:rPr>
                <w:sz w:val="22"/>
              </w:rPr>
            </w:pPr>
            <w:r>
              <w:rPr>
                <w:sz w:val="22"/>
              </w:rPr>
              <w:tab/>
              <w:t>Les objectifs du Bordereau des prix et du Devis estimatif sont :</w:t>
            </w:r>
          </w:p>
          <w:p w:rsidR="00FC1647" w:rsidRDefault="00FC1647">
            <w:pPr>
              <w:rPr>
                <w:sz w:val="22"/>
              </w:rPr>
            </w:pPr>
          </w:p>
          <w:p w:rsidR="00FC1647" w:rsidRDefault="00FC1647">
            <w:pPr>
              <w:tabs>
                <w:tab w:val="left" w:pos="720"/>
              </w:tabs>
              <w:ind w:left="1440" w:hanging="1440"/>
              <w:jc w:val="both"/>
              <w:rPr>
                <w:sz w:val="22"/>
              </w:rPr>
            </w:pPr>
            <w:r>
              <w:rPr>
                <w:sz w:val="22"/>
              </w:rPr>
              <w:tab/>
              <w:t>(a)</w:t>
            </w:r>
            <w:r>
              <w:rPr>
                <w:sz w:val="22"/>
              </w:rPr>
              <w:tab/>
              <w:t>de fournir des renseignements suffisants quant à la nature et au volume de travaux à réaliser, pour permettre une préparation des offres correcte et précise;</w:t>
            </w:r>
          </w:p>
          <w:p w:rsidR="00FC1647" w:rsidRDefault="00FC1647">
            <w:pPr>
              <w:rPr>
                <w:sz w:val="22"/>
              </w:rPr>
            </w:pPr>
          </w:p>
          <w:p w:rsidR="00FC1647" w:rsidRDefault="00FC1647">
            <w:pPr>
              <w:tabs>
                <w:tab w:val="left" w:pos="720"/>
              </w:tabs>
              <w:ind w:left="1440" w:hanging="1440"/>
              <w:rPr>
                <w:sz w:val="22"/>
              </w:rPr>
            </w:pPr>
            <w:r>
              <w:rPr>
                <w:sz w:val="22"/>
              </w:rPr>
              <w:tab/>
              <w:t>(b)</w:t>
            </w:r>
            <w:r>
              <w:rPr>
                <w:sz w:val="22"/>
              </w:rPr>
              <w:tab/>
              <w:t>de permettre une comparaison juste des prix des offres à évaluer; et</w:t>
            </w:r>
          </w:p>
          <w:p w:rsidR="00FC1647" w:rsidRDefault="00FC1647">
            <w:pPr>
              <w:rPr>
                <w:sz w:val="22"/>
              </w:rPr>
            </w:pPr>
          </w:p>
          <w:p w:rsidR="00FC1647" w:rsidRDefault="00FC1647">
            <w:pPr>
              <w:tabs>
                <w:tab w:val="left" w:pos="720"/>
              </w:tabs>
              <w:ind w:left="1440" w:hanging="1440"/>
              <w:jc w:val="both"/>
              <w:rPr>
                <w:sz w:val="22"/>
              </w:rPr>
            </w:pPr>
            <w:r>
              <w:rPr>
                <w:sz w:val="22"/>
              </w:rPr>
              <w:tab/>
              <w:t>(c)</w:t>
            </w:r>
            <w:r>
              <w:rPr>
                <w:sz w:val="22"/>
              </w:rPr>
              <w:tab/>
              <w:t>de permettre, une fois le marché conclu, l’évaluation et le paiement des travaux exécutés.</w:t>
            </w:r>
          </w:p>
          <w:p w:rsidR="00FC1647" w:rsidRDefault="00FC1647">
            <w:pPr>
              <w:rPr>
                <w:sz w:val="22"/>
              </w:rPr>
            </w:pPr>
          </w:p>
          <w:p w:rsidR="00FC1647" w:rsidRDefault="00FC1647">
            <w:pPr>
              <w:tabs>
                <w:tab w:val="left" w:pos="720"/>
              </w:tabs>
              <w:ind w:left="720" w:hanging="720"/>
              <w:jc w:val="both"/>
              <w:rPr>
                <w:sz w:val="22"/>
              </w:rPr>
            </w:pPr>
            <w:r>
              <w:rPr>
                <w:sz w:val="22"/>
              </w:rPr>
              <w:tab/>
              <w:t>Pour atteindre ces objectifs, le Bordereau des prix et le Devis estimatif doivent répertorier les travaux de façon suffisamment détaillée pour distinguer entre différentes natures de travaux, ou entre travaux de même nature exécutés dans des endroits différents, ou entre toutes autres conditions susceptibles de donner lieu à des variations de coûts.  Une fois ces exigences satisfaites, le cadre et le contenu du Bordereau des prix et du Devis estimatif doivent être aussi simples et concis que possible.</w:t>
            </w:r>
          </w:p>
          <w:p w:rsidR="00FC1647" w:rsidRDefault="00FC1647">
            <w:pPr>
              <w:ind w:left="1440" w:hanging="1440"/>
              <w:rPr>
                <w:sz w:val="22"/>
              </w:rPr>
            </w:pPr>
          </w:p>
          <w:p w:rsidR="00FC1647" w:rsidRDefault="00FC1647">
            <w:pPr>
              <w:ind w:left="1440" w:hanging="1440"/>
              <w:rPr>
                <w:sz w:val="22"/>
              </w:rPr>
            </w:pPr>
            <w:r>
              <w:rPr>
                <w:b/>
                <w:sz w:val="22"/>
              </w:rPr>
              <w:t>Bordereau des prix</w:t>
            </w:r>
          </w:p>
          <w:p w:rsidR="00FC1647" w:rsidRDefault="00FC1647">
            <w:pPr>
              <w:ind w:left="1440" w:hanging="1440"/>
              <w:rPr>
                <w:sz w:val="22"/>
              </w:rPr>
            </w:pPr>
          </w:p>
          <w:p w:rsidR="00FC1647" w:rsidRDefault="00FC1647">
            <w:pPr>
              <w:ind w:left="720" w:hanging="720"/>
              <w:jc w:val="both"/>
              <w:rPr>
                <w:sz w:val="22"/>
              </w:rPr>
            </w:pPr>
            <w:r>
              <w:rPr>
                <w:sz w:val="22"/>
              </w:rPr>
              <w:tab/>
              <w:t xml:space="preserve">Le Bordereau des prix doit donner la définition des prix unitaires et leur contenu. Quand des excavations ou forages sont inclus dans les travaux, une définition complète des types de roches (contentieux fréquent dans la gestion des marchés) doit être donnée dans les </w:t>
            </w:r>
            <w:r w:rsidR="00696465">
              <w:rPr>
                <w:sz w:val="22"/>
              </w:rPr>
              <w:t>Prescriptions</w:t>
            </w:r>
            <w:r>
              <w:rPr>
                <w:sz w:val="22"/>
              </w:rPr>
              <w:t xml:space="preserve"> techniques. Cette définition doit être utilisée pour les métrés et les paiements.</w:t>
            </w:r>
          </w:p>
          <w:p w:rsidR="00FC1647" w:rsidRDefault="00FC1647">
            <w:pPr>
              <w:ind w:left="1440" w:hanging="1440"/>
              <w:rPr>
                <w:sz w:val="22"/>
              </w:rPr>
            </w:pPr>
          </w:p>
          <w:p w:rsidR="00FC1647" w:rsidRDefault="00FC1647">
            <w:pPr>
              <w:ind w:left="1440" w:hanging="1440"/>
              <w:rPr>
                <w:sz w:val="22"/>
              </w:rPr>
            </w:pPr>
            <w:r>
              <w:rPr>
                <w:b/>
                <w:sz w:val="22"/>
              </w:rPr>
              <w:t>Devis estimatif</w:t>
            </w:r>
          </w:p>
          <w:p w:rsidR="00FC1647" w:rsidRDefault="00FC1647">
            <w:pPr>
              <w:ind w:left="1440" w:hanging="1440"/>
              <w:rPr>
                <w:sz w:val="16"/>
              </w:rPr>
            </w:pPr>
          </w:p>
          <w:p w:rsidR="00FC1647" w:rsidRDefault="00FC1647">
            <w:pPr>
              <w:ind w:left="1440" w:hanging="1440"/>
              <w:jc w:val="both"/>
              <w:rPr>
                <w:sz w:val="22"/>
              </w:rPr>
            </w:pPr>
            <w:r>
              <w:rPr>
                <w:sz w:val="22"/>
              </w:rPr>
              <w:tab/>
              <w:t>Le Devis estimatif comprendra généralement les rubriques suivantes :</w:t>
            </w:r>
          </w:p>
          <w:p w:rsidR="00FC1647" w:rsidRDefault="00FC1647">
            <w:pPr>
              <w:ind w:left="1440" w:hanging="1440"/>
              <w:rPr>
                <w:sz w:val="22"/>
              </w:rPr>
            </w:pPr>
          </w:p>
          <w:p w:rsidR="00FC1647" w:rsidRDefault="00FC1647">
            <w:pPr>
              <w:tabs>
                <w:tab w:val="left" w:pos="720"/>
              </w:tabs>
              <w:ind w:left="1440" w:hanging="1440"/>
              <w:rPr>
                <w:sz w:val="22"/>
              </w:rPr>
            </w:pPr>
            <w:r>
              <w:rPr>
                <w:sz w:val="22"/>
              </w:rPr>
              <w:tab/>
              <w:t>(a)</w:t>
            </w:r>
            <w:r>
              <w:rPr>
                <w:sz w:val="22"/>
              </w:rPr>
              <w:tab/>
            </w:r>
            <w:r w:rsidR="00696465">
              <w:rPr>
                <w:sz w:val="22"/>
              </w:rPr>
              <w:t xml:space="preserve">quantités des </w:t>
            </w:r>
            <w:r>
              <w:rPr>
                <w:sz w:val="22"/>
              </w:rPr>
              <w:t>travaux à exécuter</w:t>
            </w:r>
            <w:r w:rsidR="00696465">
              <w:rPr>
                <w:sz w:val="22"/>
              </w:rPr>
              <w:t xml:space="preserve"> correspondant à chacun des postes du Bordereau des prix</w:t>
            </w:r>
            <w:r>
              <w:rPr>
                <w:sz w:val="22"/>
              </w:rPr>
              <w:t>,</w:t>
            </w:r>
          </w:p>
          <w:p w:rsidR="00FC1647" w:rsidRDefault="00FC1647">
            <w:pPr>
              <w:tabs>
                <w:tab w:val="left" w:pos="720"/>
              </w:tabs>
              <w:ind w:left="1440" w:hanging="1440"/>
              <w:rPr>
                <w:sz w:val="22"/>
              </w:rPr>
            </w:pPr>
            <w:r>
              <w:rPr>
                <w:sz w:val="22"/>
              </w:rPr>
              <w:tab/>
              <w:t>(b)</w:t>
            </w:r>
            <w:r>
              <w:rPr>
                <w:sz w:val="22"/>
              </w:rPr>
              <w:tab/>
              <w:t>récapitulatif.</w:t>
            </w:r>
          </w:p>
          <w:p w:rsidR="00FC1647" w:rsidRDefault="00FC1647">
            <w:pPr>
              <w:rPr>
                <w:b/>
              </w:rPr>
            </w:pPr>
          </w:p>
        </w:tc>
      </w:tr>
    </w:tbl>
    <w:p w:rsidR="00FC1647" w:rsidRDefault="00FC1647">
      <w:pPr>
        <w:pStyle w:val="Head81"/>
        <w:suppressAutoHyphens w:val="0"/>
      </w:pPr>
      <w:r>
        <w:br w:type="page"/>
      </w:r>
    </w:p>
    <w:p w:rsidR="00FC1647" w:rsidRDefault="00FC1647">
      <w:pPr>
        <w:ind w:left="720" w:hanging="720"/>
        <w:jc w:val="center"/>
      </w:pPr>
    </w:p>
    <w:p w:rsidR="00FC1647" w:rsidRDefault="00FC1647">
      <w:pPr>
        <w:ind w:left="720" w:hanging="720"/>
        <w:jc w:val="center"/>
        <w:rPr>
          <w:sz w:val="28"/>
        </w:rPr>
      </w:pPr>
      <w:r>
        <w:rPr>
          <w:b/>
          <w:sz w:val="28"/>
        </w:rPr>
        <w:t xml:space="preserve">BORDEREAU DES PRIX </w:t>
      </w:r>
      <w:smartTag w:uri="urn:schemas-microsoft-com:office:smarttags" w:element="stockticker">
        <w:r>
          <w:rPr>
            <w:b/>
            <w:sz w:val="28"/>
          </w:rPr>
          <w:t>UNIT</w:t>
        </w:r>
      </w:smartTag>
      <w:r>
        <w:rPr>
          <w:b/>
          <w:sz w:val="28"/>
        </w:rPr>
        <w:t>AIRES</w:t>
      </w:r>
    </w:p>
    <w:p w:rsidR="00FC1647" w:rsidRDefault="00FC1647">
      <w:pPr>
        <w:ind w:left="720" w:hanging="720"/>
      </w:pPr>
    </w:p>
    <w:p w:rsidR="00FC1647" w:rsidRDefault="00FC1647">
      <w:pPr>
        <w:ind w:left="720" w:hanging="720"/>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30"/>
        <w:gridCol w:w="6033"/>
        <w:gridCol w:w="1134"/>
        <w:gridCol w:w="1134"/>
      </w:tblGrid>
      <w:tr w:rsidR="00FC1647">
        <w:trPr>
          <w:cantSplit/>
          <w:trHeight w:val="270"/>
        </w:trPr>
        <w:tc>
          <w:tcPr>
            <w:tcW w:w="630" w:type="dxa"/>
            <w:vMerge w:val="restart"/>
            <w:vAlign w:val="center"/>
          </w:tcPr>
          <w:p w:rsidR="00FC1647" w:rsidRDefault="00FC1647">
            <w:pPr>
              <w:jc w:val="center"/>
              <w:rPr>
                <w:b/>
                <w:sz w:val="16"/>
              </w:rPr>
            </w:pPr>
            <w:r>
              <w:rPr>
                <w:b/>
                <w:sz w:val="16"/>
              </w:rPr>
              <w:t>N</w:t>
            </w:r>
            <w:r>
              <w:rPr>
                <w:b/>
                <w:sz w:val="16"/>
                <w:vertAlign w:val="superscript"/>
              </w:rPr>
              <w:t>o</w:t>
            </w:r>
          </w:p>
          <w:p w:rsidR="00FC1647" w:rsidRDefault="00FC1647">
            <w:pPr>
              <w:jc w:val="center"/>
              <w:rPr>
                <w:b/>
                <w:sz w:val="16"/>
              </w:rPr>
            </w:pPr>
            <w:r>
              <w:rPr>
                <w:b/>
                <w:sz w:val="16"/>
              </w:rPr>
              <w:t>Prix</w:t>
            </w:r>
          </w:p>
        </w:tc>
        <w:tc>
          <w:tcPr>
            <w:tcW w:w="6033" w:type="dxa"/>
            <w:vMerge w:val="restart"/>
            <w:vAlign w:val="center"/>
          </w:tcPr>
          <w:p w:rsidR="00FC1647" w:rsidRDefault="00FC1647">
            <w:pPr>
              <w:jc w:val="center"/>
              <w:rPr>
                <w:b/>
                <w:sz w:val="16"/>
              </w:rPr>
            </w:pPr>
          </w:p>
          <w:p w:rsidR="00FC1647" w:rsidRDefault="00FC1647">
            <w:pPr>
              <w:jc w:val="center"/>
              <w:rPr>
                <w:b/>
                <w:sz w:val="16"/>
              </w:rPr>
            </w:pPr>
            <w:r>
              <w:rPr>
                <w:b/>
                <w:sz w:val="16"/>
              </w:rPr>
              <w:t xml:space="preserve">Désignation des tâches et </w:t>
            </w:r>
          </w:p>
          <w:p w:rsidR="00FC1647" w:rsidRDefault="00FC1647">
            <w:pPr>
              <w:jc w:val="center"/>
              <w:rPr>
                <w:b/>
                <w:sz w:val="16"/>
              </w:rPr>
            </w:pPr>
            <w:r>
              <w:rPr>
                <w:b/>
                <w:sz w:val="16"/>
              </w:rPr>
              <w:t>Prix Unitaires en toutes lettres</w:t>
            </w:r>
          </w:p>
          <w:p w:rsidR="00FC1647" w:rsidRDefault="00FC1647">
            <w:pPr>
              <w:jc w:val="center"/>
              <w:rPr>
                <w:b/>
                <w:sz w:val="16"/>
              </w:rPr>
            </w:pPr>
          </w:p>
        </w:tc>
        <w:tc>
          <w:tcPr>
            <w:tcW w:w="2268" w:type="dxa"/>
            <w:gridSpan w:val="2"/>
            <w:vAlign w:val="center"/>
          </w:tcPr>
          <w:p w:rsidR="00FC1647" w:rsidRDefault="00FC1647">
            <w:pPr>
              <w:jc w:val="center"/>
              <w:rPr>
                <w:b/>
                <w:sz w:val="16"/>
              </w:rPr>
            </w:pPr>
            <w:r>
              <w:rPr>
                <w:b/>
                <w:sz w:val="16"/>
              </w:rPr>
              <w:t>Prix Unitaires</w:t>
            </w:r>
          </w:p>
          <w:p w:rsidR="00FC1647" w:rsidRDefault="00FC1647">
            <w:pPr>
              <w:jc w:val="center"/>
              <w:rPr>
                <w:b/>
                <w:sz w:val="16"/>
              </w:rPr>
            </w:pPr>
          </w:p>
        </w:tc>
      </w:tr>
      <w:tr w:rsidR="00FC1647">
        <w:trPr>
          <w:cantSplit/>
          <w:trHeight w:val="270"/>
        </w:trPr>
        <w:tc>
          <w:tcPr>
            <w:tcW w:w="630" w:type="dxa"/>
            <w:vMerge/>
            <w:tcBorders>
              <w:bottom w:val="nil"/>
            </w:tcBorders>
            <w:vAlign w:val="center"/>
          </w:tcPr>
          <w:p w:rsidR="00FC1647" w:rsidRDefault="00FC1647">
            <w:pPr>
              <w:jc w:val="center"/>
              <w:rPr>
                <w:b/>
                <w:sz w:val="16"/>
              </w:rPr>
            </w:pPr>
          </w:p>
        </w:tc>
        <w:tc>
          <w:tcPr>
            <w:tcW w:w="6033" w:type="dxa"/>
            <w:vMerge/>
            <w:tcBorders>
              <w:bottom w:val="nil"/>
            </w:tcBorders>
            <w:vAlign w:val="center"/>
          </w:tcPr>
          <w:p w:rsidR="00FC1647" w:rsidRDefault="00FC1647">
            <w:pPr>
              <w:jc w:val="center"/>
              <w:rPr>
                <w:b/>
                <w:sz w:val="16"/>
              </w:rPr>
            </w:pPr>
          </w:p>
        </w:tc>
        <w:tc>
          <w:tcPr>
            <w:tcW w:w="1134" w:type="dxa"/>
            <w:tcBorders>
              <w:bottom w:val="nil"/>
            </w:tcBorders>
            <w:vAlign w:val="center"/>
          </w:tcPr>
          <w:p w:rsidR="00FC1647" w:rsidRDefault="00FC1647">
            <w:pPr>
              <w:jc w:val="center"/>
              <w:rPr>
                <w:b/>
                <w:sz w:val="16"/>
              </w:rPr>
            </w:pPr>
            <w:r>
              <w:rPr>
                <w:b/>
                <w:sz w:val="16"/>
              </w:rPr>
              <w:t>En chiffres</w:t>
            </w:r>
          </w:p>
        </w:tc>
        <w:tc>
          <w:tcPr>
            <w:tcW w:w="1134" w:type="dxa"/>
            <w:tcBorders>
              <w:bottom w:val="nil"/>
            </w:tcBorders>
            <w:vAlign w:val="center"/>
          </w:tcPr>
          <w:p w:rsidR="00FC1647" w:rsidRDefault="00FC1647">
            <w:pPr>
              <w:jc w:val="center"/>
              <w:rPr>
                <w:b/>
                <w:sz w:val="16"/>
              </w:rPr>
            </w:pPr>
            <w:r>
              <w:rPr>
                <w:b/>
                <w:sz w:val="16"/>
              </w:rPr>
              <w:t>En lettres</w:t>
            </w:r>
          </w:p>
        </w:tc>
      </w:tr>
      <w:tr w:rsidR="00FC1647">
        <w:trPr>
          <w:cantSplit/>
        </w:trPr>
        <w:tc>
          <w:tcPr>
            <w:tcW w:w="630" w:type="dxa"/>
            <w:tcBorders>
              <w:top w:val="single" w:sz="6" w:space="0" w:color="auto"/>
              <w:bottom w:val="nil"/>
            </w:tcBorders>
          </w:tcPr>
          <w:p w:rsidR="00FC1647" w:rsidRDefault="00FC1647">
            <w:pPr>
              <w:rPr>
                <w:sz w:val="16"/>
              </w:rPr>
            </w:pPr>
          </w:p>
        </w:tc>
        <w:tc>
          <w:tcPr>
            <w:tcW w:w="6033" w:type="dxa"/>
            <w:tcBorders>
              <w:top w:val="single" w:sz="6" w:space="0" w:color="auto"/>
              <w:bottom w:val="nil"/>
            </w:tcBorders>
          </w:tcPr>
          <w:p w:rsidR="00FC1647" w:rsidRDefault="00FC1647">
            <w:pPr>
              <w:rPr>
                <w:sz w:val="16"/>
              </w:rPr>
            </w:pPr>
          </w:p>
        </w:tc>
        <w:tc>
          <w:tcPr>
            <w:tcW w:w="1134" w:type="dxa"/>
            <w:tcBorders>
              <w:top w:val="single" w:sz="6" w:space="0" w:color="auto"/>
              <w:bottom w:val="nil"/>
            </w:tcBorders>
          </w:tcPr>
          <w:p w:rsidR="00FC1647" w:rsidRDefault="00FC1647">
            <w:pPr>
              <w:rPr>
                <w:sz w:val="16"/>
              </w:rPr>
            </w:pPr>
          </w:p>
        </w:tc>
        <w:tc>
          <w:tcPr>
            <w:tcW w:w="1134" w:type="dxa"/>
            <w:tcBorders>
              <w:top w:val="single" w:sz="6" w:space="0" w:color="auto"/>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jc w:val="right"/>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jc w:val="right"/>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nil"/>
            </w:tcBorders>
          </w:tcPr>
          <w:p w:rsidR="00FC1647" w:rsidRDefault="00FC1647">
            <w:pPr>
              <w:rPr>
                <w:sz w:val="16"/>
              </w:rPr>
            </w:pPr>
          </w:p>
        </w:tc>
        <w:tc>
          <w:tcPr>
            <w:tcW w:w="6033"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c>
          <w:tcPr>
            <w:tcW w:w="1134" w:type="dxa"/>
            <w:tcBorders>
              <w:top w:val="nil"/>
              <w:bottom w:val="nil"/>
            </w:tcBorders>
          </w:tcPr>
          <w:p w:rsidR="00FC1647" w:rsidRDefault="00FC1647">
            <w:pPr>
              <w:rPr>
                <w:sz w:val="16"/>
              </w:rPr>
            </w:pPr>
          </w:p>
        </w:tc>
      </w:tr>
      <w:tr w:rsidR="00FC1647">
        <w:trPr>
          <w:cantSplit/>
        </w:trPr>
        <w:tc>
          <w:tcPr>
            <w:tcW w:w="630" w:type="dxa"/>
            <w:tcBorders>
              <w:top w:val="nil"/>
              <w:bottom w:val="double" w:sz="4" w:space="0" w:color="auto"/>
            </w:tcBorders>
          </w:tcPr>
          <w:p w:rsidR="00FC1647" w:rsidRDefault="00FC1647">
            <w:pPr>
              <w:jc w:val="right"/>
              <w:rPr>
                <w:sz w:val="16"/>
              </w:rPr>
            </w:pPr>
          </w:p>
        </w:tc>
        <w:tc>
          <w:tcPr>
            <w:tcW w:w="6033" w:type="dxa"/>
            <w:tcBorders>
              <w:top w:val="nil"/>
              <w:bottom w:val="double" w:sz="4" w:space="0" w:color="auto"/>
            </w:tcBorders>
          </w:tcPr>
          <w:p w:rsidR="00FC1647" w:rsidRDefault="00FC1647">
            <w:pPr>
              <w:rPr>
                <w:sz w:val="16"/>
              </w:rPr>
            </w:pPr>
          </w:p>
        </w:tc>
        <w:tc>
          <w:tcPr>
            <w:tcW w:w="1134" w:type="dxa"/>
            <w:tcBorders>
              <w:top w:val="nil"/>
              <w:bottom w:val="double" w:sz="4" w:space="0" w:color="auto"/>
            </w:tcBorders>
          </w:tcPr>
          <w:p w:rsidR="00FC1647" w:rsidRDefault="00FC1647">
            <w:pPr>
              <w:rPr>
                <w:sz w:val="16"/>
              </w:rPr>
            </w:pPr>
          </w:p>
        </w:tc>
        <w:tc>
          <w:tcPr>
            <w:tcW w:w="1134" w:type="dxa"/>
            <w:tcBorders>
              <w:top w:val="nil"/>
              <w:bottom w:val="double" w:sz="4" w:space="0" w:color="auto"/>
            </w:tcBorders>
          </w:tcPr>
          <w:p w:rsidR="00FC1647" w:rsidRDefault="00FC1647">
            <w:pPr>
              <w:rPr>
                <w:sz w:val="16"/>
              </w:rPr>
            </w:pPr>
          </w:p>
        </w:tc>
      </w:tr>
    </w:tbl>
    <w:p w:rsidR="00FC1647" w:rsidRDefault="00FC1647">
      <w:pPr>
        <w:ind w:left="720" w:hanging="720"/>
        <w:rPr>
          <w:sz w:val="16"/>
        </w:rPr>
      </w:pPr>
    </w:p>
    <w:p w:rsidR="00FC1647" w:rsidRDefault="00FC1647">
      <w:pPr>
        <w:jc w:val="center"/>
        <w:rPr>
          <w:b/>
        </w:rPr>
        <w:sectPr w:rsidR="00FC1647">
          <w:headerReference w:type="default" r:id="rId16"/>
          <w:type w:val="oddPage"/>
          <w:pgSz w:w="12240" w:h="15840"/>
          <w:pgMar w:top="1077" w:right="1440" w:bottom="1077" w:left="1440" w:header="720" w:footer="720" w:gutter="0"/>
          <w:cols w:space="720"/>
        </w:sectPr>
      </w:pPr>
    </w:p>
    <w:p w:rsidR="00FC1647" w:rsidRDefault="00FC1647">
      <w:pPr>
        <w:jc w:val="center"/>
        <w:rPr>
          <w:b/>
        </w:rPr>
      </w:pPr>
    </w:p>
    <w:p w:rsidR="00FC1647" w:rsidRDefault="00FC1647">
      <w:pPr>
        <w:jc w:val="center"/>
        <w:rPr>
          <w:b/>
        </w:rPr>
      </w:pPr>
    </w:p>
    <w:p w:rsidR="00FC1647" w:rsidRDefault="00FC1647">
      <w:pPr>
        <w:ind w:left="720" w:hanging="720"/>
        <w:jc w:val="center"/>
        <w:rPr>
          <w:sz w:val="28"/>
        </w:rPr>
      </w:pPr>
      <w:r>
        <w:rPr>
          <w:b/>
          <w:sz w:val="28"/>
        </w:rPr>
        <w:t>DE</w:t>
      </w:r>
      <w:r w:rsidR="00696465">
        <w:rPr>
          <w:b/>
          <w:sz w:val="28"/>
        </w:rPr>
        <w:t>VIS</w:t>
      </w:r>
      <w:r>
        <w:rPr>
          <w:b/>
          <w:sz w:val="28"/>
        </w:rPr>
        <w:t xml:space="preserve"> ESTIMATIF</w:t>
      </w:r>
    </w:p>
    <w:p w:rsidR="00FC1647" w:rsidRDefault="00FC1647">
      <w:pPr>
        <w:ind w:left="720" w:hanging="720"/>
      </w:pPr>
    </w:p>
    <w:p w:rsidR="00FC1647" w:rsidRDefault="00FC1647">
      <w:pPr>
        <w:ind w:left="720" w:hanging="720"/>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0"/>
        <w:gridCol w:w="2880"/>
        <w:gridCol w:w="810"/>
        <w:gridCol w:w="977"/>
        <w:gridCol w:w="1843"/>
        <w:gridCol w:w="1842"/>
      </w:tblGrid>
      <w:tr w:rsidR="00FC1647" w:rsidTr="00D5581A">
        <w:trPr>
          <w:cantSplit/>
          <w:trHeight w:val="981"/>
        </w:trPr>
        <w:tc>
          <w:tcPr>
            <w:tcW w:w="720" w:type="dxa"/>
            <w:vAlign w:val="center"/>
          </w:tcPr>
          <w:p w:rsidR="00FC1647" w:rsidRDefault="00FC1647">
            <w:pPr>
              <w:jc w:val="center"/>
              <w:rPr>
                <w:b/>
              </w:rPr>
            </w:pPr>
            <w:r>
              <w:rPr>
                <w:b/>
              </w:rPr>
              <w:t>N</w:t>
            </w:r>
            <w:r>
              <w:rPr>
                <w:b/>
                <w:vertAlign w:val="superscript"/>
              </w:rPr>
              <w:t>o</w:t>
            </w:r>
          </w:p>
          <w:p w:rsidR="00FC1647" w:rsidRDefault="00FC1647">
            <w:pPr>
              <w:jc w:val="center"/>
              <w:rPr>
                <w:b/>
              </w:rPr>
            </w:pPr>
            <w:r>
              <w:rPr>
                <w:b/>
              </w:rPr>
              <w:t>Prix</w:t>
            </w:r>
          </w:p>
        </w:tc>
        <w:tc>
          <w:tcPr>
            <w:tcW w:w="2880" w:type="dxa"/>
            <w:vAlign w:val="center"/>
          </w:tcPr>
          <w:p w:rsidR="00FC1647" w:rsidRDefault="00FC1647">
            <w:pPr>
              <w:jc w:val="center"/>
              <w:rPr>
                <w:b/>
              </w:rPr>
            </w:pPr>
            <w:r>
              <w:rPr>
                <w:b/>
              </w:rPr>
              <w:t>Désignation des ouvrages</w:t>
            </w:r>
          </w:p>
        </w:tc>
        <w:tc>
          <w:tcPr>
            <w:tcW w:w="810" w:type="dxa"/>
            <w:vAlign w:val="center"/>
          </w:tcPr>
          <w:p w:rsidR="00FC1647" w:rsidRDefault="00FC1647">
            <w:pPr>
              <w:jc w:val="center"/>
              <w:rPr>
                <w:b/>
              </w:rPr>
            </w:pPr>
            <w:r>
              <w:rPr>
                <w:b/>
              </w:rPr>
              <w:t>Unité</w:t>
            </w:r>
          </w:p>
        </w:tc>
        <w:tc>
          <w:tcPr>
            <w:tcW w:w="977" w:type="dxa"/>
            <w:vAlign w:val="center"/>
          </w:tcPr>
          <w:p w:rsidR="00FC1647" w:rsidRDefault="00FC1647">
            <w:pPr>
              <w:jc w:val="center"/>
              <w:rPr>
                <w:b/>
              </w:rPr>
            </w:pPr>
            <w:r>
              <w:rPr>
                <w:b/>
              </w:rPr>
              <w:t>Quantité</w:t>
            </w:r>
          </w:p>
        </w:tc>
        <w:tc>
          <w:tcPr>
            <w:tcW w:w="1843" w:type="dxa"/>
          </w:tcPr>
          <w:p w:rsidR="00FC1647" w:rsidRDefault="00FC1647">
            <w:pPr>
              <w:pStyle w:val="Titre9"/>
              <w:jc w:val="center"/>
              <w:rPr>
                <w:b/>
              </w:rPr>
            </w:pPr>
          </w:p>
          <w:p w:rsidR="00FC1647" w:rsidRDefault="00FC1647">
            <w:pPr>
              <w:pStyle w:val="Titre9"/>
              <w:jc w:val="center"/>
              <w:rPr>
                <w:b/>
                <w:sz w:val="12"/>
              </w:rPr>
            </w:pPr>
          </w:p>
          <w:p w:rsidR="00FC1647" w:rsidRDefault="00FC1647">
            <w:pPr>
              <w:pStyle w:val="Titre9"/>
              <w:jc w:val="center"/>
              <w:rPr>
                <w:b/>
              </w:rPr>
            </w:pPr>
            <w:r>
              <w:rPr>
                <w:b/>
              </w:rPr>
              <w:t>Prix Unitaires</w:t>
            </w:r>
          </w:p>
        </w:tc>
        <w:tc>
          <w:tcPr>
            <w:tcW w:w="1842" w:type="dxa"/>
            <w:tcBorders>
              <w:bottom w:val="nil"/>
            </w:tcBorders>
            <w:vAlign w:val="center"/>
          </w:tcPr>
          <w:p w:rsidR="00FC1647" w:rsidRDefault="00FC1647">
            <w:pPr>
              <w:pStyle w:val="Titre9"/>
              <w:jc w:val="center"/>
              <w:rPr>
                <w:b/>
              </w:rPr>
            </w:pPr>
            <w:r>
              <w:rPr>
                <w:b/>
              </w:rPr>
              <w:t>Prix Total</w:t>
            </w:r>
          </w:p>
        </w:tc>
      </w:tr>
      <w:tr w:rsidR="00FC1647" w:rsidTr="00D5581A">
        <w:trPr>
          <w:cantSplit/>
        </w:trPr>
        <w:tc>
          <w:tcPr>
            <w:tcW w:w="720" w:type="dxa"/>
            <w:tcBorders>
              <w:top w:val="single" w:sz="6" w:space="0" w:color="auto"/>
              <w:bottom w:val="nil"/>
            </w:tcBorders>
          </w:tcPr>
          <w:p w:rsidR="00FC1647" w:rsidRDefault="00FC1647">
            <w:pPr>
              <w:rPr>
                <w:sz w:val="16"/>
              </w:rPr>
            </w:pPr>
          </w:p>
        </w:tc>
        <w:tc>
          <w:tcPr>
            <w:tcW w:w="2880" w:type="dxa"/>
            <w:tcBorders>
              <w:top w:val="single" w:sz="6" w:space="0" w:color="auto"/>
              <w:bottom w:val="nil"/>
            </w:tcBorders>
          </w:tcPr>
          <w:p w:rsidR="00FC1647" w:rsidRDefault="00FC1647">
            <w:pPr>
              <w:rPr>
                <w:sz w:val="16"/>
              </w:rPr>
            </w:pPr>
          </w:p>
        </w:tc>
        <w:tc>
          <w:tcPr>
            <w:tcW w:w="810" w:type="dxa"/>
            <w:tcBorders>
              <w:top w:val="single" w:sz="6" w:space="0" w:color="auto"/>
              <w:bottom w:val="nil"/>
            </w:tcBorders>
          </w:tcPr>
          <w:p w:rsidR="00FC1647" w:rsidRDefault="00FC1647">
            <w:pPr>
              <w:rPr>
                <w:sz w:val="16"/>
              </w:rPr>
            </w:pPr>
          </w:p>
        </w:tc>
        <w:tc>
          <w:tcPr>
            <w:tcW w:w="977" w:type="dxa"/>
            <w:tcBorders>
              <w:top w:val="single" w:sz="6" w:space="0" w:color="auto"/>
              <w:bottom w:val="nil"/>
            </w:tcBorders>
          </w:tcPr>
          <w:p w:rsidR="00FC1647" w:rsidRDefault="00FC1647">
            <w:pPr>
              <w:rPr>
                <w:sz w:val="16"/>
              </w:rPr>
            </w:pPr>
          </w:p>
        </w:tc>
        <w:tc>
          <w:tcPr>
            <w:tcW w:w="1843" w:type="dxa"/>
            <w:tcBorders>
              <w:top w:val="single" w:sz="6" w:space="0" w:color="auto"/>
              <w:bottom w:val="nil"/>
            </w:tcBorders>
          </w:tcPr>
          <w:p w:rsidR="00FC1647" w:rsidRDefault="00FC1647">
            <w:pPr>
              <w:rPr>
                <w:sz w:val="16"/>
              </w:rPr>
            </w:pPr>
          </w:p>
        </w:tc>
        <w:tc>
          <w:tcPr>
            <w:tcW w:w="1842" w:type="dxa"/>
            <w:vMerge w:val="restart"/>
            <w:tcBorders>
              <w:top w:val="single" w:sz="6" w:space="0" w:color="auto"/>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jc w:val="right"/>
              <w:rPr>
                <w:sz w:val="16"/>
              </w:rPr>
            </w:pPr>
          </w:p>
        </w:tc>
        <w:tc>
          <w:tcPr>
            <w:tcW w:w="2880" w:type="dxa"/>
            <w:tcBorders>
              <w:top w:val="nil"/>
              <w:bottom w:val="nil"/>
            </w:tcBorders>
          </w:tcPr>
          <w:p w:rsidR="00FC1647" w:rsidRDefault="00FC1647">
            <w:pPr>
              <w:jc w:val="right"/>
              <w:rPr>
                <w:sz w:val="16"/>
              </w:rPr>
            </w:pPr>
          </w:p>
        </w:tc>
        <w:tc>
          <w:tcPr>
            <w:tcW w:w="810" w:type="dxa"/>
            <w:tcBorders>
              <w:top w:val="nil"/>
              <w:bottom w:val="nil"/>
            </w:tcBorders>
          </w:tcPr>
          <w:p w:rsidR="00FC1647" w:rsidRDefault="00FC1647">
            <w:pPr>
              <w:jc w:val="cente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rPr>
                <w:sz w:val="16"/>
              </w:rPr>
            </w:pPr>
          </w:p>
        </w:tc>
        <w:tc>
          <w:tcPr>
            <w:tcW w:w="2880" w:type="dxa"/>
            <w:tcBorders>
              <w:top w:val="nil"/>
              <w:bottom w:val="nil"/>
            </w:tcBorders>
          </w:tcPr>
          <w:p w:rsidR="00FC1647" w:rsidRDefault="00FC1647">
            <w:pPr>
              <w:rPr>
                <w:sz w:val="16"/>
              </w:rPr>
            </w:pPr>
          </w:p>
        </w:tc>
        <w:tc>
          <w:tcPr>
            <w:tcW w:w="810" w:type="dxa"/>
            <w:tcBorders>
              <w:top w:val="nil"/>
              <w:bottom w:val="nil"/>
            </w:tcBorders>
          </w:tcPr>
          <w:p w:rsidR="00FC1647" w:rsidRDefault="00FC1647">
            <w:pP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nil"/>
            </w:tcBorders>
          </w:tcPr>
          <w:p w:rsidR="00FC1647" w:rsidRDefault="00FC1647">
            <w:pPr>
              <w:jc w:val="right"/>
              <w:rPr>
                <w:sz w:val="16"/>
              </w:rPr>
            </w:pPr>
          </w:p>
        </w:tc>
        <w:tc>
          <w:tcPr>
            <w:tcW w:w="2880" w:type="dxa"/>
            <w:tcBorders>
              <w:top w:val="nil"/>
              <w:bottom w:val="nil"/>
            </w:tcBorders>
          </w:tcPr>
          <w:p w:rsidR="00FC1647" w:rsidRDefault="00FC1647">
            <w:pPr>
              <w:jc w:val="right"/>
              <w:rPr>
                <w:sz w:val="16"/>
              </w:rPr>
            </w:pPr>
          </w:p>
        </w:tc>
        <w:tc>
          <w:tcPr>
            <w:tcW w:w="810" w:type="dxa"/>
            <w:tcBorders>
              <w:top w:val="nil"/>
              <w:bottom w:val="nil"/>
            </w:tcBorders>
          </w:tcPr>
          <w:p w:rsidR="00FC1647" w:rsidRDefault="00FC1647">
            <w:pPr>
              <w:jc w:val="center"/>
              <w:rPr>
                <w:sz w:val="16"/>
              </w:rPr>
            </w:pPr>
          </w:p>
        </w:tc>
        <w:tc>
          <w:tcPr>
            <w:tcW w:w="977" w:type="dxa"/>
            <w:tcBorders>
              <w:top w:val="nil"/>
              <w:bottom w:val="nil"/>
            </w:tcBorders>
          </w:tcPr>
          <w:p w:rsidR="00FC1647" w:rsidRDefault="00FC1647">
            <w:pPr>
              <w:rPr>
                <w:sz w:val="16"/>
              </w:rPr>
            </w:pPr>
          </w:p>
        </w:tc>
        <w:tc>
          <w:tcPr>
            <w:tcW w:w="1843" w:type="dxa"/>
            <w:tcBorders>
              <w:top w:val="nil"/>
              <w:bottom w:val="nil"/>
            </w:tcBorders>
          </w:tcPr>
          <w:p w:rsidR="00FC1647" w:rsidRDefault="00FC1647">
            <w:pPr>
              <w:rPr>
                <w:sz w:val="16"/>
              </w:rPr>
            </w:pPr>
          </w:p>
        </w:tc>
        <w:tc>
          <w:tcPr>
            <w:tcW w:w="1842" w:type="dxa"/>
            <w:vMerge/>
            <w:tcBorders>
              <w:top w:val="nil"/>
              <w:bottom w:val="nil"/>
            </w:tcBorders>
          </w:tcPr>
          <w:p w:rsidR="00FC1647" w:rsidRDefault="00FC1647">
            <w:pPr>
              <w:rPr>
                <w:sz w:val="16"/>
              </w:rPr>
            </w:pPr>
          </w:p>
        </w:tc>
      </w:tr>
      <w:tr w:rsidR="00FC1647" w:rsidTr="00D5581A">
        <w:trPr>
          <w:cantSplit/>
        </w:trPr>
        <w:tc>
          <w:tcPr>
            <w:tcW w:w="720" w:type="dxa"/>
            <w:tcBorders>
              <w:top w:val="nil"/>
              <w:bottom w:val="single" w:sz="6" w:space="0" w:color="auto"/>
            </w:tcBorders>
          </w:tcPr>
          <w:p w:rsidR="00FC1647" w:rsidRDefault="00FC1647">
            <w:pPr>
              <w:rPr>
                <w:sz w:val="16"/>
              </w:rPr>
            </w:pPr>
          </w:p>
        </w:tc>
        <w:tc>
          <w:tcPr>
            <w:tcW w:w="2880" w:type="dxa"/>
            <w:tcBorders>
              <w:top w:val="nil"/>
              <w:bottom w:val="single" w:sz="6" w:space="0" w:color="auto"/>
            </w:tcBorders>
          </w:tcPr>
          <w:p w:rsidR="00FC1647" w:rsidRDefault="00FC1647">
            <w:pPr>
              <w:rPr>
                <w:sz w:val="16"/>
              </w:rPr>
            </w:pPr>
          </w:p>
        </w:tc>
        <w:tc>
          <w:tcPr>
            <w:tcW w:w="810" w:type="dxa"/>
            <w:tcBorders>
              <w:top w:val="nil"/>
              <w:bottom w:val="single" w:sz="6" w:space="0" w:color="auto"/>
            </w:tcBorders>
          </w:tcPr>
          <w:p w:rsidR="00FC1647" w:rsidRDefault="00FC1647">
            <w:pPr>
              <w:rPr>
                <w:sz w:val="16"/>
              </w:rPr>
            </w:pPr>
          </w:p>
        </w:tc>
        <w:tc>
          <w:tcPr>
            <w:tcW w:w="977" w:type="dxa"/>
            <w:tcBorders>
              <w:top w:val="nil"/>
              <w:bottom w:val="single" w:sz="6" w:space="0" w:color="auto"/>
            </w:tcBorders>
          </w:tcPr>
          <w:p w:rsidR="00FC1647" w:rsidRDefault="00FC1647">
            <w:pPr>
              <w:rPr>
                <w:sz w:val="16"/>
              </w:rPr>
            </w:pPr>
          </w:p>
        </w:tc>
        <w:tc>
          <w:tcPr>
            <w:tcW w:w="1843" w:type="dxa"/>
            <w:tcBorders>
              <w:top w:val="nil"/>
              <w:bottom w:val="single" w:sz="6" w:space="0" w:color="auto"/>
            </w:tcBorders>
          </w:tcPr>
          <w:p w:rsidR="00FC1647" w:rsidRDefault="00FC1647">
            <w:pPr>
              <w:rPr>
                <w:sz w:val="16"/>
              </w:rPr>
            </w:pPr>
          </w:p>
        </w:tc>
        <w:tc>
          <w:tcPr>
            <w:tcW w:w="1842" w:type="dxa"/>
            <w:vMerge/>
            <w:tcBorders>
              <w:top w:val="nil"/>
              <w:bottom w:val="single" w:sz="6" w:space="0" w:color="auto"/>
            </w:tcBorders>
          </w:tcPr>
          <w:p w:rsidR="00FC1647" w:rsidRDefault="00FC1647">
            <w:pPr>
              <w:rPr>
                <w:sz w:val="16"/>
              </w:rPr>
            </w:pPr>
          </w:p>
        </w:tc>
      </w:tr>
      <w:tr w:rsidR="00FC1647" w:rsidTr="00D5581A">
        <w:trPr>
          <w:cantSplit/>
        </w:trPr>
        <w:tc>
          <w:tcPr>
            <w:tcW w:w="7230" w:type="dxa"/>
            <w:gridSpan w:val="5"/>
            <w:tcBorders>
              <w:top w:val="nil"/>
              <w:bottom w:val="single" w:sz="4" w:space="0" w:color="auto"/>
            </w:tcBorders>
          </w:tcPr>
          <w:p w:rsidR="00FC1647" w:rsidRDefault="00FC1647">
            <w:pPr>
              <w:jc w:val="center"/>
              <w:rPr>
                <w:b/>
              </w:rPr>
            </w:pPr>
          </w:p>
          <w:p w:rsidR="00FC1647" w:rsidRDefault="00FC1647">
            <w:pPr>
              <w:jc w:val="center"/>
              <w:rPr>
                <w:b/>
                <w:sz w:val="28"/>
              </w:rPr>
            </w:pPr>
            <w:r>
              <w:rPr>
                <w:b/>
                <w:sz w:val="28"/>
              </w:rPr>
              <w:t xml:space="preserve">TOTAL </w:t>
            </w:r>
            <w:r w:rsidR="008B2FB4">
              <w:rPr>
                <w:b/>
                <w:sz w:val="28"/>
              </w:rPr>
              <w:t>HORS TVA</w:t>
            </w:r>
          </w:p>
          <w:p w:rsidR="00FC1647" w:rsidRDefault="00FC1647">
            <w:pPr>
              <w:pStyle w:val="Head81"/>
              <w:suppressAutoHyphens w:val="0"/>
            </w:pPr>
          </w:p>
        </w:tc>
        <w:tc>
          <w:tcPr>
            <w:tcW w:w="1842" w:type="dxa"/>
            <w:tcBorders>
              <w:top w:val="nil"/>
              <w:bottom w:val="single" w:sz="4" w:space="0" w:color="auto"/>
            </w:tcBorders>
          </w:tcPr>
          <w:p w:rsidR="00FC1647" w:rsidRDefault="00FC1647">
            <w:pPr>
              <w:jc w:val="center"/>
              <w:rPr>
                <w:b/>
                <w:sz w:val="28"/>
              </w:rPr>
            </w:pPr>
          </w:p>
        </w:tc>
      </w:tr>
      <w:tr w:rsidR="008B2FB4" w:rsidTr="00D5581A">
        <w:trPr>
          <w:cantSplit/>
        </w:trPr>
        <w:tc>
          <w:tcPr>
            <w:tcW w:w="7230" w:type="dxa"/>
            <w:gridSpan w:val="5"/>
            <w:tcBorders>
              <w:top w:val="single" w:sz="4" w:space="0" w:color="auto"/>
              <w:left w:val="single" w:sz="4" w:space="0" w:color="auto"/>
              <w:bottom w:val="single" w:sz="4" w:space="0" w:color="auto"/>
              <w:right w:val="single" w:sz="4" w:space="0" w:color="auto"/>
            </w:tcBorders>
          </w:tcPr>
          <w:p w:rsidR="008B2FB4" w:rsidRDefault="008B2FB4">
            <w:pPr>
              <w:jc w:val="center"/>
              <w:rPr>
                <w:b/>
              </w:rPr>
            </w:pPr>
            <w:r>
              <w:rPr>
                <w:b/>
              </w:rPr>
              <w:t>TVA (18%)</w:t>
            </w:r>
          </w:p>
        </w:tc>
        <w:tc>
          <w:tcPr>
            <w:tcW w:w="1842" w:type="dxa"/>
            <w:tcBorders>
              <w:top w:val="single" w:sz="4" w:space="0" w:color="auto"/>
              <w:left w:val="single" w:sz="4" w:space="0" w:color="auto"/>
              <w:bottom w:val="single" w:sz="4" w:space="0" w:color="auto"/>
              <w:right w:val="single" w:sz="4" w:space="0" w:color="auto"/>
            </w:tcBorders>
          </w:tcPr>
          <w:p w:rsidR="008B2FB4" w:rsidRDefault="008B2FB4">
            <w:pPr>
              <w:jc w:val="center"/>
              <w:rPr>
                <w:b/>
                <w:sz w:val="28"/>
              </w:rPr>
            </w:pPr>
          </w:p>
        </w:tc>
      </w:tr>
      <w:tr w:rsidR="008B2FB4" w:rsidTr="00D5581A">
        <w:trPr>
          <w:cantSplit/>
        </w:trPr>
        <w:tc>
          <w:tcPr>
            <w:tcW w:w="7230" w:type="dxa"/>
            <w:gridSpan w:val="5"/>
            <w:tcBorders>
              <w:top w:val="single" w:sz="4" w:space="0" w:color="auto"/>
              <w:left w:val="single" w:sz="4" w:space="0" w:color="auto"/>
              <w:bottom w:val="single" w:sz="4" w:space="0" w:color="auto"/>
              <w:right w:val="single" w:sz="4" w:space="0" w:color="auto"/>
            </w:tcBorders>
          </w:tcPr>
          <w:p w:rsidR="008B2FB4" w:rsidRDefault="008B2FB4">
            <w:pPr>
              <w:jc w:val="center"/>
              <w:rPr>
                <w:b/>
              </w:rPr>
            </w:pPr>
            <w:r>
              <w:rPr>
                <w:b/>
                <w:sz w:val="28"/>
              </w:rPr>
              <w:t>TOTAL GENERAL TTC</w:t>
            </w:r>
          </w:p>
        </w:tc>
        <w:tc>
          <w:tcPr>
            <w:tcW w:w="1842" w:type="dxa"/>
            <w:tcBorders>
              <w:top w:val="single" w:sz="4" w:space="0" w:color="auto"/>
              <w:left w:val="single" w:sz="4" w:space="0" w:color="auto"/>
              <w:bottom w:val="single" w:sz="4" w:space="0" w:color="auto"/>
              <w:right w:val="single" w:sz="4" w:space="0" w:color="auto"/>
            </w:tcBorders>
          </w:tcPr>
          <w:p w:rsidR="008B2FB4" w:rsidRDefault="008B2FB4">
            <w:pPr>
              <w:jc w:val="center"/>
              <w:rPr>
                <w:b/>
                <w:sz w:val="28"/>
              </w:rPr>
            </w:pPr>
          </w:p>
        </w:tc>
      </w:tr>
    </w:tbl>
    <w:p w:rsidR="00FC1647" w:rsidRDefault="00FC1647">
      <w:pPr>
        <w:jc w:val="center"/>
        <w:rPr>
          <w:b/>
        </w:rPr>
      </w:pPr>
    </w:p>
    <w:p w:rsidR="00FC1647" w:rsidRDefault="00FC1647">
      <w:pPr>
        <w:ind w:left="720" w:hanging="720"/>
        <w:rPr>
          <w:sz w:val="16"/>
        </w:rPr>
        <w:sectPr w:rsidR="00FC1647">
          <w:headerReference w:type="default" r:id="rId17"/>
          <w:pgSz w:w="12242" w:h="15842"/>
          <w:pgMar w:top="1077" w:right="1440" w:bottom="1077" w:left="1440" w:header="720" w:footer="720" w:gutter="0"/>
          <w:cols w:space="720"/>
        </w:sectPr>
      </w:pPr>
    </w:p>
    <w:p w:rsidR="00FC1647" w:rsidRDefault="00FC1647">
      <w:pPr>
        <w:ind w:left="720" w:hanging="720"/>
        <w:rPr>
          <w:sz w:val="16"/>
        </w:rPr>
      </w:pPr>
    </w:p>
    <w:p w:rsidR="00FC1647" w:rsidRDefault="00FC1647">
      <w:pPr>
        <w:jc w:val="center"/>
        <w:rPr>
          <w:b/>
          <w:sz w:val="28"/>
        </w:rPr>
      </w:pPr>
      <w:r>
        <w:rPr>
          <w:b/>
          <w:sz w:val="28"/>
        </w:rPr>
        <w:t>DE</w:t>
      </w:r>
      <w:r w:rsidR="00696465">
        <w:rPr>
          <w:b/>
          <w:sz w:val="28"/>
        </w:rPr>
        <w:t>VIS</w:t>
      </w:r>
      <w:r>
        <w:rPr>
          <w:b/>
          <w:sz w:val="28"/>
        </w:rPr>
        <w:t xml:space="preserve"> ESTIMATIF</w:t>
      </w:r>
    </w:p>
    <w:p w:rsidR="00FC1647" w:rsidRDefault="00FC1647">
      <w:pPr>
        <w:jc w:val="center"/>
        <w:rPr>
          <w:b/>
          <w:sz w:val="28"/>
          <w:vertAlign w:val="superscript"/>
        </w:rPr>
      </w:pPr>
      <w:r>
        <w:rPr>
          <w:b/>
          <w:sz w:val="28"/>
        </w:rPr>
        <w:t>TABLEAU RECAPITULATIF</w:t>
      </w:r>
    </w:p>
    <w:p w:rsidR="00FC1647" w:rsidRDefault="00FC1647">
      <w:pPr>
        <w:jc w:val="center"/>
        <w:rPr>
          <w:b/>
          <w:i/>
        </w:rPr>
      </w:pPr>
    </w:p>
    <w:p w:rsidR="00FC1647" w:rsidRDefault="00FC1647">
      <w:pPr>
        <w:jc w:val="cente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870"/>
        <w:gridCol w:w="3978"/>
      </w:tblGrid>
      <w:tr w:rsidR="00FC1647">
        <w:tc>
          <w:tcPr>
            <w:tcW w:w="1368" w:type="dxa"/>
            <w:tcBorders>
              <w:right w:val="nil"/>
            </w:tcBorders>
            <w:vAlign w:val="center"/>
          </w:tcPr>
          <w:p w:rsidR="00FC1647" w:rsidRDefault="00FC1647">
            <w:r>
              <w:rPr>
                <w:b/>
              </w:rPr>
              <w:t>No. Du Poste</w:t>
            </w:r>
          </w:p>
        </w:tc>
        <w:tc>
          <w:tcPr>
            <w:tcW w:w="3870" w:type="dxa"/>
            <w:tcBorders>
              <w:top w:val="single" w:sz="4" w:space="0" w:color="auto"/>
              <w:left w:val="single" w:sz="4" w:space="0" w:color="auto"/>
              <w:bottom w:val="single" w:sz="4" w:space="0" w:color="auto"/>
              <w:right w:val="single" w:sz="4" w:space="0" w:color="auto"/>
            </w:tcBorders>
          </w:tcPr>
          <w:p w:rsidR="00FC1647" w:rsidRDefault="00FC1647">
            <w:pPr>
              <w:jc w:val="center"/>
              <w:rPr>
                <w:b/>
              </w:rPr>
            </w:pPr>
          </w:p>
          <w:p w:rsidR="00FC1647" w:rsidRDefault="00FC1647">
            <w:pPr>
              <w:jc w:val="center"/>
              <w:rPr>
                <w:b/>
              </w:rPr>
            </w:pPr>
            <w:r>
              <w:rPr>
                <w:b/>
              </w:rPr>
              <w:t>OUVRAGES</w:t>
            </w:r>
          </w:p>
          <w:p w:rsidR="00FC1647" w:rsidRDefault="00FC1647">
            <w:pPr>
              <w:jc w:val="center"/>
            </w:pPr>
            <w:r>
              <w:rPr>
                <w:b/>
              </w:rPr>
              <w:t>Désignation des ouvrages</w:t>
            </w:r>
          </w:p>
        </w:tc>
        <w:tc>
          <w:tcPr>
            <w:tcW w:w="3978" w:type="dxa"/>
            <w:tcBorders>
              <w:left w:val="nil"/>
            </w:tcBorders>
          </w:tcPr>
          <w:p w:rsidR="00FC1647" w:rsidRDefault="00FC1647">
            <w:pPr>
              <w:jc w:val="center"/>
              <w:rPr>
                <w:b/>
              </w:rPr>
            </w:pPr>
          </w:p>
          <w:p w:rsidR="00FC1647" w:rsidRDefault="00FC1647">
            <w:pPr>
              <w:jc w:val="center"/>
              <w:rPr>
                <w:b/>
              </w:rPr>
            </w:pPr>
            <w:r>
              <w:rPr>
                <w:b/>
              </w:rPr>
              <w:t>Prix Total</w:t>
            </w:r>
          </w:p>
          <w:p w:rsidR="00FC1647" w:rsidRDefault="00FC1647">
            <w:pPr>
              <w:jc w:val="center"/>
              <w:rPr>
                <w:b/>
              </w:rPr>
            </w:pPr>
          </w:p>
        </w:tc>
      </w:tr>
      <w:tr w:rsidR="00FC1647">
        <w:trPr>
          <w:cantSplit/>
        </w:trPr>
        <w:tc>
          <w:tcPr>
            <w:tcW w:w="1368" w:type="dxa"/>
            <w:tcBorders>
              <w:bottom w:val="nil"/>
            </w:tcBorders>
          </w:tcPr>
          <w:p w:rsidR="00FC1647" w:rsidRDefault="00FC1647">
            <w:pPr>
              <w:jc w:val="right"/>
            </w:pPr>
          </w:p>
          <w:p w:rsidR="00FC1647" w:rsidRDefault="00FC1647">
            <w:pPr>
              <w:jc w:val="right"/>
            </w:pPr>
          </w:p>
          <w:p w:rsidR="00FC1647" w:rsidRDefault="00FC1647">
            <w:pPr>
              <w:jc w:val="right"/>
            </w:pPr>
          </w:p>
        </w:tc>
        <w:tc>
          <w:tcPr>
            <w:tcW w:w="3870" w:type="dxa"/>
            <w:tcBorders>
              <w:top w:val="nil"/>
              <w:bottom w:val="nil"/>
            </w:tcBorders>
          </w:tcPr>
          <w:p w:rsidR="00FC1647" w:rsidRDefault="00FC1647">
            <w:pPr>
              <w:pStyle w:val="Outline"/>
              <w:spacing w:before="0"/>
              <w:rPr>
                <w:kern w:val="0"/>
              </w:rPr>
            </w:pPr>
          </w:p>
        </w:tc>
        <w:tc>
          <w:tcPr>
            <w:tcW w:w="3978" w:type="dxa"/>
            <w:tcBorders>
              <w:bottom w:val="nil"/>
            </w:tcBorders>
          </w:tcPr>
          <w:p w:rsidR="00FC1647" w:rsidRDefault="00FC1647">
            <w:pPr>
              <w:jc w:val="center"/>
            </w:pPr>
          </w:p>
        </w:tc>
      </w:tr>
      <w:tr w:rsidR="00FC1647">
        <w:trPr>
          <w:cantSplit/>
        </w:trPr>
        <w:tc>
          <w:tcPr>
            <w:tcW w:w="1368" w:type="dxa"/>
            <w:tcBorders>
              <w:top w:val="nil"/>
            </w:tcBorders>
          </w:tcPr>
          <w:p w:rsidR="00FC1647" w:rsidRDefault="00FC1647"/>
        </w:tc>
        <w:tc>
          <w:tcPr>
            <w:tcW w:w="3870" w:type="dxa"/>
            <w:tcBorders>
              <w:top w:val="nil"/>
              <w:bottom w:val="nil"/>
            </w:tcBorders>
          </w:tcPr>
          <w:p w:rsidR="00FC1647" w:rsidRDefault="00FC1647"/>
          <w:p w:rsidR="00FC1647" w:rsidRDefault="00FC1647">
            <w:pPr>
              <w:jc w:val="center"/>
            </w:pPr>
          </w:p>
          <w:p w:rsidR="00FC1647" w:rsidRDefault="00FC1647">
            <w:pPr>
              <w:jc w:val="center"/>
            </w:pPr>
          </w:p>
          <w:p w:rsidR="00FC1647" w:rsidRDefault="00FC1647">
            <w:pPr>
              <w:jc w:val="center"/>
            </w:pPr>
          </w:p>
          <w:p w:rsidR="00FC1647" w:rsidRDefault="00FC1647">
            <w:pPr>
              <w:jc w:val="center"/>
            </w:pPr>
          </w:p>
          <w:p w:rsidR="00FC1647" w:rsidRDefault="00FC1647">
            <w:pPr>
              <w:jc w:val="center"/>
            </w:pPr>
          </w:p>
          <w:p w:rsidR="00FC1647" w:rsidRDefault="00FC1647">
            <w:pPr>
              <w:jc w:val="center"/>
            </w:pPr>
          </w:p>
          <w:p w:rsidR="00FC1647" w:rsidRDefault="00FC1647">
            <w:pPr>
              <w:jc w:val="center"/>
            </w:pPr>
          </w:p>
          <w:p w:rsidR="00FC1647" w:rsidRDefault="00FC1647">
            <w:pPr>
              <w:jc w:val="center"/>
            </w:pPr>
          </w:p>
          <w:p w:rsidR="00FC1647" w:rsidRDefault="00FC1647">
            <w:pPr>
              <w:jc w:val="center"/>
            </w:pPr>
          </w:p>
          <w:p w:rsidR="00FC1647" w:rsidRDefault="00FC1647">
            <w:pPr>
              <w:jc w:val="center"/>
            </w:pPr>
          </w:p>
        </w:tc>
        <w:tc>
          <w:tcPr>
            <w:tcW w:w="3978" w:type="dxa"/>
            <w:tcBorders>
              <w:top w:val="nil"/>
            </w:tcBorders>
          </w:tcPr>
          <w:p w:rsidR="00FC1647" w:rsidRDefault="00FC1647">
            <w:pPr>
              <w:jc w:val="center"/>
            </w:pPr>
          </w:p>
        </w:tc>
      </w:tr>
      <w:tr w:rsidR="00FC1647">
        <w:trPr>
          <w:cantSplit/>
        </w:trPr>
        <w:tc>
          <w:tcPr>
            <w:tcW w:w="1368" w:type="dxa"/>
          </w:tcPr>
          <w:p w:rsidR="00FC1647" w:rsidRDefault="00FC1647">
            <w:pPr>
              <w:jc w:val="right"/>
            </w:pPr>
          </w:p>
        </w:tc>
        <w:tc>
          <w:tcPr>
            <w:tcW w:w="3870" w:type="dxa"/>
          </w:tcPr>
          <w:p w:rsidR="00FC1647" w:rsidRDefault="00FC1647">
            <w:pPr>
              <w:jc w:val="center"/>
            </w:pPr>
          </w:p>
          <w:p w:rsidR="00FC1647" w:rsidRDefault="00FC1647" w:rsidP="008B2FB4">
            <w:pPr>
              <w:jc w:val="center"/>
            </w:pPr>
            <w:r>
              <w:rPr>
                <w:b/>
              </w:rPr>
              <w:t xml:space="preserve">TOTAL </w:t>
            </w:r>
            <w:r w:rsidR="008B2FB4">
              <w:rPr>
                <w:b/>
              </w:rPr>
              <w:t>HTVA</w:t>
            </w:r>
          </w:p>
        </w:tc>
        <w:tc>
          <w:tcPr>
            <w:tcW w:w="3978" w:type="dxa"/>
          </w:tcPr>
          <w:p w:rsidR="00FC1647" w:rsidRDefault="00FC1647"/>
        </w:tc>
      </w:tr>
      <w:tr w:rsidR="008B2FB4">
        <w:trPr>
          <w:cantSplit/>
        </w:trPr>
        <w:tc>
          <w:tcPr>
            <w:tcW w:w="1368" w:type="dxa"/>
          </w:tcPr>
          <w:p w:rsidR="008B2FB4" w:rsidRDefault="008B2FB4">
            <w:pPr>
              <w:jc w:val="right"/>
            </w:pPr>
          </w:p>
        </w:tc>
        <w:tc>
          <w:tcPr>
            <w:tcW w:w="3870" w:type="dxa"/>
          </w:tcPr>
          <w:p w:rsidR="008B2FB4" w:rsidRDefault="008B2FB4">
            <w:pPr>
              <w:jc w:val="center"/>
            </w:pPr>
            <w:r>
              <w:rPr>
                <w:b/>
              </w:rPr>
              <w:t>TVA (18%)</w:t>
            </w:r>
          </w:p>
        </w:tc>
        <w:tc>
          <w:tcPr>
            <w:tcW w:w="3978" w:type="dxa"/>
          </w:tcPr>
          <w:p w:rsidR="008B2FB4" w:rsidRDefault="008B2FB4"/>
        </w:tc>
      </w:tr>
      <w:tr w:rsidR="008B2FB4">
        <w:trPr>
          <w:cantSplit/>
        </w:trPr>
        <w:tc>
          <w:tcPr>
            <w:tcW w:w="1368" w:type="dxa"/>
          </w:tcPr>
          <w:p w:rsidR="008B2FB4" w:rsidRDefault="008B2FB4">
            <w:pPr>
              <w:jc w:val="right"/>
            </w:pPr>
          </w:p>
        </w:tc>
        <w:tc>
          <w:tcPr>
            <w:tcW w:w="3870" w:type="dxa"/>
          </w:tcPr>
          <w:p w:rsidR="008B2FB4" w:rsidRDefault="008B2FB4">
            <w:pPr>
              <w:jc w:val="center"/>
            </w:pPr>
            <w:r>
              <w:rPr>
                <w:b/>
                <w:sz w:val="28"/>
              </w:rPr>
              <w:t>TOTAL GENERAL TTC</w:t>
            </w:r>
          </w:p>
        </w:tc>
        <w:tc>
          <w:tcPr>
            <w:tcW w:w="3978" w:type="dxa"/>
          </w:tcPr>
          <w:p w:rsidR="008B2FB4" w:rsidRDefault="008B2FB4"/>
        </w:tc>
      </w:tr>
      <w:tr w:rsidR="00FC1647">
        <w:tc>
          <w:tcPr>
            <w:tcW w:w="9216" w:type="dxa"/>
            <w:gridSpan w:val="3"/>
            <w:tcBorders>
              <w:left w:val="nil"/>
              <w:bottom w:val="nil"/>
              <w:right w:val="nil"/>
            </w:tcBorders>
          </w:tcPr>
          <w:p w:rsidR="00FC1647" w:rsidRDefault="00FC1647">
            <w:pPr>
              <w:rPr>
                <w:sz w:val="24"/>
              </w:rPr>
            </w:pPr>
          </w:p>
          <w:p w:rsidR="00FC1647" w:rsidRDefault="00FC1647">
            <w:pPr>
              <w:rPr>
                <w:sz w:val="24"/>
              </w:rPr>
            </w:pPr>
            <w:r>
              <w:rPr>
                <w:sz w:val="24"/>
              </w:rPr>
              <w:t>Arrêté le présent Devis à la somme</w:t>
            </w:r>
            <w:r>
              <w:rPr>
                <w:sz w:val="24"/>
                <w:vertAlign w:val="superscript"/>
              </w:rPr>
              <w:t xml:space="preserve"> </w:t>
            </w:r>
            <w:r>
              <w:rPr>
                <w:sz w:val="24"/>
              </w:rPr>
              <w:t>de :</w:t>
            </w:r>
          </w:p>
          <w:p w:rsidR="00FC1647" w:rsidRDefault="00FC1647">
            <w:pPr>
              <w:rPr>
                <w:sz w:val="24"/>
              </w:rPr>
            </w:pPr>
            <w:r>
              <w:rPr>
                <w:sz w:val="24"/>
              </w:rPr>
              <w:tab/>
            </w:r>
          </w:p>
          <w:p w:rsidR="00FC1647" w:rsidRDefault="00FC1647">
            <w:pPr>
              <w:rPr>
                <w:sz w:val="24"/>
              </w:rPr>
            </w:pPr>
          </w:p>
          <w:p w:rsidR="00FC1647" w:rsidRDefault="00FC1647">
            <w:pPr>
              <w:pStyle w:val="Outline"/>
              <w:spacing w:before="0"/>
              <w:rPr>
                <w:noProof/>
                <w:kern w:val="0"/>
              </w:rPr>
            </w:pPr>
          </w:p>
          <w:p w:rsidR="00FC1647" w:rsidRDefault="00FC1647">
            <w:pPr>
              <w:rPr>
                <w:sz w:val="24"/>
              </w:rPr>
            </w:pPr>
            <w:r>
              <w:rPr>
                <w:sz w:val="24"/>
              </w:rPr>
              <w:t>Signature(s)</w:t>
            </w:r>
          </w:p>
        </w:tc>
      </w:tr>
    </w:tbl>
    <w:p w:rsidR="00FC1647" w:rsidRDefault="00FC1647">
      <w:pPr>
        <w:spacing w:before="240"/>
        <w:rPr>
          <w:color w:val="000000"/>
          <w:sz w:val="24"/>
        </w:rPr>
      </w:pPr>
    </w:p>
    <w:p w:rsidR="00FC1647" w:rsidRDefault="00FC1647">
      <w:pPr>
        <w:spacing w:before="240"/>
      </w:pPr>
      <w:r>
        <w:br w:type="page"/>
      </w:r>
    </w:p>
    <w:p w:rsidR="00FC1647" w:rsidRPr="00BA344A" w:rsidRDefault="00FC1647" w:rsidP="00BA344A">
      <w:pPr>
        <w:pStyle w:val="Titre1"/>
        <w:rPr>
          <w:b/>
          <w:noProof w:val="0"/>
          <w:vertAlign w:val="baseline"/>
        </w:rPr>
      </w:pPr>
      <w:bookmarkStart w:id="115" w:name="_Toc348175658"/>
      <w:bookmarkStart w:id="116" w:name="_Toc214175251"/>
      <w:r w:rsidRPr="00BA344A">
        <w:rPr>
          <w:b/>
          <w:noProof w:val="0"/>
          <w:vertAlign w:val="baseline"/>
        </w:rPr>
        <w:lastRenderedPageBreak/>
        <w:t>Section V</w:t>
      </w:r>
      <w:r w:rsidR="00397486" w:rsidRPr="00BA344A">
        <w:rPr>
          <w:b/>
          <w:noProof w:val="0"/>
          <w:vertAlign w:val="baseline"/>
        </w:rPr>
        <w:t>I</w:t>
      </w:r>
      <w:r w:rsidRPr="00BA344A">
        <w:rPr>
          <w:b/>
          <w:noProof w:val="0"/>
          <w:vertAlign w:val="baseline"/>
        </w:rPr>
        <w:t>.  Prescriptions techniques</w:t>
      </w:r>
      <w:bookmarkEnd w:id="115"/>
      <w:r w:rsidRPr="00BA344A">
        <w:rPr>
          <w:b/>
          <w:noProof w:val="0"/>
          <w:vertAlign w:val="baseline"/>
        </w:rPr>
        <w:t xml:space="preserve"> et plans</w:t>
      </w:r>
      <w:bookmarkEnd w:id="116"/>
    </w:p>
    <w:p w:rsidR="00FC1647" w:rsidRDefault="00FC1647"/>
    <w:p w:rsidR="00FC1647" w:rsidRDefault="00FC1647"/>
    <w:p w:rsidR="00FC1647" w:rsidRDefault="00FC1647" w:rsidP="00B8173E">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8"/>
        <w:gridCol w:w="34"/>
      </w:tblGrid>
      <w:tr w:rsidR="00FC1647">
        <w:trPr>
          <w:gridAfter w:val="1"/>
          <w:wAfter w:w="34" w:type="dxa"/>
          <w:trHeight w:val="5183"/>
        </w:trPr>
        <w:tc>
          <w:tcPr>
            <w:tcW w:w="9288" w:type="dxa"/>
          </w:tcPr>
          <w:p w:rsidR="00FC1647" w:rsidRDefault="00FC1647">
            <w:pPr>
              <w:jc w:val="center"/>
              <w:rPr>
                <w:b/>
              </w:rPr>
            </w:pPr>
            <w:r>
              <w:rPr>
                <w:b/>
              </w:rPr>
              <w:br w:type="page"/>
            </w:r>
          </w:p>
          <w:p w:rsidR="00B8173E" w:rsidRDefault="00B8173E" w:rsidP="00B8173E">
            <w:pPr>
              <w:jc w:val="center"/>
              <w:rPr>
                <w:b/>
              </w:rPr>
            </w:pPr>
            <w:r>
              <w:rPr>
                <w:b/>
              </w:rPr>
              <w:t>Notes relatives à la préparation des prescriptions techniques</w:t>
            </w:r>
          </w:p>
          <w:p w:rsidR="00B8173E" w:rsidRDefault="00B8173E" w:rsidP="00B8173E">
            <w:pPr>
              <w:rPr>
                <w:b/>
              </w:rPr>
            </w:pPr>
          </w:p>
          <w:p w:rsidR="00B8173E" w:rsidRDefault="00B8173E" w:rsidP="00B8173E">
            <w:pPr>
              <w:tabs>
                <w:tab w:val="left" w:pos="-720"/>
              </w:tabs>
              <w:jc w:val="both"/>
              <w:rPr>
                <w:b/>
                <w:i/>
                <w:sz w:val="22"/>
              </w:rPr>
            </w:pPr>
            <w:r>
              <w:rPr>
                <w:b/>
                <w:i/>
                <w:sz w:val="22"/>
              </w:rPr>
              <w:t xml:space="preserve">[Ces Notes relatives à la préparation des prescriptions techniques et plans sont destinées uniquement à titre d'information </w:t>
            </w:r>
            <w:r w:rsidR="002908F7">
              <w:rPr>
                <w:b/>
                <w:i/>
                <w:sz w:val="22"/>
              </w:rPr>
              <w:t>au Maître d’Ouvrage</w:t>
            </w:r>
            <w:r>
              <w:rPr>
                <w:b/>
                <w:i/>
                <w:sz w:val="22"/>
              </w:rPr>
              <w:t xml:space="preserve"> ou la personne qui préparera le Dossier d'Appel d'offres, et ne doivent pas figurer dans les documents définitifs.]</w:t>
            </w:r>
          </w:p>
          <w:p w:rsidR="00B8173E" w:rsidRDefault="00B8173E" w:rsidP="00B8173E">
            <w:pPr>
              <w:tabs>
                <w:tab w:val="left" w:pos="-720"/>
              </w:tabs>
              <w:rPr>
                <w:b/>
                <w:i/>
                <w:sz w:val="22"/>
              </w:rPr>
            </w:pPr>
          </w:p>
          <w:p w:rsidR="00B8173E" w:rsidRPr="00B8173E" w:rsidRDefault="00B8173E" w:rsidP="00B8173E">
            <w:pPr>
              <w:tabs>
                <w:tab w:val="left" w:pos="-720"/>
              </w:tabs>
              <w:rPr>
                <w:sz w:val="22"/>
              </w:rPr>
            </w:pPr>
            <w:r w:rsidRPr="00B8173E">
              <w:rPr>
                <w:sz w:val="22"/>
              </w:rPr>
              <w:t xml:space="preserve">Pour que les </w:t>
            </w:r>
            <w:r w:rsidR="00A035A7">
              <w:rPr>
                <w:sz w:val="22"/>
              </w:rPr>
              <w:t>Candidat</w:t>
            </w:r>
            <w:r w:rsidRPr="00B8173E">
              <w:rPr>
                <w:sz w:val="22"/>
              </w:rPr>
              <w:t xml:space="preserve">s puissent répondre d'une façon réaliste et compétitive aux conditions posées par </w:t>
            </w:r>
            <w:r w:rsidR="002908F7">
              <w:rPr>
                <w:sz w:val="22"/>
              </w:rPr>
              <w:t>le Maître d’Ouvrage</w:t>
            </w:r>
            <w:r w:rsidRPr="00B8173E">
              <w:rPr>
                <w:sz w:val="22"/>
              </w:rPr>
              <w:t xml:space="preserve">, et sans avoir à assortir leurs soumissions de réserves ou de conditions, il faut un ensemble de prescriptions techniques et de plans à la fois clairs et précis. Les prescriptions devront exiger que l'ensemble des fournitures et matériaux nécessaires à l'exécution des Travaux soient neufs, non usagés et du modèle le plus récent ou courant. </w:t>
            </w:r>
          </w:p>
          <w:p w:rsidR="00FC1647" w:rsidRDefault="00FC1647">
            <w:pPr>
              <w:jc w:val="both"/>
              <w:rPr>
                <w:sz w:val="22"/>
              </w:rPr>
            </w:pPr>
          </w:p>
          <w:p w:rsidR="00FC1647" w:rsidRDefault="00B8173E">
            <w:pPr>
              <w:jc w:val="both"/>
              <w:rPr>
                <w:sz w:val="22"/>
              </w:rPr>
            </w:pPr>
            <w:r>
              <w:rPr>
                <w:sz w:val="22"/>
              </w:rPr>
              <w:t xml:space="preserve">Les </w:t>
            </w:r>
            <w:r w:rsidR="00696465">
              <w:rPr>
                <w:sz w:val="22"/>
              </w:rPr>
              <w:t>Prescriptions</w:t>
            </w:r>
            <w:r w:rsidR="00FC1647">
              <w:rPr>
                <w:sz w:val="22"/>
              </w:rPr>
              <w:t xml:space="preserve"> techniques </w:t>
            </w:r>
            <w:r>
              <w:rPr>
                <w:sz w:val="22"/>
              </w:rPr>
              <w:t>comprendront</w:t>
            </w:r>
            <w:r w:rsidR="00FC1647">
              <w:rPr>
                <w:sz w:val="22"/>
              </w:rPr>
              <w:t xml:space="preserve"> en particulier les informations détaillées concernant les facteurs suivants :</w:t>
            </w:r>
          </w:p>
          <w:p w:rsidR="00FC1647" w:rsidRDefault="00FC1647" w:rsidP="0036665F">
            <w:pPr>
              <w:numPr>
                <w:ilvl w:val="0"/>
                <w:numId w:val="3"/>
              </w:numPr>
              <w:ind w:left="720" w:firstLine="360"/>
              <w:jc w:val="both"/>
              <w:rPr>
                <w:b/>
                <w:sz w:val="22"/>
              </w:rPr>
            </w:pPr>
            <w:r>
              <w:rPr>
                <w:sz w:val="22"/>
              </w:rPr>
              <w:t>description et consistance des travaux et des ouvrages;</w:t>
            </w:r>
          </w:p>
          <w:p w:rsidR="00FC1647" w:rsidRDefault="00FC1647" w:rsidP="0036665F">
            <w:pPr>
              <w:numPr>
                <w:ilvl w:val="0"/>
                <w:numId w:val="4"/>
              </w:numPr>
              <w:ind w:left="720" w:firstLine="360"/>
              <w:jc w:val="both"/>
              <w:rPr>
                <w:b/>
                <w:sz w:val="22"/>
              </w:rPr>
            </w:pPr>
            <w:r>
              <w:rPr>
                <w:sz w:val="22"/>
              </w:rPr>
              <w:t>organisation du chantier et travaux préparatoires;</w:t>
            </w:r>
          </w:p>
          <w:p w:rsidR="00FC1647" w:rsidRDefault="00FC1647" w:rsidP="0036665F">
            <w:pPr>
              <w:numPr>
                <w:ilvl w:val="0"/>
                <w:numId w:val="4"/>
              </w:numPr>
              <w:ind w:left="720" w:firstLine="360"/>
              <w:jc w:val="both"/>
              <w:rPr>
                <w:b/>
              </w:rPr>
            </w:pPr>
            <w:r>
              <w:rPr>
                <w:sz w:val="22"/>
              </w:rPr>
              <w:t>provenance, qualité et préparation des matériaux;</w:t>
            </w:r>
          </w:p>
          <w:p w:rsidR="00FC1647" w:rsidRDefault="00FC1647" w:rsidP="0036665F">
            <w:pPr>
              <w:numPr>
                <w:ilvl w:val="0"/>
                <w:numId w:val="4"/>
              </w:numPr>
              <w:ind w:left="720" w:firstLine="360"/>
              <w:jc w:val="both"/>
              <w:rPr>
                <w:b/>
              </w:rPr>
            </w:pPr>
            <w:r>
              <w:rPr>
                <w:sz w:val="22"/>
              </w:rPr>
              <w:t>mode de préparation des travaux</w:t>
            </w:r>
          </w:p>
        </w:tc>
      </w:tr>
      <w:tr w:rsidR="00FC1647">
        <w:tc>
          <w:tcPr>
            <w:tcW w:w="9322" w:type="dxa"/>
            <w:gridSpan w:val="2"/>
          </w:tcPr>
          <w:p w:rsidR="00FC1647" w:rsidRDefault="00FC1647">
            <w:pPr>
              <w:jc w:val="both"/>
            </w:pPr>
          </w:p>
          <w:p w:rsidR="00FC1647" w:rsidRDefault="00FC1647">
            <w:pPr>
              <w:jc w:val="both"/>
              <w:rPr>
                <w:sz w:val="22"/>
              </w:rPr>
            </w:pPr>
            <w:r>
              <w:rPr>
                <w:b/>
                <w:sz w:val="22"/>
              </w:rPr>
              <w:t>Plans et dossiers</w:t>
            </w:r>
          </w:p>
          <w:p w:rsidR="00FC1647" w:rsidRDefault="00FC1647">
            <w:pPr>
              <w:jc w:val="both"/>
              <w:rPr>
                <w:sz w:val="22"/>
              </w:rPr>
            </w:pPr>
          </w:p>
          <w:p w:rsidR="00FC1647" w:rsidRDefault="00FC1647">
            <w:pPr>
              <w:jc w:val="both"/>
              <w:rPr>
                <w:sz w:val="22"/>
              </w:rPr>
            </w:pPr>
            <w:r>
              <w:rPr>
                <w:sz w:val="22"/>
              </w:rPr>
              <w:t xml:space="preserve">Le Dossier d’Appel d’offres inclura normalement une série de plans et dossiers comprenant, entre autres, un plan de situation indiquant l’emplacement du site en relation avec la </w:t>
            </w:r>
            <w:r w:rsidR="00B8173E">
              <w:rPr>
                <w:sz w:val="22"/>
              </w:rPr>
              <w:t>topo</w:t>
            </w:r>
            <w:r>
              <w:rPr>
                <w:sz w:val="22"/>
              </w:rPr>
              <w:t xml:space="preserve">graphie locale.  Les plans de construction, même s’ils ne sont pas détaillés, doivent fournir suffisamment d’information pour permettre aux </w:t>
            </w:r>
            <w:r w:rsidR="00A035A7">
              <w:rPr>
                <w:sz w:val="22"/>
              </w:rPr>
              <w:t>Candidat</w:t>
            </w:r>
            <w:r>
              <w:rPr>
                <w:sz w:val="22"/>
              </w:rPr>
              <w:t xml:space="preserve">s de comprendre </w:t>
            </w:r>
            <w:r w:rsidR="00B8173E">
              <w:rPr>
                <w:sz w:val="22"/>
              </w:rPr>
              <w:t>la nature</w:t>
            </w:r>
            <w:r>
              <w:rPr>
                <w:sz w:val="22"/>
              </w:rPr>
              <w:t xml:space="preserve"> des travaux envisagés, et de pouvoir chiffrer les prix demandés dans le cadre d’un prix forfaitaire ou au Bordereau des prix et Devis estimatif.</w:t>
            </w:r>
          </w:p>
          <w:p w:rsidR="00FC1647" w:rsidRDefault="00FC1647">
            <w:pPr>
              <w:jc w:val="both"/>
              <w:rPr>
                <w:sz w:val="22"/>
              </w:rPr>
            </w:pPr>
          </w:p>
          <w:p w:rsidR="00FC1647" w:rsidRDefault="00B8173E">
            <w:pPr>
              <w:jc w:val="both"/>
              <w:rPr>
                <w:sz w:val="22"/>
              </w:rPr>
            </w:pPr>
            <w:r>
              <w:rPr>
                <w:sz w:val="22"/>
              </w:rPr>
              <w:t>L</w:t>
            </w:r>
            <w:r w:rsidR="00FC1647">
              <w:rPr>
                <w:sz w:val="22"/>
              </w:rPr>
              <w:t>es plans et dossiers seront rassemblés dans une section spécifique du Dossier d’Appel d’offres et sous forme d’un volume séparé, d’un format pouvant être</w:t>
            </w:r>
            <w:r w:rsidR="00FC1647">
              <w:rPr>
                <w:i/>
                <w:sz w:val="22"/>
                <w:u w:val="single"/>
              </w:rPr>
              <w:t xml:space="preserve"> </w:t>
            </w:r>
            <w:r w:rsidR="00FC1647">
              <w:rPr>
                <w:sz w:val="22"/>
              </w:rPr>
              <w:t>différent des autres documents du Dossier.  Ce format sera dicté par l’échelle des cartes et plans, qui ne doivent pas être réduits au point de rendre les détails illisibles.</w:t>
            </w:r>
          </w:p>
          <w:p w:rsidR="00FC1647" w:rsidRDefault="00FC1647">
            <w:pPr>
              <w:jc w:val="both"/>
            </w:pPr>
          </w:p>
          <w:p w:rsidR="00FC1647" w:rsidRDefault="00FC1647">
            <w:pPr>
              <w:jc w:val="both"/>
              <w:rPr>
                <w:b/>
              </w:rPr>
            </w:pPr>
          </w:p>
        </w:tc>
      </w:tr>
    </w:tbl>
    <w:p w:rsidR="00FC1647" w:rsidRDefault="00FC1647">
      <w:pPr>
        <w:ind w:left="720" w:firstLine="720"/>
        <w:jc w:val="center"/>
        <w:rPr>
          <w:b/>
        </w:rPr>
      </w:pPr>
    </w:p>
    <w:p w:rsidR="00FC1647" w:rsidRDefault="00FC1647">
      <w:pPr>
        <w:pStyle w:val="Outline"/>
        <w:spacing w:before="0"/>
      </w:pPr>
    </w:p>
    <w:sectPr w:rsidR="00FC1647">
      <w:headerReference w:type="default" r:id="rId18"/>
      <w:pgSz w:w="12240" w:h="15840"/>
      <w:pgMar w:top="1077" w:right="1440" w:bottom="10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C2" w:rsidRDefault="00872AC2">
      <w:r>
        <w:separator/>
      </w:r>
    </w:p>
  </w:endnote>
  <w:endnote w:type="continuationSeparator" w:id="0">
    <w:p w:rsidR="00872AC2" w:rsidRDefault="0087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13</w:t>
    </w:r>
    <w:r>
      <w:rPr>
        <w:rStyle w:val="Numrodepage"/>
      </w:rPr>
      <w:fldChar w:fldCharType="end"/>
    </w:r>
  </w:p>
  <w:p w:rsidR="00ED5BDF" w:rsidRDefault="00ED5BD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C2" w:rsidRDefault="00872AC2">
      <w:r>
        <w:separator/>
      </w:r>
    </w:p>
  </w:footnote>
  <w:footnote w:type="continuationSeparator" w:id="0">
    <w:p w:rsidR="00872AC2" w:rsidRDefault="00872AC2">
      <w:r>
        <w:continuationSeparator/>
      </w:r>
    </w:p>
  </w:footnote>
  <w:footnote w:id="1">
    <w:p w:rsidR="00ED5BDF" w:rsidRDefault="00ED5BDF" w:rsidP="002356FC">
      <w:pPr>
        <w:pStyle w:val="Notedebasdepage"/>
      </w:pPr>
      <w:r>
        <w:rPr>
          <w:rStyle w:val="Appelnotedebasdep"/>
        </w:rPr>
        <w:footnoteRef/>
      </w:r>
      <w:r>
        <w:t xml:space="preserve"> Entre un (1) et trois (3) pour cent du montant prévisionnel du marché</w:t>
      </w:r>
    </w:p>
  </w:footnote>
  <w:footnote w:id="2">
    <w:p w:rsidR="00ED5BDF" w:rsidRDefault="00ED5BDF" w:rsidP="004A1FCC">
      <w:pPr>
        <w:pStyle w:val="Notedebasdepage"/>
      </w:pPr>
      <w:r>
        <w:rPr>
          <w:rStyle w:val="Appelnotedebasdep"/>
        </w:rPr>
        <w:footnoteRef/>
      </w:r>
      <w:r>
        <w:t xml:space="preserve"> Entre un (1) et trois (3) pour cent du montant prévisionnel du marché</w:t>
      </w:r>
    </w:p>
  </w:footnote>
  <w:footnote w:id="3">
    <w:p w:rsidR="00ED5BDF" w:rsidRDefault="00ED5BDF" w:rsidP="00FC1647">
      <w:pPr>
        <w:pStyle w:val="Notedebasdepage"/>
      </w:pPr>
      <w:r>
        <w:rPr>
          <w:rStyle w:val="Appelnotedebasdep"/>
        </w:rPr>
        <w:sym w:font="Symbol" w:char="F031"/>
      </w:r>
      <w:r>
        <w:t xml:space="preserve"> </w:t>
      </w:r>
      <w:r>
        <w:rPr>
          <w:sz w:val="18"/>
        </w:rPr>
        <w:t>Les Instructions aux candidats ne font pas partie du Marché et ne sont plus applicables une fois le Marché signé</w:t>
      </w:r>
      <w:r>
        <w:t>.</w:t>
      </w:r>
    </w:p>
  </w:footnote>
  <w:footnote w:id="4">
    <w:p w:rsidR="00ED5BDF" w:rsidRDefault="00ED5BDF">
      <w:pPr>
        <w:pStyle w:val="Notedebasdepage"/>
      </w:pPr>
      <w:r>
        <w:rPr>
          <w:rStyle w:val="Appelnotedebasdep"/>
        </w:rPr>
        <w:t>(1)</w:t>
      </w:r>
      <w:r>
        <w:t xml:space="preserve"> Les montants inclus dans le tableau récapitulatif seront repris dans la soumission et ultérieurement dans le Marché après corrections éventuelles.</w:t>
      </w:r>
    </w:p>
  </w:footnote>
  <w:footnote w:id="5">
    <w:p w:rsidR="00ED5BDF" w:rsidRDefault="00ED5BDF">
      <w:pPr>
        <w:pStyle w:val="Notedebasdepage"/>
      </w:pPr>
      <w:r>
        <w:rPr>
          <w:rStyle w:val="Appelnotedebasdep"/>
        </w:rPr>
        <w:t>(2)</w:t>
      </w:r>
      <w:r>
        <w:t xml:space="preserve"> Signature du Candidat pour la remise d’offre, et ultérieurement du Maître d’Ouvrage et du Candidat retenu sur le document final repris en référence dans le Marché.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13</w:t>
    </w:r>
    <w:r>
      <w:rPr>
        <w:rStyle w:val="Numrodepage"/>
      </w:rPr>
      <w:fldChar w:fldCharType="end"/>
    </w:r>
  </w:p>
  <w:p w:rsidR="00ED5BDF" w:rsidRDefault="00ED5BDF">
    <w:pPr>
      <w:pStyle w:val="En-tte"/>
      <w:framePr w:wrap="around" w:vAnchor="text" w:hAnchor="margin" w:xAlign="right" w:y="1"/>
      <w:ind w:right="360"/>
      <w:rPr>
        <w:rStyle w:val="Numrodepage"/>
      </w:rPr>
    </w:pPr>
    <w:r>
      <w:rPr>
        <w:rStyle w:val="Numrodepage"/>
      </w:rPr>
      <w:t>7</w:t>
    </w:r>
  </w:p>
  <w:p w:rsidR="00ED5BDF" w:rsidRDefault="00ED5BDF">
    <w:pPr>
      <w:pStyle w:val="En-tte"/>
      <w:pBdr>
        <w:bottom w:val="single" w:sz="4" w:space="1" w:color="auto"/>
      </w:pBdr>
      <w:ind w:right="360"/>
      <w:rPr>
        <w:sz w:val="18"/>
      </w:rPr>
    </w:pPr>
    <w:r>
      <w:rPr>
        <w:sz w:val="18"/>
      </w:rPr>
      <w:t>MPT-ANNEXE 6.2 - INVITATION À SOUMISSIONNER DE FOURNITURES</w:t>
    </w:r>
  </w:p>
  <w:p w:rsidR="00ED5BDF" w:rsidRDefault="00ED5BDF">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39">
      <w:rPr>
        <w:rStyle w:val="Numrodepage"/>
      </w:rPr>
      <w:t>3</w:t>
    </w:r>
    <w:r>
      <w:rPr>
        <w:rStyle w:val="Numrodepage"/>
      </w:rPr>
      <w:fldChar w:fldCharType="end"/>
    </w:r>
  </w:p>
  <w:p w:rsidR="00ED5BDF" w:rsidRDefault="00ED5BDF">
    <w:pPr>
      <w:pStyle w:val="En-tte"/>
      <w:pBdr>
        <w:bottom w:val="single" w:sz="4" w:space="1" w:color="auto"/>
      </w:pBdr>
      <w:ind w:right="360"/>
      <w:rPr>
        <w:sz w:val="18"/>
      </w:rPr>
    </w:pPr>
  </w:p>
  <w:p w:rsidR="00ED5BDF" w:rsidRDefault="00ED5BDF">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39">
      <w:rPr>
        <w:rStyle w:val="Numrodepage"/>
      </w:rPr>
      <w:t>12</w:t>
    </w:r>
    <w:r>
      <w:rPr>
        <w:rStyle w:val="Numrodepage"/>
      </w:rPr>
      <w:fldChar w:fldCharType="end"/>
    </w:r>
  </w:p>
  <w:p w:rsidR="00ED5BDF" w:rsidRDefault="00ED5BDF">
    <w:pPr>
      <w:pStyle w:val="En-tte"/>
      <w:pBdr>
        <w:bottom w:val="single" w:sz="4" w:space="1" w:color="auto"/>
      </w:pBdr>
      <w:ind w:right="360"/>
      <w:rPr>
        <w:sz w:val="18"/>
      </w:rPr>
    </w:pPr>
  </w:p>
  <w:p w:rsidR="00ED5BDF" w:rsidRDefault="00ED5BDF">
    <w:pPr>
      <w:pStyle w:val="En-tt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13</w:t>
    </w:r>
    <w:r>
      <w:rPr>
        <w:rStyle w:val="Numrodepage"/>
      </w:rPr>
      <w:fldChar w:fldCharType="end"/>
    </w:r>
  </w:p>
  <w:p w:rsidR="00ED5BDF" w:rsidRDefault="00ED5BDF">
    <w:pPr>
      <w:pStyle w:val="En-tte"/>
      <w:pBdr>
        <w:bottom w:val="single" w:sz="4" w:space="1" w:color="auto"/>
      </w:pBdr>
      <w:ind w:right="360" w:firstLine="360"/>
      <w:rPr>
        <w:sz w:val="18"/>
      </w:rPr>
    </w:pPr>
    <w:r>
      <w:rPr>
        <w:sz w:val="18"/>
      </w:rPr>
      <w:t>MPT-PASSATION MARCHES DE FOURNITURES -</w:t>
    </w:r>
    <w:r>
      <w:t xml:space="preserve"> ANNEXE B4.2 </w:t>
    </w:r>
    <w:r>
      <w:rPr>
        <w:sz w:val="18"/>
      </w:rPr>
      <w:t xml:space="preserve"> </w:t>
    </w:r>
  </w:p>
  <w:p w:rsidR="00ED5BDF" w:rsidRDefault="00ED5BDF">
    <w:pPr>
      <w:pStyle w:val="En-tte"/>
      <w:pBdr>
        <w:bottom w:val="single" w:sz="4" w:space="1" w:color="auto"/>
      </w:pBdr>
      <w:ind w:right="360"/>
      <w:rPr>
        <w:sz w:val="18"/>
      </w:rPr>
    </w:pPr>
    <w:r>
      <w:rPr>
        <w:sz w:val="18"/>
      </w:rPr>
      <w:t xml:space="preserve">          INVITATION À SOUMISSIONNERS – INSTRUCTIONS AUC FOURNISSEURS</w:t>
    </w:r>
  </w:p>
  <w:p w:rsidR="00ED5BDF" w:rsidRDefault="00ED5BD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39">
      <w:rPr>
        <w:rStyle w:val="Numrodepage"/>
      </w:rPr>
      <w:t>25</w:t>
    </w:r>
    <w:r>
      <w:rPr>
        <w:rStyle w:val="Numrodepage"/>
      </w:rPr>
      <w:fldChar w:fldCharType="end"/>
    </w:r>
  </w:p>
  <w:p w:rsidR="00ED5BDF" w:rsidRDefault="00ED5BDF">
    <w:pPr>
      <w:pStyle w:val="En-tte"/>
      <w:pBdr>
        <w:bottom w:val="single" w:sz="4" w:space="1" w:color="auto"/>
      </w:pBdr>
      <w:ind w:right="360"/>
      <w:rPr>
        <w:sz w:val="18"/>
      </w:rPr>
    </w:pPr>
    <w:r>
      <w:rPr>
        <w:sz w:val="18"/>
      </w:rPr>
      <w:t>MODELES DE FORMULAIRES</w:t>
    </w:r>
  </w:p>
  <w:p w:rsidR="00ED5BDF" w:rsidRDefault="00ED5BDF">
    <w:pPr>
      <w:pStyle w:val="En-tte"/>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39">
      <w:rPr>
        <w:rStyle w:val="Numrodepage"/>
      </w:rPr>
      <w:t>41</w:t>
    </w:r>
    <w:r>
      <w:rPr>
        <w:rStyle w:val="Numrodepage"/>
      </w:rPr>
      <w:fldChar w:fldCharType="end"/>
    </w:r>
  </w:p>
  <w:p w:rsidR="00ED5BDF" w:rsidRDefault="00ED5BDF">
    <w:pPr>
      <w:pStyle w:val="En-tte"/>
      <w:pBdr>
        <w:bottom w:val="single" w:sz="4" w:space="1" w:color="auto"/>
      </w:pBdr>
      <w:ind w:right="360"/>
      <w:rPr>
        <w:sz w:val="18"/>
      </w:rPr>
    </w:pPr>
    <w:r>
      <w:rPr>
        <w:sz w:val="18"/>
      </w:rPr>
      <w:t>Cahier des Clauses administratives</w:t>
    </w:r>
  </w:p>
  <w:p w:rsidR="00ED5BDF" w:rsidRDefault="00ED5BDF">
    <w:pPr>
      <w:pStyle w:val="En-tt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39">
      <w:rPr>
        <w:rStyle w:val="Numrodepage"/>
      </w:rPr>
      <w:t>42</w:t>
    </w:r>
    <w:r>
      <w:rPr>
        <w:rStyle w:val="Numrodepage"/>
      </w:rPr>
      <w:fldChar w:fldCharType="end"/>
    </w:r>
  </w:p>
  <w:p w:rsidR="00ED5BDF" w:rsidRDefault="00ED5BDF">
    <w:pPr>
      <w:pStyle w:val="En-tte"/>
      <w:pBdr>
        <w:bottom w:val="single" w:sz="4" w:space="1" w:color="auto"/>
      </w:pBdr>
      <w:ind w:right="360"/>
      <w:rPr>
        <w:sz w:val="18"/>
      </w:rPr>
    </w:pPr>
    <w:r>
      <w:rPr>
        <w:sz w:val="18"/>
      </w:rPr>
      <w:t>Devis estimatif</w:t>
    </w:r>
  </w:p>
  <w:p w:rsidR="00ED5BDF" w:rsidRDefault="00ED5BDF">
    <w:pPr>
      <w:pStyle w:val="En-tte"/>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DF" w:rsidRDefault="00ED5BD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0139">
      <w:rPr>
        <w:rStyle w:val="Numrodepage"/>
      </w:rPr>
      <w:t>44</w:t>
    </w:r>
    <w:r>
      <w:rPr>
        <w:rStyle w:val="Numrodepage"/>
      </w:rPr>
      <w:fldChar w:fldCharType="end"/>
    </w:r>
  </w:p>
  <w:p w:rsidR="00ED5BDF" w:rsidRDefault="00ED5BDF">
    <w:pPr>
      <w:pStyle w:val="En-tte"/>
      <w:pBdr>
        <w:bottom w:val="single" w:sz="4" w:space="1" w:color="auto"/>
      </w:pBdr>
      <w:ind w:right="360"/>
      <w:rPr>
        <w:sz w:val="18"/>
      </w:rPr>
    </w:pPr>
    <w:r>
      <w:rPr>
        <w:sz w:val="18"/>
      </w:rPr>
      <w:t>Devis estimatif</w:t>
    </w:r>
  </w:p>
  <w:p w:rsidR="00ED5BDF" w:rsidRDefault="00ED5BDF">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lvlText w:val="(%4)"/>
      <w:legacy w:legacy="1" w:legacySpace="120" w:legacyIndent="648"/>
      <w:lvlJc w:val="left"/>
      <w:pPr>
        <w:ind w:left="1512" w:hanging="648"/>
      </w:pPr>
    </w:lvl>
    <w:lvl w:ilvl="4">
      <w:numFmt w:val="none"/>
      <w:lvlText w:val=""/>
      <w:lvlJc w:val="left"/>
    </w:lvl>
    <w:lvl w:ilvl="5">
      <w:start w:val="1"/>
      <w:numFmt w:val="decimal"/>
      <w:lvlText w:val=".%6"/>
      <w:legacy w:legacy="1" w:legacySpace="120" w:legacyIndent="1152"/>
      <w:lvlJc w:val="left"/>
      <w:pPr>
        <w:ind w:left="1152" w:hanging="1152"/>
      </w:pPr>
    </w:lvl>
    <w:lvl w:ilvl="6">
      <w:start w:val="1"/>
      <w:numFmt w:val="decimal"/>
      <w:lvlText w:val=".%6.%7"/>
      <w:legacy w:legacy="1" w:legacySpace="120" w:legacyIndent="1296"/>
      <w:lvlJc w:val="left"/>
      <w:pPr>
        <w:ind w:left="1296" w:hanging="1296"/>
      </w:pPr>
    </w:lvl>
    <w:lvl w:ilvl="7">
      <w:start w:val="1"/>
      <w:numFmt w:val="decimal"/>
      <w:lvlText w:val=".%6.%7.%8"/>
      <w:legacy w:legacy="1" w:legacySpace="120" w:legacyIndent="1440"/>
      <w:lvlJc w:val="left"/>
      <w:pPr>
        <w:ind w:left="1440" w:hanging="1440"/>
      </w:pPr>
    </w:lvl>
    <w:lvl w:ilvl="8">
      <w:start w:val="1"/>
      <w:numFmt w:val="decimal"/>
      <w:lvlText w:val=".%6.%7.%8.%9"/>
      <w:legacy w:legacy="1" w:legacySpace="120" w:legacyIndent="1584"/>
      <w:lvlJc w:val="left"/>
      <w:pPr>
        <w:ind w:left="1584" w:hanging="1584"/>
      </w:pPr>
    </w:lvl>
  </w:abstractNum>
  <w:abstractNum w:abstractNumId="1">
    <w:nsid w:val="00235E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B10867"/>
    <w:multiLevelType w:val="hybridMultilevel"/>
    <w:tmpl w:val="612EA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4B16DB"/>
    <w:multiLevelType w:val="singleLevel"/>
    <w:tmpl w:val="BDD88180"/>
    <w:lvl w:ilvl="0">
      <w:start w:val="1"/>
      <w:numFmt w:val="lowerLetter"/>
      <w:lvlText w:val="(%1)"/>
      <w:lvlJc w:val="left"/>
      <w:pPr>
        <w:tabs>
          <w:tab w:val="num" w:pos="1080"/>
        </w:tabs>
        <w:ind w:left="1080" w:hanging="540"/>
      </w:pPr>
      <w:rPr>
        <w:rFonts w:hint="default"/>
      </w:rPr>
    </w:lvl>
  </w:abstractNum>
  <w:abstractNum w:abstractNumId="4">
    <w:nsid w:val="13752697"/>
    <w:multiLevelType w:val="hybridMultilevel"/>
    <w:tmpl w:val="383CA4D6"/>
    <w:lvl w:ilvl="0" w:tplc="6462827A">
      <w:start w:val="1"/>
      <w:numFmt w:val="lowerLetter"/>
      <w:lvlText w:val="(%1)"/>
      <w:lvlJc w:val="left"/>
      <w:pPr>
        <w:tabs>
          <w:tab w:val="num" w:pos="144"/>
        </w:tabs>
        <w:ind w:left="1411"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3927469"/>
    <w:multiLevelType w:val="hybridMultilevel"/>
    <w:tmpl w:val="5D642074"/>
    <w:lvl w:ilvl="0" w:tplc="1B4EFDB2">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CF0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2A30C7E"/>
    <w:multiLevelType w:val="singleLevel"/>
    <w:tmpl w:val="30D49116"/>
    <w:lvl w:ilvl="0">
      <w:start w:val="1"/>
      <w:numFmt w:val="lowerLetter"/>
      <w:lvlText w:val="%1)"/>
      <w:lvlJc w:val="left"/>
      <w:pPr>
        <w:tabs>
          <w:tab w:val="num" w:pos="567"/>
        </w:tabs>
        <w:ind w:left="567" w:hanging="567"/>
      </w:pPr>
    </w:lvl>
  </w:abstractNum>
  <w:abstractNum w:abstractNumId="9">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0">
    <w:nsid w:val="34ED1FA5"/>
    <w:multiLevelType w:val="hybridMultilevel"/>
    <w:tmpl w:val="21226816"/>
    <w:lvl w:ilvl="0" w:tplc="A8648E54">
      <w:start w:val="1"/>
      <w:numFmt w:val="decimal"/>
      <w:lvlText w:val="%1."/>
      <w:lvlJc w:val="left"/>
      <w:pPr>
        <w:tabs>
          <w:tab w:val="num" w:pos="720"/>
        </w:tabs>
        <w:ind w:left="720" w:hanging="720"/>
      </w:pPr>
      <w:rPr>
        <w:rFonts w:hint="default"/>
        <w:b w:val="0"/>
        <w:i w:val="0"/>
      </w:rPr>
    </w:lvl>
    <w:lvl w:ilvl="1" w:tplc="D2C465A6">
      <w:numFmt w:val="none"/>
      <w:lvlText w:val=""/>
      <w:lvlJc w:val="left"/>
      <w:pPr>
        <w:tabs>
          <w:tab w:val="num" w:pos="360"/>
        </w:tabs>
      </w:pPr>
    </w:lvl>
    <w:lvl w:ilvl="2" w:tplc="21C6F166">
      <w:numFmt w:val="none"/>
      <w:lvlText w:val=""/>
      <w:lvlJc w:val="left"/>
      <w:pPr>
        <w:tabs>
          <w:tab w:val="num" w:pos="360"/>
        </w:tabs>
      </w:pPr>
    </w:lvl>
    <w:lvl w:ilvl="3" w:tplc="87CE5122">
      <w:numFmt w:val="none"/>
      <w:lvlText w:val=""/>
      <w:lvlJc w:val="left"/>
      <w:pPr>
        <w:tabs>
          <w:tab w:val="num" w:pos="360"/>
        </w:tabs>
      </w:pPr>
    </w:lvl>
    <w:lvl w:ilvl="4" w:tplc="02B08346">
      <w:numFmt w:val="none"/>
      <w:lvlText w:val=""/>
      <w:lvlJc w:val="left"/>
      <w:pPr>
        <w:tabs>
          <w:tab w:val="num" w:pos="360"/>
        </w:tabs>
      </w:pPr>
    </w:lvl>
    <w:lvl w:ilvl="5" w:tplc="80FE2AE6">
      <w:numFmt w:val="none"/>
      <w:lvlText w:val=""/>
      <w:lvlJc w:val="left"/>
      <w:pPr>
        <w:tabs>
          <w:tab w:val="num" w:pos="360"/>
        </w:tabs>
      </w:pPr>
    </w:lvl>
    <w:lvl w:ilvl="6" w:tplc="44A612D6">
      <w:numFmt w:val="none"/>
      <w:lvlText w:val=""/>
      <w:lvlJc w:val="left"/>
      <w:pPr>
        <w:tabs>
          <w:tab w:val="num" w:pos="360"/>
        </w:tabs>
      </w:pPr>
    </w:lvl>
    <w:lvl w:ilvl="7" w:tplc="023616DA">
      <w:numFmt w:val="none"/>
      <w:lvlText w:val=""/>
      <w:lvlJc w:val="left"/>
      <w:pPr>
        <w:tabs>
          <w:tab w:val="num" w:pos="360"/>
        </w:tabs>
      </w:pPr>
    </w:lvl>
    <w:lvl w:ilvl="8" w:tplc="E9AE4E4E">
      <w:numFmt w:val="none"/>
      <w:lvlText w:val=""/>
      <w:lvlJc w:val="left"/>
      <w:pPr>
        <w:tabs>
          <w:tab w:val="num" w:pos="360"/>
        </w:tabs>
      </w:pPr>
    </w:lvl>
  </w:abstractNum>
  <w:abstractNum w:abstractNumId="11">
    <w:nsid w:val="35024622"/>
    <w:multiLevelType w:val="hybridMultilevel"/>
    <w:tmpl w:val="AF54DEB2"/>
    <w:lvl w:ilvl="0" w:tplc="649403E2">
      <w:start w:val="1"/>
      <w:numFmt w:val="lowerRoman"/>
      <w:lvlText w:val="(%1)"/>
      <w:lvlJc w:val="left"/>
      <w:pPr>
        <w:tabs>
          <w:tab w:val="num" w:pos="1404"/>
        </w:tabs>
        <w:ind w:left="1404" w:hanging="540"/>
      </w:pPr>
      <w:rPr>
        <w:rFonts w:hint="default"/>
      </w:rPr>
    </w:lvl>
    <w:lvl w:ilvl="1" w:tplc="040C0019" w:tentative="1">
      <w:start w:val="1"/>
      <w:numFmt w:val="lowerLetter"/>
      <w:lvlText w:val="%2."/>
      <w:lvlJc w:val="left"/>
      <w:pPr>
        <w:tabs>
          <w:tab w:val="num" w:pos="1764"/>
        </w:tabs>
        <w:ind w:left="1764" w:hanging="360"/>
      </w:pPr>
    </w:lvl>
    <w:lvl w:ilvl="2" w:tplc="040C001B" w:tentative="1">
      <w:start w:val="1"/>
      <w:numFmt w:val="lowerRoman"/>
      <w:lvlText w:val="%3."/>
      <w:lvlJc w:val="right"/>
      <w:pPr>
        <w:tabs>
          <w:tab w:val="num" w:pos="2484"/>
        </w:tabs>
        <w:ind w:left="2484" w:hanging="180"/>
      </w:pPr>
    </w:lvl>
    <w:lvl w:ilvl="3" w:tplc="040C000F" w:tentative="1">
      <w:start w:val="1"/>
      <w:numFmt w:val="decimal"/>
      <w:lvlText w:val="%4."/>
      <w:lvlJc w:val="left"/>
      <w:pPr>
        <w:tabs>
          <w:tab w:val="num" w:pos="3204"/>
        </w:tabs>
        <w:ind w:left="3204" w:hanging="360"/>
      </w:pPr>
    </w:lvl>
    <w:lvl w:ilvl="4" w:tplc="040C0019" w:tentative="1">
      <w:start w:val="1"/>
      <w:numFmt w:val="lowerLetter"/>
      <w:lvlText w:val="%5."/>
      <w:lvlJc w:val="left"/>
      <w:pPr>
        <w:tabs>
          <w:tab w:val="num" w:pos="3924"/>
        </w:tabs>
        <w:ind w:left="3924" w:hanging="360"/>
      </w:pPr>
    </w:lvl>
    <w:lvl w:ilvl="5" w:tplc="040C001B" w:tentative="1">
      <w:start w:val="1"/>
      <w:numFmt w:val="lowerRoman"/>
      <w:lvlText w:val="%6."/>
      <w:lvlJc w:val="right"/>
      <w:pPr>
        <w:tabs>
          <w:tab w:val="num" w:pos="4644"/>
        </w:tabs>
        <w:ind w:left="4644" w:hanging="180"/>
      </w:pPr>
    </w:lvl>
    <w:lvl w:ilvl="6" w:tplc="040C000F" w:tentative="1">
      <w:start w:val="1"/>
      <w:numFmt w:val="decimal"/>
      <w:lvlText w:val="%7."/>
      <w:lvlJc w:val="left"/>
      <w:pPr>
        <w:tabs>
          <w:tab w:val="num" w:pos="5364"/>
        </w:tabs>
        <w:ind w:left="5364" w:hanging="360"/>
      </w:pPr>
    </w:lvl>
    <w:lvl w:ilvl="7" w:tplc="040C0019" w:tentative="1">
      <w:start w:val="1"/>
      <w:numFmt w:val="lowerLetter"/>
      <w:lvlText w:val="%8."/>
      <w:lvlJc w:val="left"/>
      <w:pPr>
        <w:tabs>
          <w:tab w:val="num" w:pos="6084"/>
        </w:tabs>
        <w:ind w:left="6084" w:hanging="360"/>
      </w:pPr>
    </w:lvl>
    <w:lvl w:ilvl="8" w:tplc="040C001B" w:tentative="1">
      <w:start w:val="1"/>
      <w:numFmt w:val="lowerRoman"/>
      <w:lvlText w:val="%9."/>
      <w:lvlJc w:val="right"/>
      <w:pPr>
        <w:tabs>
          <w:tab w:val="num" w:pos="6804"/>
        </w:tabs>
        <w:ind w:left="6804" w:hanging="180"/>
      </w:pPr>
    </w:lvl>
  </w:abstractNum>
  <w:abstractNum w:abstractNumId="12">
    <w:nsid w:val="3764393D"/>
    <w:multiLevelType w:val="singleLevel"/>
    <w:tmpl w:val="5C4E6F82"/>
    <w:lvl w:ilvl="0">
      <w:start w:val="1"/>
      <w:numFmt w:val="lowerLetter"/>
      <w:lvlText w:val="%1)"/>
      <w:lvlJc w:val="left"/>
      <w:pPr>
        <w:tabs>
          <w:tab w:val="num" w:pos="567"/>
        </w:tabs>
        <w:ind w:left="567" w:hanging="567"/>
      </w:pPr>
    </w:lvl>
  </w:abstractNum>
  <w:abstractNum w:abstractNumId="13">
    <w:nsid w:val="39E0039D"/>
    <w:multiLevelType w:val="hybridMultilevel"/>
    <w:tmpl w:val="B5A298C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F8202D4"/>
    <w:multiLevelType w:val="hybridMultilevel"/>
    <w:tmpl w:val="22B027CE"/>
    <w:lvl w:ilvl="0" w:tplc="BF4A14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08A071C"/>
    <w:multiLevelType w:val="singleLevel"/>
    <w:tmpl w:val="BBAC51DE"/>
    <w:lvl w:ilvl="0">
      <w:start w:val="1"/>
      <w:numFmt w:val="lowerRoman"/>
      <w:lvlText w:val="(%1)"/>
      <w:legacy w:legacy="1" w:legacySpace="0" w:legacyIndent="720"/>
      <w:lvlJc w:val="left"/>
      <w:pPr>
        <w:ind w:left="1800" w:hanging="720"/>
      </w:pPr>
      <w:rPr>
        <w:b w:val="0"/>
        <w:i w:val="0"/>
      </w:rPr>
    </w:lvl>
  </w:abstractNum>
  <w:abstractNum w:abstractNumId="17">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5A26984"/>
    <w:multiLevelType w:val="hybridMultilevel"/>
    <w:tmpl w:val="22B027CE"/>
    <w:lvl w:ilvl="0" w:tplc="BF4A14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72933CC3"/>
    <w:multiLevelType w:val="singleLevel"/>
    <w:tmpl w:val="82A2F830"/>
    <w:lvl w:ilvl="0">
      <w:start w:val="1"/>
      <w:numFmt w:val="decimal"/>
      <w:lvlText w:val="%1."/>
      <w:lvlJc w:val="left"/>
      <w:pPr>
        <w:tabs>
          <w:tab w:val="num" w:pos="720"/>
        </w:tabs>
        <w:ind w:left="720" w:hanging="720"/>
      </w:pPr>
      <w:rPr>
        <w:rFonts w:hint="default"/>
      </w:rPr>
    </w:lvl>
  </w:abstractNum>
  <w:abstractNum w:abstractNumId="2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14"/>
  </w:num>
  <w:num w:numId="2">
    <w:abstractNumId w:val="20"/>
  </w:num>
  <w:num w:numId="3">
    <w:abstractNumId w:val="16"/>
  </w:num>
  <w:num w:numId="4">
    <w:abstractNumId w:val="16"/>
    <w:lvlOverride w:ilvl="0">
      <w:lvl w:ilvl="0">
        <w:start w:val="1"/>
        <w:numFmt w:val="lowerRoman"/>
        <w:lvlText w:val="(%1)"/>
        <w:legacy w:legacy="1" w:legacySpace="0" w:legacyIndent="720"/>
        <w:lvlJc w:val="left"/>
        <w:pPr>
          <w:ind w:left="1800" w:hanging="720"/>
        </w:pPr>
        <w:rPr>
          <w:b w:val="0"/>
          <w:i w:val="0"/>
        </w:rPr>
      </w:lvl>
    </w:lvlOverride>
  </w:num>
  <w:num w:numId="5">
    <w:abstractNumId w:val="6"/>
  </w:num>
  <w:num w:numId="6">
    <w:abstractNumId w:val="3"/>
  </w:num>
  <w:num w:numId="7">
    <w:abstractNumId w:val="1"/>
  </w:num>
  <w:num w:numId="8">
    <w:abstractNumId w:val="12"/>
  </w:num>
  <w:num w:numId="9">
    <w:abstractNumId w:val="10"/>
  </w:num>
  <w:num w:numId="10">
    <w:abstractNumId w:val="8"/>
  </w:num>
  <w:num w:numId="11">
    <w:abstractNumId w:val="11"/>
  </w:num>
  <w:num w:numId="12">
    <w:abstractNumId w:val="7"/>
  </w:num>
  <w:num w:numId="13">
    <w:abstractNumId w:val="19"/>
  </w:num>
  <w:num w:numId="14">
    <w:abstractNumId w:val="4"/>
  </w:num>
  <w:num w:numId="15">
    <w:abstractNumId w:val="9"/>
  </w:num>
  <w:num w:numId="16">
    <w:abstractNumId w:val="13"/>
  </w:num>
  <w:num w:numId="17">
    <w:abstractNumId w:val="0"/>
  </w:num>
  <w:num w:numId="18">
    <w:abstractNumId w:val="17"/>
  </w:num>
  <w:num w:numId="19">
    <w:abstractNumId w:val="2"/>
  </w:num>
  <w:num w:numId="20">
    <w:abstractNumId w:val="18"/>
  </w:num>
  <w:num w:numId="21">
    <w:abstractNumId w:val="15"/>
  </w:num>
  <w:num w:numId="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47"/>
    <w:rsid w:val="00007591"/>
    <w:rsid w:val="00022969"/>
    <w:rsid w:val="00052CB5"/>
    <w:rsid w:val="00065606"/>
    <w:rsid w:val="00065ADC"/>
    <w:rsid w:val="00071FC2"/>
    <w:rsid w:val="00085E4A"/>
    <w:rsid w:val="000A3383"/>
    <w:rsid w:val="000B027B"/>
    <w:rsid w:val="000E096B"/>
    <w:rsid w:val="000E7CD8"/>
    <w:rsid w:val="001462CB"/>
    <w:rsid w:val="001540C6"/>
    <w:rsid w:val="00164F8C"/>
    <w:rsid w:val="0018601B"/>
    <w:rsid w:val="001A505C"/>
    <w:rsid w:val="001B43EE"/>
    <w:rsid w:val="001D3C5A"/>
    <w:rsid w:val="001D5384"/>
    <w:rsid w:val="001D7691"/>
    <w:rsid w:val="0020543F"/>
    <w:rsid w:val="002356FC"/>
    <w:rsid w:val="00240385"/>
    <w:rsid w:val="00260457"/>
    <w:rsid w:val="00280B81"/>
    <w:rsid w:val="00281E04"/>
    <w:rsid w:val="00283E7B"/>
    <w:rsid w:val="002908F7"/>
    <w:rsid w:val="00291E19"/>
    <w:rsid w:val="002D09ED"/>
    <w:rsid w:val="002D2D02"/>
    <w:rsid w:val="002F1680"/>
    <w:rsid w:val="003054EB"/>
    <w:rsid w:val="00351970"/>
    <w:rsid w:val="003606D2"/>
    <w:rsid w:val="0036665F"/>
    <w:rsid w:val="00375674"/>
    <w:rsid w:val="00385442"/>
    <w:rsid w:val="00397486"/>
    <w:rsid w:val="003A7A55"/>
    <w:rsid w:val="003B4A60"/>
    <w:rsid w:val="003C6051"/>
    <w:rsid w:val="003C72E9"/>
    <w:rsid w:val="003F047C"/>
    <w:rsid w:val="00416AF1"/>
    <w:rsid w:val="00447EDB"/>
    <w:rsid w:val="00450D17"/>
    <w:rsid w:val="00462C66"/>
    <w:rsid w:val="0047711E"/>
    <w:rsid w:val="00486B58"/>
    <w:rsid w:val="004A1FCC"/>
    <w:rsid w:val="004B3ADF"/>
    <w:rsid w:val="004B4CF8"/>
    <w:rsid w:val="004E0C6A"/>
    <w:rsid w:val="004E381B"/>
    <w:rsid w:val="004E66FF"/>
    <w:rsid w:val="004F3E28"/>
    <w:rsid w:val="0052670A"/>
    <w:rsid w:val="005404BD"/>
    <w:rsid w:val="00567D7F"/>
    <w:rsid w:val="00576C06"/>
    <w:rsid w:val="00591F6C"/>
    <w:rsid w:val="005A2933"/>
    <w:rsid w:val="005A4803"/>
    <w:rsid w:val="005B5928"/>
    <w:rsid w:val="005C00F3"/>
    <w:rsid w:val="005D1E4B"/>
    <w:rsid w:val="00605E0B"/>
    <w:rsid w:val="00610DEE"/>
    <w:rsid w:val="006135AA"/>
    <w:rsid w:val="00614D0D"/>
    <w:rsid w:val="00636281"/>
    <w:rsid w:val="0066393D"/>
    <w:rsid w:val="00687816"/>
    <w:rsid w:val="00690139"/>
    <w:rsid w:val="00696465"/>
    <w:rsid w:val="006A4C34"/>
    <w:rsid w:val="006D0303"/>
    <w:rsid w:val="006D4945"/>
    <w:rsid w:val="006E475D"/>
    <w:rsid w:val="006E51C3"/>
    <w:rsid w:val="00700E79"/>
    <w:rsid w:val="00711920"/>
    <w:rsid w:val="0071366B"/>
    <w:rsid w:val="0073183B"/>
    <w:rsid w:val="00742EDB"/>
    <w:rsid w:val="00744DB0"/>
    <w:rsid w:val="007463F6"/>
    <w:rsid w:val="00781D5A"/>
    <w:rsid w:val="007933EA"/>
    <w:rsid w:val="007C45BC"/>
    <w:rsid w:val="007D052C"/>
    <w:rsid w:val="00801FF9"/>
    <w:rsid w:val="0083075E"/>
    <w:rsid w:val="00856076"/>
    <w:rsid w:val="00857C93"/>
    <w:rsid w:val="00872AC2"/>
    <w:rsid w:val="008B2FB4"/>
    <w:rsid w:val="008C4175"/>
    <w:rsid w:val="0090064F"/>
    <w:rsid w:val="0090590E"/>
    <w:rsid w:val="00933B30"/>
    <w:rsid w:val="00950D52"/>
    <w:rsid w:val="00964E9E"/>
    <w:rsid w:val="00984373"/>
    <w:rsid w:val="009A232F"/>
    <w:rsid w:val="009B444C"/>
    <w:rsid w:val="009B567B"/>
    <w:rsid w:val="009C2AA5"/>
    <w:rsid w:val="009F6882"/>
    <w:rsid w:val="00A035A7"/>
    <w:rsid w:val="00A1343B"/>
    <w:rsid w:val="00A46B82"/>
    <w:rsid w:val="00A67118"/>
    <w:rsid w:val="00A871DA"/>
    <w:rsid w:val="00AC59CD"/>
    <w:rsid w:val="00AE04D1"/>
    <w:rsid w:val="00AF0C9A"/>
    <w:rsid w:val="00AF631E"/>
    <w:rsid w:val="00AF76B7"/>
    <w:rsid w:val="00B02F90"/>
    <w:rsid w:val="00B226D0"/>
    <w:rsid w:val="00B336B1"/>
    <w:rsid w:val="00B43170"/>
    <w:rsid w:val="00B5383D"/>
    <w:rsid w:val="00B8173E"/>
    <w:rsid w:val="00BA344A"/>
    <w:rsid w:val="00BC4612"/>
    <w:rsid w:val="00BE0149"/>
    <w:rsid w:val="00BE3F5C"/>
    <w:rsid w:val="00BF4603"/>
    <w:rsid w:val="00BF5532"/>
    <w:rsid w:val="00C00006"/>
    <w:rsid w:val="00C33805"/>
    <w:rsid w:val="00C741B0"/>
    <w:rsid w:val="00C96D5B"/>
    <w:rsid w:val="00CC69AB"/>
    <w:rsid w:val="00CE7576"/>
    <w:rsid w:val="00CF139A"/>
    <w:rsid w:val="00CF6FE7"/>
    <w:rsid w:val="00CF7244"/>
    <w:rsid w:val="00D21B21"/>
    <w:rsid w:val="00D26ED6"/>
    <w:rsid w:val="00D5581A"/>
    <w:rsid w:val="00D91857"/>
    <w:rsid w:val="00DB42A8"/>
    <w:rsid w:val="00DC1C7D"/>
    <w:rsid w:val="00DF456A"/>
    <w:rsid w:val="00E02666"/>
    <w:rsid w:val="00E254F7"/>
    <w:rsid w:val="00E33466"/>
    <w:rsid w:val="00E65C28"/>
    <w:rsid w:val="00E67DFD"/>
    <w:rsid w:val="00E813D7"/>
    <w:rsid w:val="00EA1300"/>
    <w:rsid w:val="00EA69B2"/>
    <w:rsid w:val="00EC27C3"/>
    <w:rsid w:val="00ED5BDF"/>
    <w:rsid w:val="00F1255B"/>
    <w:rsid w:val="00F21461"/>
    <w:rsid w:val="00F21718"/>
    <w:rsid w:val="00F23D37"/>
    <w:rsid w:val="00F27B11"/>
    <w:rsid w:val="00F475DE"/>
    <w:rsid w:val="00F90DEF"/>
    <w:rsid w:val="00FA334D"/>
    <w:rsid w:val="00FA5A83"/>
    <w:rsid w:val="00FC1647"/>
    <w:rsid w:val="00FC7AC4"/>
    <w:rsid w:val="00FD3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Titre1">
    <w:name w:val="heading 1"/>
    <w:next w:val="Normal"/>
    <w:qFormat/>
    <w:pPr>
      <w:outlineLvl w:val="0"/>
    </w:pPr>
    <w:rPr>
      <w:noProof/>
      <w:sz w:val="36"/>
      <w:vertAlign w:val="superscript"/>
    </w:rPr>
  </w:style>
  <w:style w:type="paragraph" w:styleId="Titre2">
    <w:name w:val="heading 2"/>
    <w:next w:val="Normal"/>
    <w:qFormat/>
    <w:pPr>
      <w:outlineLvl w:val="1"/>
    </w:pPr>
    <w:rPr>
      <w:noProof/>
    </w:rPr>
  </w:style>
  <w:style w:type="paragraph" w:styleId="Titre3">
    <w:name w:val="heading 3"/>
    <w:next w:val="Normal"/>
    <w:qFormat/>
    <w:pPr>
      <w:outlineLvl w:val="2"/>
    </w:pPr>
    <w:rPr>
      <w:noProof/>
    </w:rPr>
  </w:style>
  <w:style w:type="paragraph" w:styleId="Titre4">
    <w:name w:val="heading 4"/>
    <w:next w:val="Normal"/>
    <w:qFormat/>
    <w:pPr>
      <w:outlineLvl w:val="3"/>
    </w:pPr>
    <w:rPr>
      <w:noProof/>
    </w:rPr>
  </w:style>
  <w:style w:type="paragraph" w:styleId="Titre5">
    <w:name w:val="heading 5"/>
    <w:next w:val="Normal"/>
    <w:qFormat/>
    <w:pPr>
      <w:outlineLvl w:val="4"/>
    </w:pPr>
    <w:rPr>
      <w:noProof/>
    </w:rPr>
  </w:style>
  <w:style w:type="paragraph" w:styleId="Titre6">
    <w:name w:val="heading 6"/>
    <w:next w:val="Normal"/>
    <w:qFormat/>
    <w:pPr>
      <w:outlineLvl w:val="5"/>
    </w:pPr>
    <w:rPr>
      <w:noProof/>
    </w:rPr>
  </w:style>
  <w:style w:type="paragraph" w:styleId="Titre7">
    <w:name w:val="heading 7"/>
    <w:next w:val="Normal"/>
    <w:qFormat/>
    <w:pPr>
      <w:outlineLvl w:val="6"/>
    </w:pPr>
    <w:rPr>
      <w:noProof/>
    </w:rPr>
  </w:style>
  <w:style w:type="paragraph" w:styleId="Titre8">
    <w:name w:val="heading 8"/>
    <w:next w:val="Normal"/>
    <w:qFormat/>
    <w:pPr>
      <w:outlineLvl w:val="7"/>
    </w:pPr>
    <w:rPr>
      <w:noProof/>
    </w:rPr>
  </w:style>
  <w:style w:type="paragraph" w:styleId="Titre9">
    <w:name w:val="heading 9"/>
    <w:next w:val="Normal"/>
    <w:qFormat/>
    <w:pPr>
      <w:outlineLvl w:val="8"/>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rPr>
      <w:lang w:val="x-none" w:eastAsia="x-none"/>
    </w:rPr>
  </w:style>
  <w:style w:type="character" w:styleId="Numrodepage">
    <w:name w:val="page number"/>
    <w:basedOn w:val="Policepardfaut"/>
  </w:style>
  <w:style w:type="paragraph" w:styleId="Corpsdetexte">
    <w:name w:val="Body Text"/>
    <w:basedOn w:val="Normal"/>
    <w:pPr>
      <w:tabs>
        <w:tab w:val="right" w:pos="8754"/>
      </w:tabs>
      <w:jc w:val="both"/>
    </w:pPr>
    <w:rPr>
      <w:noProof w:val="0"/>
      <w:sz w:val="24"/>
    </w:rPr>
  </w:style>
  <w:style w:type="character" w:styleId="Appelnotedebasdep">
    <w:name w:val="footnote reference"/>
    <w:uiPriority w:val="99"/>
    <w:semiHidden/>
    <w:rPr>
      <w:vertAlign w:val="superscript"/>
    </w:rPr>
  </w:style>
  <w:style w:type="paragraph" w:styleId="Notedebasdepage">
    <w:name w:val="footnote text"/>
    <w:basedOn w:val="Normal"/>
    <w:link w:val="NotedebasdepageCar"/>
    <w:uiPriority w:val="99"/>
    <w:semiHidden/>
    <w:pPr>
      <w:suppressAutoHyphens/>
      <w:jc w:val="both"/>
    </w:pPr>
    <w:rPr>
      <w:noProof w:val="0"/>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
    <w:name w:val="Outline"/>
    <w:basedOn w:val="Normal"/>
    <w:pPr>
      <w:spacing w:before="240"/>
    </w:pPr>
    <w:rPr>
      <w:noProof w:val="0"/>
      <w:kern w:val="28"/>
      <w:sz w:val="24"/>
    </w:rPr>
  </w:style>
  <w:style w:type="paragraph" w:customStyle="1" w:styleId="Outline2">
    <w:name w:val="Outline2"/>
    <w:basedOn w:val="Normal"/>
    <w:pPr>
      <w:numPr>
        <w:ilvl w:val="1"/>
        <w:numId w:val="1"/>
      </w:numPr>
      <w:tabs>
        <w:tab w:val="clear" w:pos="1152"/>
        <w:tab w:val="num" w:pos="864"/>
      </w:tabs>
      <w:spacing w:before="240"/>
      <w:ind w:left="864" w:hanging="504"/>
    </w:pPr>
    <w:rPr>
      <w:noProof w:val="0"/>
      <w:kern w:val="28"/>
      <w:sz w:val="24"/>
    </w:rPr>
  </w:style>
  <w:style w:type="paragraph" w:customStyle="1" w:styleId="Outline3">
    <w:name w:val="Outline3"/>
    <w:basedOn w:val="Normal"/>
    <w:pPr>
      <w:numPr>
        <w:ilvl w:val="2"/>
        <w:numId w:val="1"/>
      </w:numPr>
      <w:tabs>
        <w:tab w:val="clear" w:pos="1728"/>
        <w:tab w:val="num" w:pos="1368"/>
      </w:tabs>
      <w:spacing w:before="240"/>
      <w:ind w:left="1368" w:hanging="504"/>
    </w:pPr>
    <w:rPr>
      <w:noProof w:val="0"/>
      <w:kern w:val="28"/>
      <w:sz w:val="24"/>
    </w:rPr>
  </w:style>
  <w:style w:type="paragraph" w:customStyle="1" w:styleId="Outline4">
    <w:name w:val="Outline4"/>
    <w:basedOn w:val="Normal"/>
    <w:pPr>
      <w:numPr>
        <w:ilvl w:val="3"/>
        <w:numId w:val="1"/>
      </w:numPr>
      <w:tabs>
        <w:tab w:val="clear" w:pos="2304"/>
        <w:tab w:val="num" w:pos="1872"/>
      </w:tabs>
      <w:spacing w:before="240"/>
      <w:ind w:left="1872" w:hanging="504"/>
    </w:pPr>
    <w:rPr>
      <w:noProof w:val="0"/>
      <w:kern w:val="28"/>
      <w:sz w:val="24"/>
    </w:rPr>
  </w:style>
  <w:style w:type="paragraph" w:customStyle="1" w:styleId="outlinebullet">
    <w:name w:val="outlinebullet"/>
    <w:basedOn w:val="Normal"/>
    <w:pPr>
      <w:numPr>
        <w:numId w:val="2"/>
      </w:numPr>
      <w:tabs>
        <w:tab w:val="clear" w:pos="360"/>
        <w:tab w:val="left" w:pos="1440"/>
      </w:tabs>
      <w:spacing w:before="120"/>
      <w:ind w:left="1440" w:hanging="450"/>
    </w:pPr>
    <w:rPr>
      <w:noProof w:val="0"/>
      <w:sz w:val="24"/>
    </w:rPr>
  </w:style>
  <w:style w:type="paragraph" w:customStyle="1" w:styleId="Head81">
    <w:name w:val="Head 8.1"/>
    <w:basedOn w:val="Normal"/>
    <w:pPr>
      <w:suppressAutoHyphens/>
      <w:jc w:val="center"/>
    </w:pPr>
    <w:rPr>
      <w:b/>
      <w:noProof w:val="0"/>
      <w:sz w:val="28"/>
    </w:rPr>
  </w:style>
  <w:style w:type="paragraph" w:styleId="Corpsdetexte2">
    <w:name w:val="Body Text 2"/>
    <w:basedOn w:val="Normal"/>
    <w:pPr>
      <w:spacing w:before="240"/>
    </w:pPr>
    <w:rPr>
      <w:color w:val="000000"/>
    </w:rPr>
  </w:style>
  <w:style w:type="paragraph" w:styleId="Titre">
    <w:name w:val="Title"/>
    <w:basedOn w:val="Normal"/>
    <w:qFormat/>
    <w:pPr>
      <w:tabs>
        <w:tab w:val="right" w:pos="9000"/>
      </w:tabs>
      <w:suppressAutoHyphens/>
      <w:jc w:val="center"/>
    </w:pPr>
    <w:rPr>
      <w:b/>
      <w:i/>
      <w:noProof w:val="0"/>
      <w:spacing w:val="-2"/>
      <w:sz w:val="56"/>
    </w:rPr>
  </w:style>
  <w:style w:type="paragraph" w:styleId="Corpsdetexte3">
    <w:name w:val="Body Text 3"/>
    <w:basedOn w:val="Normal"/>
    <w:pPr>
      <w:jc w:val="both"/>
    </w:pPr>
    <w:rPr>
      <w:rFonts w:ascii="Times" w:hAnsi="Times"/>
      <w:b/>
      <w:noProof w:val="0"/>
      <w:sz w:val="24"/>
    </w:rPr>
  </w:style>
  <w:style w:type="paragraph" w:styleId="Retraitcorpsdetexte">
    <w:name w:val="Body Text Indent"/>
    <w:basedOn w:val="Normal"/>
    <w:pPr>
      <w:tabs>
        <w:tab w:val="right" w:pos="8077"/>
      </w:tabs>
      <w:ind w:left="720"/>
    </w:pPr>
    <w:rPr>
      <w:noProof w:val="0"/>
      <w:sz w:val="24"/>
    </w:rPr>
  </w:style>
  <w:style w:type="paragraph" w:styleId="Retraitcorpsdetexte2">
    <w:name w:val="Body Text Indent 2"/>
    <w:basedOn w:val="Normal"/>
    <w:pPr>
      <w:tabs>
        <w:tab w:val="right" w:pos="8910"/>
        <w:tab w:val="left" w:pos="840"/>
      </w:tabs>
      <w:ind w:left="60"/>
      <w:jc w:val="both"/>
    </w:pPr>
    <w:rPr>
      <w:noProof w:val="0"/>
      <w:sz w:val="24"/>
    </w:rPr>
  </w:style>
  <w:style w:type="paragraph" w:styleId="Retraitcorpsdetexte3">
    <w:name w:val="Body Text Indent 3"/>
    <w:basedOn w:val="Normal"/>
    <w:pPr>
      <w:tabs>
        <w:tab w:val="right" w:pos="2925"/>
      </w:tabs>
      <w:ind w:left="1418" w:firstLine="1440"/>
    </w:pPr>
    <w:rPr>
      <w:noProof w:val="0"/>
      <w:sz w:val="24"/>
    </w:rPr>
  </w:style>
  <w:style w:type="paragraph" w:styleId="Explorateurdedocuments">
    <w:name w:val="Document Map"/>
    <w:basedOn w:val="Normal"/>
    <w:semiHidden/>
    <w:pPr>
      <w:shd w:val="clear" w:color="auto" w:fill="000080"/>
    </w:pPr>
    <w:rPr>
      <w:rFonts w:ascii="Tahoma" w:hAnsi="Tahoma"/>
    </w:rPr>
  </w:style>
  <w:style w:type="paragraph" w:styleId="TM1">
    <w:name w:val="toc 1"/>
    <w:basedOn w:val="Normal"/>
    <w:next w:val="Normal"/>
    <w:uiPriority w:val="39"/>
    <w:rsid w:val="00FC1647"/>
    <w:pPr>
      <w:tabs>
        <w:tab w:val="right" w:leader="dot" w:pos="9000"/>
      </w:tabs>
      <w:suppressAutoHyphens/>
      <w:spacing w:before="240"/>
      <w:ind w:left="720" w:right="720" w:hanging="720"/>
      <w:jc w:val="both"/>
    </w:pPr>
    <w:rPr>
      <w:b/>
      <w:noProof w:val="0"/>
      <w:sz w:val="24"/>
    </w:rPr>
  </w:style>
  <w:style w:type="paragraph" w:styleId="TM2">
    <w:name w:val="toc 2"/>
    <w:basedOn w:val="Normal"/>
    <w:next w:val="Normal"/>
    <w:uiPriority w:val="39"/>
    <w:rsid w:val="00FC1647"/>
    <w:pPr>
      <w:tabs>
        <w:tab w:val="right" w:leader="dot" w:pos="9000"/>
      </w:tabs>
      <w:suppressAutoHyphens/>
      <w:ind w:left="1440" w:right="720" w:hanging="720"/>
      <w:jc w:val="both"/>
    </w:pPr>
    <w:rPr>
      <w:noProof w:val="0"/>
      <w:sz w:val="24"/>
    </w:rPr>
  </w:style>
  <w:style w:type="paragraph" w:styleId="TitreTR">
    <w:name w:val="toa heading"/>
    <w:basedOn w:val="Normal"/>
    <w:next w:val="Normal"/>
    <w:semiHidden/>
    <w:rsid w:val="00FC1647"/>
    <w:pPr>
      <w:tabs>
        <w:tab w:val="left" w:pos="9000"/>
        <w:tab w:val="right" w:pos="9360"/>
      </w:tabs>
      <w:suppressAutoHyphens/>
      <w:jc w:val="both"/>
    </w:pPr>
    <w:rPr>
      <w:noProof w:val="0"/>
      <w:sz w:val="24"/>
    </w:rPr>
  </w:style>
  <w:style w:type="paragraph" w:styleId="Normalcentr">
    <w:name w:val="Block Text"/>
    <w:basedOn w:val="Normal"/>
    <w:rsid w:val="00FC1647"/>
    <w:pPr>
      <w:suppressAutoHyphens/>
      <w:ind w:left="533" w:right="-72" w:hanging="533"/>
      <w:jc w:val="both"/>
    </w:pPr>
    <w:rPr>
      <w:noProof w:val="0"/>
      <w:sz w:val="24"/>
    </w:rPr>
  </w:style>
  <w:style w:type="paragraph" w:customStyle="1" w:styleId="Head21">
    <w:name w:val="Head 2.1"/>
    <w:basedOn w:val="Normal"/>
    <w:rsid w:val="00FC1647"/>
    <w:pPr>
      <w:suppressAutoHyphens/>
      <w:jc w:val="center"/>
    </w:pPr>
    <w:rPr>
      <w:b/>
      <w:noProof w:val="0"/>
      <w:sz w:val="24"/>
    </w:rPr>
  </w:style>
  <w:style w:type="paragraph" w:customStyle="1" w:styleId="Head22">
    <w:name w:val="Head 2.2"/>
    <w:basedOn w:val="Normal"/>
    <w:rsid w:val="00FC1647"/>
    <w:pPr>
      <w:suppressAutoHyphens/>
      <w:ind w:left="360" w:hanging="360"/>
    </w:pPr>
    <w:rPr>
      <w:b/>
      <w:noProof w:val="0"/>
      <w:sz w:val="24"/>
    </w:rPr>
  </w:style>
  <w:style w:type="paragraph" w:customStyle="1" w:styleId="Header3-Paragraph">
    <w:name w:val="Header 3 - Paragraph"/>
    <w:basedOn w:val="Normal"/>
    <w:link w:val="Header3-ParagraphChar"/>
    <w:rsid w:val="00FC1647"/>
    <w:pPr>
      <w:spacing w:after="200"/>
      <w:jc w:val="both"/>
    </w:pPr>
    <w:rPr>
      <w:noProof w:val="0"/>
      <w:sz w:val="24"/>
      <w:lang w:val="en-US"/>
    </w:rPr>
  </w:style>
  <w:style w:type="paragraph" w:styleId="Textedebulles">
    <w:name w:val="Balloon Text"/>
    <w:basedOn w:val="Normal"/>
    <w:semiHidden/>
    <w:rsid w:val="00E67DFD"/>
    <w:rPr>
      <w:rFonts w:ascii="Tahoma" w:hAnsi="Tahoma" w:cs="Tahoma"/>
      <w:sz w:val="16"/>
      <w:szCs w:val="16"/>
    </w:rPr>
  </w:style>
  <w:style w:type="character" w:customStyle="1" w:styleId="Header3-ParagraphChar">
    <w:name w:val="Header 3 - Paragraph Char"/>
    <w:link w:val="Header3-Paragraph"/>
    <w:rsid w:val="0018601B"/>
    <w:rPr>
      <w:sz w:val="24"/>
      <w:lang w:val="en-US" w:eastAsia="fr-FR" w:bidi="ar-SA"/>
    </w:rPr>
  </w:style>
  <w:style w:type="character" w:styleId="Lienhypertexte">
    <w:name w:val="Hyperlink"/>
    <w:uiPriority w:val="99"/>
    <w:rsid w:val="00744DB0"/>
    <w:rPr>
      <w:color w:val="0000FF"/>
      <w:u w:val="single"/>
    </w:rPr>
  </w:style>
  <w:style w:type="table" w:styleId="Grilledutableau">
    <w:name w:val="Table Grid"/>
    <w:basedOn w:val="TableauNormal"/>
    <w:rsid w:val="00477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SectionIII">
    <w:name w:val="Head 1 Section III"/>
    <w:basedOn w:val="Normal"/>
    <w:rsid w:val="00F90DEF"/>
    <w:rPr>
      <w:b/>
      <w:sz w:val="32"/>
    </w:rPr>
  </w:style>
  <w:style w:type="paragraph" w:customStyle="1" w:styleId="StyleHead1SectionIIINotBold">
    <w:name w:val="Style Head 1 Section III + Not Bold"/>
    <w:basedOn w:val="Head1SectionIII"/>
    <w:rsid w:val="00F90DEF"/>
  </w:style>
  <w:style w:type="paragraph" w:customStyle="1" w:styleId="Head2SectionIII">
    <w:name w:val="Head 2 Section III"/>
    <w:basedOn w:val="Normal"/>
    <w:rsid w:val="00F90DEF"/>
    <w:pPr>
      <w:tabs>
        <w:tab w:val="left" w:pos="567"/>
        <w:tab w:val="right" w:pos="7784"/>
      </w:tabs>
    </w:pPr>
    <w:rPr>
      <w:noProof w:val="0"/>
      <w:sz w:val="28"/>
    </w:rPr>
  </w:style>
  <w:style w:type="paragraph" w:styleId="TM7">
    <w:name w:val="toc 7"/>
    <w:basedOn w:val="Normal"/>
    <w:next w:val="Normal"/>
    <w:autoRedefine/>
    <w:semiHidden/>
    <w:rsid w:val="00DC1C7D"/>
    <w:pPr>
      <w:ind w:left="1200"/>
    </w:pPr>
  </w:style>
  <w:style w:type="paragraph" w:customStyle="1" w:styleId="Header2-SubClauses">
    <w:name w:val="Header 2 - SubClauses"/>
    <w:basedOn w:val="Normal"/>
    <w:rsid w:val="00281E04"/>
    <w:pPr>
      <w:tabs>
        <w:tab w:val="left" w:pos="619"/>
      </w:tabs>
      <w:spacing w:after="200"/>
      <w:jc w:val="both"/>
    </w:pPr>
    <w:rPr>
      <w:noProof w:val="0"/>
      <w:sz w:val="24"/>
      <w:lang w:val="es-ES_tradnl"/>
    </w:rPr>
  </w:style>
  <w:style w:type="character" w:customStyle="1" w:styleId="NotedebasdepageCar">
    <w:name w:val="Note de bas de page Car"/>
    <w:link w:val="Notedebasdepage"/>
    <w:uiPriority w:val="99"/>
    <w:semiHidden/>
    <w:locked/>
    <w:rsid w:val="002356FC"/>
  </w:style>
  <w:style w:type="character" w:customStyle="1" w:styleId="PieddepageCar">
    <w:name w:val="Pied de page Car"/>
    <w:link w:val="Pieddepage"/>
    <w:rsid w:val="00A871DA"/>
    <w:rPr>
      <w:noProof/>
    </w:rPr>
  </w:style>
  <w:style w:type="paragraph" w:customStyle="1" w:styleId="i">
    <w:name w:val="(i)"/>
    <w:basedOn w:val="Normal"/>
    <w:rsid w:val="00A871DA"/>
    <w:pPr>
      <w:suppressAutoHyphens/>
      <w:overflowPunct w:val="0"/>
      <w:autoSpaceDE w:val="0"/>
      <w:autoSpaceDN w:val="0"/>
      <w:adjustRightInd w:val="0"/>
      <w:jc w:val="both"/>
      <w:textAlignment w:val="baseline"/>
    </w:pPr>
    <w:rPr>
      <w:rFonts w:ascii="Tms Rmn" w:hAnsi="Tms Rmn" w:cs="Arial"/>
      <w:noProof w:val="0"/>
      <w:sz w:val="24"/>
      <w:szCs w:val="24"/>
      <w:lang w:val="en-US"/>
    </w:rPr>
  </w:style>
  <w:style w:type="paragraph" w:customStyle="1" w:styleId="BodyText21">
    <w:name w:val="Body Text 21"/>
    <w:basedOn w:val="Normal"/>
    <w:rsid w:val="00A871DA"/>
    <w:pPr>
      <w:overflowPunct w:val="0"/>
      <w:autoSpaceDE w:val="0"/>
      <w:autoSpaceDN w:val="0"/>
      <w:adjustRightInd w:val="0"/>
      <w:spacing w:before="120" w:after="120"/>
      <w:jc w:val="center"/>
      <w:textAlignment w:val="baseline"/>
    </w:pPr>
    <w:rPr>
      <w:rFonts w:cs="Arial"/>
      <w:b/>
      <w:noProof w:val="0"/>
      <w:sz w:val="28"/>
      <w:szCs w:val="24"/>
      <w:lang w:val="es-ES_tradnl"/>
    </w:rPr>
  </w:style>
  <w:style w:type="paragraph" w:customStyle="1" w:styleId="SectionIXHeading">
    <w:name w:val="Section IX Heading"/>
    <w:basedOn w:val="Head81"/>
    <w:rsid w:val="00A871DA"/>
    <w:pPr>
      <w:overflowPunct w:val="0"/>
      <w:autoSpaceDE w:val="0"/>
      <w:autoSpaceDN w:val="0"/>
      <w:adjustRightInd w:val="0"/>
      <w:spacing w:before="240" w:after="240"/>
      <w:textAlignment w:val="baseline"/>
    </w:pPr>
    <w:rPr>
      <w:rFonts w:cs="Arial"/>
      <w:sz w:val="32"/>
      <w:szCs w:val="24"/>
    </w:rPr>
  </w:style>
  <w:style w:type="paragraph" w:customStyle="1" w:styleId="SectionIVHeader">
    <w:name w:val="Section IV Header"/>
    <w:basedOn w:val="Normal"/>
    <w:rsid w:val="005404BD"/>
    <w:pPr>
      <w:overflowPunct w:val="0"/>
      <w:autoSpaceDE w:val="0"/>
      <w:autoSpaceDN w:val="0"/>
      <w:adjustRightInd w:val="0"/>
      <w:jc w:val="center"/>
      <w:textAlignment w:val="baseline"/>
    </w:pPr>
    <w:rPr>
      <w:rFonts w:cs="Arial"/>
      <w:b/>
      <w:noProof w:val="0"/>
      <w:sz w:val="36"/>
      <w:szCs w:val="24"/>
    </w:rPr>
  </w:style>
  <w:style w:type="paragraph" w:styleId="TM3">
    <w:name w:val="toc 3"/>
    <w:basedOn w:val="Normal"/>
    <w:next w:val="Normal"/>
    <w:autoRedefine/>
    <w:uiPriority w:val="39"/>
    <w:rsid w:val="00C96D5B"/>
    <w:pPr>
      <w:ind w:left="400"/>
    </w:pPr>
  </w:style>
  <w:style w:type="character" w:styleId="Marquedecommentaire">
    <w:name w:val="annotation reference"/>
    <w:basedOn w:val="Policepardfaut"/>
    <w:rsid w:val="0083075E"/>
    <w:rPr>
      <w:sz w:val="16"/>
      <w:szCs w:val="16"/>
    </w:rPr>
  </w:style>
  <w:style w:type="paragraph" w:styleId="Commentaire">
    <w:name w:val="annotation text"/>
    <w:basedOn w:val="Normal"/>
    <w:link w:val="CommentaireCar"/>
    <w:rsid w:val="0083075E"/>
  </w:style>
  <w:style w:type="character" w:customStyle="1" w:styleId="CommentaireCar">
    <w:name w:val="Commentaire Car"/>
    <w:basedOn w:val="Policepardfaut"/>
    <w:link w:val="Commentaire"/>
    <w:rsid w:val="0083075E"/>
    <w:rPr>
      <w:noProof/>
    </w:rPr>
  </w:style>
  <w:style w:type="paragraph" w:styleId="Objetducommentaire">
    <w:name w:val="annotation subject"/>
    <w:basedOn w:val="Commentaire"/>
    <w:next w:val="Commentaire"/>
    <w:link w:val="ObjetducommentaireCar"/>
    <w:rsid w:val="0083075E"/>
    <w:rPr>
      <w:b/>
      <w:bCs/>
    </w:rPr>
  </w:style>
  <w:style w:type="character" w:customStyle="1" w:styleId="ObjetducommentaireCar">
    <w:name w:val="Objet du commentaire Car"/>
    <w:basedOn w:val="CommentaireCar"/>
    <w:link w:val="Objetducommentaire"/>
    <w:rsid w:val="0083075E"/>
    <w:rPr>
      <w:b/>
      <w:bCs/>
      <w:noProof/>
    </w:rPr>
  </w:style>
  <w:style w:type="paragraph" w:styleId="Paragraphedeliste">
    <w:name w:val="List Paragraph"/>
    <w:basedOn w:val="Normal"/>
    <w:uiPriority w:val="34"/>
    <w:qFormat/>
    <w:rsid w:val="00690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Titre1">
    <w:name w:val="heading 1"/>
    <w:next w:val="Normal"/>
    <w:qFormat/>
    <w:pPr>
      <w:outlineLvl w:val="0"/>
    </w:pPr>
    <w:rPr>
      <w:noProof/>
      <w:sz w:val="36"/>
      <w:vertAlign w:val="superscript"/>
    </w:rPr>
  </w:style>
  <w:style w:type="paragraph" w:styleId="Titre2">
    <w:name w:val="heading 2"/>
    <w:next w:val="Normal"/>
    <w:qFormat/>
    <w:pPr>
      <w:outlineLvl w:val="1"/>
    </w:pPr>
    <w:rPr>
      <w:noProof/>
    </w:rPr>
  </w:style>
  <w:style w:type="paragraph" w:styleId="Titre3">
    <w:name w:val="heading 3"/>
    <w:next w:val="Normal"/>
    <w:qFormat/>
    <w:pPr>
      <w:outlineLvl w:val="2"/>
    </w:pPr>
    <w:rPr>
      <w:noProof/>
    </w:rPr>
  </w:style>
  <w:style w:type="paragraph" w:styleId="Titre4">
    <w:name w:val="heading 4"/>
    <w:next w:val="Normal"/>
    <w:qFormat/>
    <w:pPr>
      <w:outlineLvl w:val="3"/>
    </w:pPr>
    <w:rPr>
      <w:noProof/>
    </w:rPr>
  </w:style>
  <w:style w:type="paragraph" w:styleId="Titre5">
    <w:name w:val="heading 5"/>
    <w:next w:val="Normal"/>
    <w:qFormat/>
    <w:pPr>
      <w:outlineLvl w:val="4"/>
    </w:pPr>
    <w:rPr>
      <w:noProof/>
    </w:rPr>
  </w:style>
  <w:style w:type="paragraph" w:styleId="Titre6">
    <w:name w:val="heading 6"/>
    <w:next w:val="Normal"/>
    <w:qFormat/>
    <w:pPr>
      <w:outlineLvl w:val="5"/>
    </w:pPr>
    <w:rPr>
      <w:noProof/>
    </w:rPr>
  </w:style>
  <w:style w:type="paragraph" w:styleId="Titre7">
    <w:name w:val="heading 7"/>
    <w:next w:val="Normal"/>
    <w:qFormat/>
    <w:pPr>
      <w:outlineLvl w:val="6"/>
    </w:pPr>
    <w:rPr>
      <w:noProof/>
    </w:rPr>
  </w:style>
  <w:style w:type="paragraph" w:styleId="Titre8">
    <w:name w:val="heading 8"/>
    <w:next w:val="Normal"/>
    <w:qFormat/>
    <w:pPr>
      <w:outlineLvl w:val="7"/>
    </w:pPr>
    <w:rPr>
      <w:noProof/>
    </w:rPr>
  </w:style>
  <w:style w:type="paragraph" w:styleId="Titre9">
    <w:name w:val="heading 9"/>
    <w:next w:val="Normal"/>
    <w:qFormat/>
    <w:pPr>
      <w:outlineLvl w:val="8"/>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rPr>
      <w:lang w:val="x-none" w:eastAsia="x-none"/>
    </w:rPr>
  </w:style>
  <w:style w:type="character" w:styleId="Numrodepage">
    <w:name w:val="page number"/>
    <w:basedOn w:val="Policepardfaut"/>
  </w:style>
  <w:style w:type="paragraph" w:styleId="Corpsdetexte">
    <w:name w:val="Body Text"/>
    <w:basedOn w:val="Normal"/>
    <w:pPr>
      <w:tabs>
        <w:tab w:val="right" w:pos="8754"/>
      </w:tabs>
      <w:jc w:val="both"/>
    </w:pPr>
    <w:rPr>
      <w:noProof w:val="0"/>
      <w:sz w:val="24"/>
    </w:rPr>
  </w:style>
  <w:style w:type="character" w:styleId="Appelnotedebasdep">
    <w:name w:val="footnote reference"/>
    <w:uiPriority w:val="99"/>
    <w:semiHidden/>
    <w:rPr>
      <w:vertAlign w:val="superscript"/>
    </w:rPr>
  </w:style>
  <w:style w:type="paragraph" w:styleId="Notedebasdepage">
    <w:name w:val="footnote text"/>
    <w:basedOn w:val="Normal"/>
    <w:link w:val="NotedebasdepageCar"/>
    <w:uiPriority w:val="99"/>
    <w:semiHidden/>
    <w:pPr>
      <w:suppressAutoHyphens/>
      <w:jc w:val="both"/>
    </w:pPr>
    <w:rPr>
      <w:noProof w:val="0"/>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
    <w:name w:val="Outline"/>
    <w:basedOn w:val="Normal"/>
    <w:pPr>
      <w:spacing w:before="240"/>
    </w:pPr>
    <w:rPr>
      <w:noProof w:val="0"/>
      <w:kern w:val="28"/>
      <w:sz w:val="24"/>
    </w:rPr>
  </w:style>
  <w:style w:type="paragraph" w:customStyle="1" w:styleId="Outline2">
    <w:name w:val="Outline2"/>
    <w:basedOn w:val="Normal"/>
    <w:pPr>
      <w:numPr>
        <w:ilvl w:val="1"/>
        <w:numId w:val="1"/>
      </w:numPr>
      <w:tabs>
        <w:tab w:val="clear" w:pos="1152"/>
        <w:tab w:val="num" w:pos="864"/>
      </w:tabs>
      <w:spacing w:before="240"/>
      <w:ind w:left="864" w:hanging="504"/>
    </w:pPr>
    <w:rPr>
      <w:noProof w:val="0"/>
      <w:kern w:val="28"/>
      <w:sz w:val="24"/>
    </w:rPr>
  </w:style>
  <w:style w:type="paragraph" w:customStyle="1" w:styleId="Outline3">
    <w:name w:val="Outline3"/>
    <w:basedOn w:val="Normal"/>
    <w:pPr>
      <w:numPr>
        <w:ilvl w:val="2"/>
        <w:numId w:val="1"/>
      </w:numPr>
      <w:tabs>
        <w:tab w:val="clear" w:pos="1728"/>
        <w:tab w:val="num" w:pos="1368"/>
      </w:tabs>
      <w:spacing w:before="240"/>
      <w:ind w:left="1368" w:hanging="504"/>
    </w:pPr>
    <w:rPr>
      <w:noProof w:val="0"/>
      <w:kern w:val="28"/>
      <w:sz w:val="24"/>
    </w:rPr>
  </w:style>
  <w:style w:type="paragraph" w:customStyle="1" w:styleId="Outline4">
    <w:name w:val="Outline4"/>
    <w:basedOn w:val="Normal"/>
    <w:pPr>
      <w:numPr>
        <w:ilvl w:val="3"/>
        <w:numId w:val="1"/>
      </w:numPr>
      <w:tabs>
        <w:tab w:val="clear" w:pos="2304"/>
        <w:tab w:val="num" w:pos="1872"/>
      </w:tabs>
      <w:spacing w:before="240"/>
      <w:ind w:left="1872" w:hanging="504"/>
    </w:pPr>
    <w:rPr>
      <w:noProof w:val="0"/>
      <w:kern w:val="28"/>
      <w:sz w:val="24"/>
    </w:rPr>
  </w:style>
  <w:style w:type="paragraph" w:customStyle="1" w:styleId="outlinebullet">
    <w:name w:val="outlinebullet"/>
    <w:basedOn w:val="Normal"/>
    <w:pPr>
      <w:numPr>
        <w:numId w:val="2"/>
      </w:numPr>
      <w:tabs>
        <w:tab w:val="clear" w:pos="360"/>
        <w:tab w:val="left" w:pos="1440"/>
      </w:tabs>
      <w:spacing w:before="120"/>
      <w:ind w:left="1440" w:hanging="450"/>
    </w:pPr>
    <w:rPr>
      <w:noProof w:val="0"/>
      <w:sz w:val="24"/>
    </w:rPr>
  </w:style>
  <w:style w:type="paragraph" w:customStyle="1" w:styleId="Head81">
    <w:name w:val="Head 8.1"/>
    <w:basedOn w:val="Normal"/>
    <w:pPr>
      <w:suppressAutoHyphens/>
      <w:jc w:val="center"/>
    </w:pPr>
    <w:rPr>
      <w:b/>
      <w:noProof w:val="0"/>
      <w:sz w:val="28"/>
    </w:rPr>
  </w:style>
  <w:style w:type="paragraph" w:styleId="Corpsdetexte2">
    <w:name w:val="Body Text 2"/>
    <w:basedOn w:val="Normal"/>
    <w:pPr>
      <w:spacing w:before="240"/>
    </w:pPr>
    <w:rPr>
      <w:color w:val="000000"/>
    </w:rPr>
  </w:style>
  <w:style w:type="paragraph" w:styleId="Titre">
    <w:name w:val="Title"/>
    <w:basedOn w:val="Normal"/>
    <w:qFormat/>
    <w:pPr>
      <w:tabs>
        <w:tab w:val="right" w:pos="9000"/>
      </w:tabs>
      <w:suppressAutoHyphens/>
      <w:jc w:val="center"/>
    </w:pPr>
    <w:rPr>
      <w:b/>
      <w:i/>
      <w:noProof w:val="0"/>
      <w:spacing w:val="-2"/>
      <w:sz w:val="56"/>
    </w:rPr>
  </w:style>
  <w:style w:type="paragraph" w:styleId="Corpsdetexte3">
    <w:name w:val="Body Text 3"/>
    <w:basedOn w:val="Normal"/>
    <w:pPr>
      <w:jc w:val="both"/>
    </w:pPr>
    <w:rPr>
      <w:rFonts w:ascii="Times" w:hAnsi="Times"/>
      <w:b/>
      <w:noProof w:val="0"/>
      <w:sz w:val="24"/>
    </w:rPr>
  </w:style>
  <w:style w:type="paragraph" w:styleId="Retraitcorpsdetexte">
    <w:name w:val="Body Text Indent"/>
    <w:basedOn w:val="Normal"/>
    <w:pPr>
      <w:tabs>
        <w:tab w:val="right" w:pos="8077"/>
      </w:tabs>
      <w:ind w:left="720"/>
    </w:pPr>
    <w:rPr>
      <w:noProof w:val="0"/>
      <w:sz w:val="24"/>
    </w:rPr>
  </w:style>
  <w:style w:type="paragraph" w:styleId="Retraitcorpsdetexte2">
    <w:name w:val="Body Text Indent 2"/>
    <w:basedOn w:val="Normal"/>
    <w:pPr>
      <w:tabs>
        <w:tab w:val="right" w:pos="8910"/>
        <w:tab w:val="left" w:pos="840"/>
      </w:tabs>
      <w:ind w:left="60"/>
      <w:jc w:val="both"/>
    </w:pPr>
    <w:rPr>
      <w:noProof w:val="0"/>
      <w:sz w:val="24"/>
    </w:rPr>
  </w:style>
  <w:style w:type="paragraph" w:styleId="Retraitcorpsdetexte3">
    <w:name w:val="Body Text Indent 3"/>
    <w:basedOn w:val="Normal"/>
    <w:pPr>
      <w:tabs>
        <w:tab w:val="right" w:pos="2925"/>
      </w:tabs>
      <w:ind w:left="1418" w:firstLine="1440"/>
    </w:pPr>
    <w:rPr>
      <w:noProof w:val="0"/>
      <w:sz w:val="24"/>
    </w:rPr>
  </w:style>
  <w:style w:type="paragraph" w:styleId="Explorateurdedocuments">
    <w:name w:val="Document Map"/>
    <w:basedOn w:val="Normal"/>
    <w:semiHidden/>
    <w:pPr>
      <w:shd w:val="clear" w:color="auto" w:fill="000080"/>
    </w:pPr>
    <w:rPr>
      <w:rFonts w:ascii="Tahoma" w:hAnsi="Tahoma"/>
    </w:rPr>
  </w:style>
  <w:style w:type="paragraph" w:styleId="TM1">
    <w:name w:val="toc 1"/>
    <w:basedOn w:val="Normal"/>
    <w:next w:val="Normal"/>
    <w:uiPriority w:val="39"/>
    <w:rsid w:val="00FC1647"/>
    <w:pPr>
      <w:tabs>
        <w:tab w:val="right" w:leader="dot" w:pos="9000"/>
      </w:tabs>
      <w:suppressAutoHyphens/>
      <w:spacing w:before="240"/>
      <w:ind w:left="720" w:right="720" w:hanging="720"/>
      <w:jc w:val="both"/>
    </w:pPr>
    <w:rPr>
      <w:b/>
      <w:noProof w:val="0"/>
      <w:sz w:val="24"/>
    </w:rPr>
  </w:style>
  <w:style w:type="paragraph" w:styleId="TM2">
    <w:name w:val="toc 2"/>
    <w:basedOn w:val="Normal"/>
    <w:next w:val="Normal"/>
    <w:uiPriority w:val="39"/>
    <w:rsid w:val="00FC1647"/>
    <w:pPr>
      <w:tabs>
        <w:tab w:val="right" w:leader="dot" w:pos="9000"/>
      </w:tabs>
      <w:suppressAutoHyphens/>
      <w:ind w:left="1440" w:right="720" w:hanging="720"/>
      <w:jc w:val="both"/>
    </w:pPr>
    <w:rPr>
      <w:noProof w:val="0"/>
      <w:sz w:val="24"/>
    </w:rPr>
  </w:style>
  <w:style w:type="paragraph" w:styleId="TitreTR">
    <w:name w:val="toa heading"/>
    <w:basedOn w:val="Normal"/>
    <w:next w:val="Normal"/>
    <w:semiHidden/>
    <w:rsid w:val="00FC1647"/>
    <w:pPr>
      <w:tabs>
        <w:tab w:val="left" w:pos="9000"/>
        <w:tab w:val="right" w:pos="9360"/>
      </w:tabs>
      <w:suppressAutoHyphens/>
      <w:jc w:val="both"/>
    </w:pPr>
    <w:rPr>
      <w:noProof w:val="0"/>
      <w:sz w:val="24"/>
    </w:rPr>
  </w:style>
  <w:style w:type="paragraph" w:styleId="Normalcentr">
    <w:name w:val="Block Text"/>
    <w:basedOn w:val="Normal"/>
    <w:rsid w:val="00FC1647"/>
    <w:pPr>
      <w:suppressAutoHyphens/>
      <w:ind w:left="533" w:right="-72" w:hanging="533"/>
      <w:jc w:val="both"/>
    </w:pPr>
    <w:rPr>
      <w:noProof w:val="0"/>
      <w:sz w:val="24"/>
    </w:rPr>
  </w:style>
  <w:style w:type="paragraph" w:customStyle="1" w:styleId="Head21">
    <w:name w:val="Head 2.1"/>
    <w:basedOn w:val="Normal"/>
    <w:rsid w:val="00FC1647"/>
    <w:pPr>
      <w:suppressAutoHyphens/>
      <w:jc w:val="center"/>
    </w:pPr>
    <w:rPr>
      <w:b/>
      <w:noProof w:val="0"/>
      <w:sz w:val="24"/>
    </w:rPr>
  </w:style>
  <w:style w:type="paragraph" w:customStyle="1" w:styleId="Head22">
    <w:name w:val="Head 2.2"/>
    <w:basedOn w:val="Normal"/>
    <w:rsid w:val="00FC1647"/>
    <w:pPr>
      <w:suppressAutoHyphens/>
      <w:ind w:left="360" w:hanging="360"/>
    </w:pPr>
    <w:rPr>
      <w:b/>
      <w:noProof w:val="0"/>
      <w:sz w:val="24"/>
    </w:rPr>
  </w:style>
  <w:style w:type="paragraph" w:customStyle="1" w:styleId="Header3-Paragraph">
    <w:name w:val="Header 3 - Paragraph"/>
    <w:basedOn w:val="Normal"/>
    <w:link w:val="Header3-ParagraphChar"/>
    <w:rsid w:val="00FC1647"/>
    <w:pPr>
      <w:spacing w:after="200"/>
      <w:jc w:val="both"/>
    </w:pPr>
    <w:rPr>
      <w:noProof w:val="0"/>
      <w:sz w:val="24"/>
      <w:lang w:val="en-US"/>
    </w:rPr>
  </w:style>
  <w:style w:type="paragraph" w:styleId="Textedebulles">
    <w:name w:val="Balloon Text"/>
    <w:basedOn w:val="Normal"/>
    <w:semiHidden/>
    <w:rsid w:val="00E67DFD"/>
    <w:rPr>
      <w:rFonts w:ascii="Tahoma" w:hAnsi="Tahoma" w:cs="Tahoma"/>
      <w:sz w:val="16"/>
      <w:szCs w:val="16"/>
    </w:rPr>
  </w:style>
  <w:style w:type="character" w:customStyle="1" w:styleId="Header3-ParagraphChar">
    <w:name w:val="Header 3 - Paragraph Char"/>
    <w:link w:val="Header3-Paragraph"/>
    <w:rsid w:val="0018601B"/>
    <w:rPr>
      <w:sz w:val="24"/>
      <w:lang w:val="en-US" w:eastAsia="fr-FR" w:bidi="ar-SA"/>
    </w:rPr>
  </w:style>
  <w:style w:type="character" w:styleId="Lienhypertexte">
    <w:name w:val="Hyperlink"/>
    <w:uiPriority w:val="99"/>
    <w:rsid w:val="00744DB0"/>
    <w:rPr>
      <w:color w:val="0000FF"/>
      <w:u w:val="single"/>
    </w:rPr>
  </w:style>
  <w:style w:type="table" w:styleId="Grilledutableau">
    <w:name w:val="Table Grid"/>
    <w:basedOn w:val="TableauNormal"/>
    <w:rsid w:val="00477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SectionIII">
    <w:name w:val="Head 1 Section III"/>
    <w:basedOn w:val="Normal"/>
    <w:rsid w:val="00F90DEF"/>
    <w:rPr>
      <w:b/>
      <w:sz w:val="32"/>
    </w:rPr>
  </w:style>
  <w:style w:type="paragraph" w:customStyle="1" w:styleId="StyleHead1SectionIIINotBold">
    <w:name w:val="Style Head 1 Section III + Not Bold"/>
    <w:basedOn w:val="Head1SectionIII"/>
    <w:rsid w:val="00F90DEF"/>
  </w:style>
  <w:style w:type="paragraph" w:customStyle="1" w:styleId="Head2SectionIII">
    <w:name w:val="Head 2 Section III"/>
    <w:basedOn w:val="Normal"/>
    <w:rsid w:val="00F90DEF"/>
    <w:pPr>
      <w:tabs>
        <w:tab w:val="left" w:pos="567"/>
        <w:tab w:val="right" w:pos="7784"/>
      </w:tabs>
    </w:pPr>
    <w:rPr>
      <w:noProof w:val="0"/>
      <w:sz w:val="28"/>
    </w:rPr>
  </w:style>
  <w:style w:type="paragraph" w:styleId="TM7">
    <w:name w:val="toc 7"/>
    <w:basedOn w:val="Normal"/>
    <w:next w:val="Normal"/>
    <w:autoRedefine/>
    <w:semiHidden/>
    <w:rsid w:val="00DC1C7D"/>
    <w:pPr>
      <w:ind w:left="1200"/>
    </w:pPr>
  </w:style>
  <w:style w:type="paragraph" w:customStyle="1" w:styleId="Header2-SubClauses">
    <w:name w:val="Header 2 - SubClauses"/>
    <w:basedOn w:val="Normal"/>
    <w:rsid w:val="00281E04"/>
    <w:pPr>
      <w:tabs>
        <w:tab w:val="left" w:pos="619"/>
      </w:tabs>
      <w:spacing w:after="200"/>
      <w:jc w:val="both"/>
    </w:pPr>
    <w:rPr>
      <w:noProof w:val="0"/>
      <w:sz w:val="24"/>
      <w:lang w:val="es-ES_tradnl"/>
    </w:rPr>
  </w:style>
  <w:style w:type="character" w:customStyle="1" w:styleId="NotedebasdepageCar">
    <w:name w:val="Note de bas de page Car"/>
    <w:link w:val="Notedebasdepage"/>
    <w:uiPriority w:val="99"/>
    <w:semiHidden/>
    <w:locked/>
    <w:rsid w:val="002356FC"/>
  </w:style>
  <w:style w:type="character" w:customStyle="1" w:styleId="PieddepageCar">
    <w:name w:val="Pied de page Car"/>
    <w:link w:val="Pieddepage"/>
    <w:rsid w:val="00A871DA"/>
    <w:rPr>
      <w:noProof/>
    </w:rPr>
  </w:style>
  <w:style w:type="paragraph" w:customStyle="1" w:styleId="i">
    <w:name w:val="(i)"/>
    <w:basedOn w:val="Normal"/>
    <w:rsid w:val="00A871DA"/>
    <w:pPr>
      <w:suppressAutoHyphens/>
      <w:overflowPunct w:val="0"/>
      <w:autoSpaceDE w:val="0"/>
      <w:autoSpaceDN w:val="0"/>
      <w:adjustRightInd w:val="0"/>
      <w:jc w:val="both"/>
      <w:textAlignment w:val="baseline"/>
    </w:pPr>
    <w:rPr>
      <w:rFonts w:ascii="Tms Rmn" w:hAnsi="Tms Rmn" w:cs="Arial"/>
      <w:noProof w:val="0"/>
      <w:sz w:val="24"/>
      <w:szCs w:val="24"/>
      <w:lang w:val="en-US"/>
    </w:rPr>
  </w:style>
  <w:style w:type="paragraph" w:customStyle="1" w:styleId="BodyText21">
    <w:name w:val="Body Text 21"/>
    <w:basedOn w:val="Normal"/>
    <w:rsid w:val="00A871DA"/>
    <w:pPr>
      <w:overflowPunct w:val="0"/>
      <w:autoSpaceDE w:val="0"/>
      <w:autoSpaceDN w:val="0"/>
      <w:adjustRightInd w:val="0"/>
      <w:spacing w:before="120" w:after="120"/>
      <w:jc w:val="center"/>
      <w:textAlignment w:val="baseline"/>
    </w:pPr>
    <w:rPr>
      <w:rFonts w:cs="Arial"/>
      <w:b/>
      <w:noProof w:val="0"/>
      <w:sz w:val="28"/>
      <w:szCs w:val="24"/>
      <w:lang w:val="es-ES_tradnl"/>
    </w:rPr>
  </w:style>
  <w:style w:type="paragraph" w:customStyle="1" w:styleId="SectionIXHeading">
    <w:name w:val="Section IX Heading"/>
    <w:basedOn w:val="Head81"/>
    <w:rsid w:val="00A871DA"/>
    <w:pPr>
      <w:overflowPunct w:val="0"/>
      <w:autoSpaceDE w:val="0"/>
      <w:autoSpaceDN w:val="0"/>
      <w:adjustRightInd w:val="0"/>
      <w:spacing w:before="240" w:after="240"/>
      <w:textAlignment w:val="baseline"/>
    </w:pPr>
    <w:rPr>
      <w:rFonts w:cs="Arial"/>
      <w:sz w:val="32"/>
      <w:szCs w:val="24"/>
    </w:rPr>
  </w:style>
  <w:style w:type="paragraph" w:customStyle="1" w:styleId="SectionIVHeader">
    <w:name w:val="Section IV Header"/>
    <w:basedOn w:val="Normal"/>
    <w:rsid w:val="005404BD"/>
    <w:pPr>
      <w:overflowPunct w:val="0"/>
      <w:autoSpaceDE w:val="0"/>
      <w:autoSpaceDN w:val="0"/>
      <w:adjustRightInd w:val="0"/>
      <w:jc w:val="center"/>
      <w:textAlignment w:val="baseline"/>
    </w:pPr>
    <w:rPr>
      <w:rFonts w:cs="Arial"/>
      <w:b/>
      <w:noProof w:val="0"/>
      <w:sz w:val="36"/>
      <w:szCs w:val="24"/>
    </w:rPr>
  </w:style>
  <w:style w:type="paragraph" w:styleId="TM3">
    <w:name w:val="toc 3"/>
    <w:basedOn w:val="Normal"/>
    <w:next w:val="Normal"/>
    <w:autoRedefine/>
    <w:uiPriority w:val="39"/>
    <w:rsid w:val="00C96D5B"/>
    <w:pPr>
      <w:ind w:left="400"/>
    </w:pPr>
  </w:style>
  <w:style w:type="character" w:styleId="Marquedecommentaire">
    <w:name w:val="annotation reference"/>
    <w:basedOn w:val="Policepardfaut"/>
    <w:rsid w:val="0083075E"/>
    <w:rPr>
      <w:sz w:val="16"/>
      <w:szCs w:val="16"/>
    </w:rPr>
  </w:style>
  <w:style w:type="paragraph" w:styleId="Commentaire">
    <w:name w:val="annotation text"/>
    <w:basedOn w:val="Normal"/>
    <w:link w:val="CommentaireCar"/>
    <w:rsid w:val="0083075E"/>
  </w:style>
  <w:style w:type="character" w:customStyle="1" w:styleId="CommentaireCar">
    <w:name w:val="Commentaire Car"/>
    <w:basedOn w:val="Policepardfaut"/>
    <w:link w:val="Commentaire"/>
    <w:rsid w:val="0083075E"/>
    <w:rPr>
      <w:noProof/>
    </w:rPr>
  </w:style>
  <w:style w:type="paragraph" w:styleId="Objetducommentaire">
    <w:name w:val="annotation subject"/>
    <w:basedOn w:val="Commentaire"/>
    <w:next w:val="Commentaire"/>
    <w:link w:val="ObjetducommentaireCar"/>
    <w:rsid w:val="0083075E"/>
    <w:rPr>
      <w:b/>
      <w:bCs/>
    </w:rPr>
  </w:style>
  <w:style w:type="character" w:customStyle="1" w:styleId="ObjetducommentaireCar">
    <w:name w:val="Objet du commentaire Car"/>
    <w:basedOn w:val="CommentaireCar"/>
    <w:link w:val="Objetducommentaire"/>
    <w:rsid w:val="0083075E"/>
    <w:rPr>
      <w:b/>
      <w:bCs/>
      <w:noProof/>
    </w:rPr>
  </w:style>
  <w:style w:type="paragraph" w:styleId="Paragraphedeliste">
    <w:name w:val="List Paragraph"/>
    <w:basedOn w:val="Normal"/>
    <w:uiPriority w:val="34"/>
    <w:qFormat/>
    <w:rsid w:val="00690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10763</Words>
  <Characters>59199</Characters>
  <Application>Microsoft Office Word</Application>
  <DocSecurity>0</DocSecurity>
  <Lines>493</Lines>
  <Paragraphs>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DAO Travaux version communautés rurales</vt:lpstr>
      <vt:lpstr>ANNEXE I</vt:lpstr>
    </vt:vector>
  </TitlesOfParts>
  <Company>HP</Company>
  <LinksUpToDate>false</LinksUpToDate>
  <CharactersWithSpaces>69823</CharactersWithSpaces>
  <SharedDoc>false</SharedDoc>
  <HLinks>
    <vt:vector size="414" baseType="variant">
      <vt:variant>
        <vt:i4>1310774</vt:i4>
      </vt:variant>
      <vt:variant>
        <vt:i4>461</vt:i4>
      </vt:variant>
      <vt:variant>
        <vt:i4>0</vt:i4>
      </vt:variant>
      <vt:variant>
        <vt:i4>5</vt:i4>
      </vt:variant>
      <vt:variant>
        <vt:lpwstr/>
      </vt:variant>
      <vt:variant>
        <vt:lpwstr>_Toc214175762</vt:lpwstr>
      </vt:variant>
      <vt:variant>
        <vt:i4>1310774</vt:i4>
      </vt:variant>
      <vt:variant>
        <vt:i4>455</vt:i4>
      </vt:variant>
      <vt:variant>
        <vt:i4>0</vt:i4>
      </vt:variant>
      <vt:variant>
        <vt:i4>5</vt:i4>
      </vt:variant>
      <vt:variant>
        <vt:lpwstr/>
      </vt:variant>
      <vt:variant>
        <vt:lpwstr>_Toc214175761</vt:lpwstr>
      </vt:variant>
      <vt:variant>
        <vt:i4>1310774</vt:i4>
      </vt:variant>
      <vt:variant>
        <vt:i4>449</vt:i4>
      </vt:variant>
      <vt:variant>
        <vt:i4>0</vt:i4>
      </vt:variant>
      <vt:variant>
        <vt:i4>5</vt:i4>
      </vt:variant>
      <vt:variant>
        <vt:lpwstr/>
      </vt:variant>
      <vt:variant>
        <vt:lpwstr>_Toc214175760</vt:lpwstr>
      </vt:variant>
      <vt:variant>
        <vt:i4>1507382</vt:i4>
      </vt:variant>
      <vt:variant>
        <vt:i4>443</vt:i4>
      </vt:variant>
      <vt:variant>
        <vt:i4>0</vt:i4>
      </vt:variant>
      <vt:variant>
        <vt:i4>5</vt:i4>
      </vt:variant>
      <vt:variant>
        <vt:lpwstr/>
      </vt:variant>
      <vt:variant>
        <vt:lpwstr>_Toc214175759</vt:lpwstr>
      </vt:variant>
      <vt:variant>
        <vt:i4>1507382</vt:i4>
      </vt:variant>
      <vt:variant>
        <vt:i4>437</vt:i4>
      </vt:variant>
      <vt:variant>
        <vt:i4>0</vt:i4>
      </vt:variant>
      <vt:variant>
        <vt:i4>5</vt:i4>
      </vt:variant>
      <vt:variant>
        <vt:lpwstr/>
      </vt:variant>
      <vt:variant>
        <vt:lpwstr>_Toc214175758</vt:lpwstr>
      </vt:variant>
      <vt:variant>
        <vt:i4>1507382</vt:i4>
      </vt:variant>
      <vt:variant>
        <vt:i4>431</vt:i4>
      </vt:variant>
      <vt:variant>
        <vt:i4>0</vt:i4>
      </vt:variant>
      <vt:variant>
        <vt:i4>5</vt:i4>
      </vt:variant>
      <vt:variant>
        <vt:lpwstr/>
      </vt:variant>
      <vt:variant>
        <vt:lpwstr>_Toc214175757</vt:lpwstr>
      </vt:variant>
      <vt:variant>
        <vt:i4>1507382</vt:i4>
      </vt:variant>
      <vt:variant>
        <vt:i4>425</vt:i4>
      </vt:variant>
      <vt:variant>
        <vt:i4>0</vt:i4>
      </vt:variant>
      <vt:variant>
        <vt:i4>5</vt:i4>
      </vt:variant>
      <vt:variant>
        <vt:lpwstr/>
      </vt:variant>
      <vt:variant>
        <vt:lpwstr>_Toc214175756</vt:lpwstr>
      </vt:variant>
      <vt:variant>
        <vt:i4>1507382</vt:i4>
      </vt:variant>
      <vt:variant>
        <vt:i4>419</vt:i4>
      </vt:variant>
      <vt:variant>
        <vt:i4>0</vt:i4>
      </vt:variant>
      <vt:variant>
        <vt:i4>5</vt:i4>
      </vt:variant>
      <vt:variant>
        <vt:lpwstr/>
      </vt:variant>
      <vt:variant>
        <vt:lpwstr>_Toc214175755</vt:lpwstr>
      </vt:variant>
      <vt:variant>
        <vt:i4>1507382</vt:i4>
      </vt:variant>
      <vt:variant>
        <vt:i4>413</vt:i4>
      </vt:variant>
      <vt:variant>
        <vt:i4>0</vt:i4>
      </vt:variant>
      <vt:variant>
        <vt:i4>5</vt:i4>
      </vt:variant>
      <vt:variant>
        <vt:lpwstr/>
      </vt:variant>
      <vt:variant>
        <vt:lpwstr>_Toc214175754</vt:lpwstr>
      </vt:variant>
      <vt:variant>
        <vt:i4>1507382</vt:i4>
      </vt:variant>
      <vt:variant>
        <vt:i4>407</vt:i4>
      </vt:variant>
      <vt:variant>
        <vt:i4>0</vt:i4>
      </vt:variant>
      <vt:variant>
        <vt:i4>5</vt:i4>
      </vt:variant>
      <vt:variant>
        <vt:lpwstr/>
      </vt:variant>
      <vt:variant>
        <vt:lpwstr>_Toc214175753</vt:lpwstr>
      </vt:variant>
      <vt:variant>
        <vt:i4>1507382</vt:i4>
      </vt:variant>
      <vt:variant>
        <vt:i4>401</vt:i4>
      </vt:variant>
      <vt:variant>
        <vt:i4>0</vt:i4>
      </vt:variant>
      <vt:variant>
        <vt:i4>5</vt:i4>
      </vt:variant>
      <vt:variant>
        <vt:lpwstr/>
      </vt:variant>
      <vt:variant>
        <vt:lpwstr>_Toc214175752</vt:lpwstr>
      </vt:variant>
      <vt:variant>
        <vt:i4>1507382</vt:i4>
      </vt:variant>
      <vt:variant>
        <vt:i4>395</vt:i4>
      </vt:variant>
      <vt:variant>
        <vt:i4>0</vt:i4>
      </vt:variant>
      <vt:variant>
        <vt:i4>5</vt:i4>
      </vt:variant>
      <vt:variant>
        <vt:lpwstr/>
      </vt:variant>
      <vt:variant>
        <vt:lpwstr>_Toc214175751</vt:lpwstr>
      </vt:variant>
      <vt:variant>
        <vt:i4>1507382</vt:i4>
      </vt:variant>
      <vt:variant>
        <vt:i4>389</vt:i4>
      </vt:variant>
      <vt:variant>
        <vt:i4>0</vt:i4>
      </vt:variant>
      <vt:variant>
        <vt:i4>5</vt:i4>
      </vt:variant>
      <vt:variant>
        <vt:lpwstr/>
      </vt:variant>
      <vt:variant>
        <vt:lpwstr>_Toc214175750</vt:lpwstr>
      </vt:variant>
      <vt:variant>
        <vt:i4>1441846</vt:i4>
      </vt:variant>
      <vt:variant>
        <vt:i4>383</vt:i4>
      </vt:variant>
      <vt:variant>
        <vt:i4>0</vt:i4>
      </vt:variant>
      <vt:variant>
        <vt:i4>5</vt:i4>
      </vt:variant>
      <vt:variant>
        <vt:lpwstr/>
      </vt:variant>
      <vt:variant>
        <vt:lpwstr>_Toc214175749</vt:lpwstr>
      </vt:variant>
      <vt:variant>
        <vt:i4>1441846</vt:i4>
      </vt:variant>
      <vt:variant>
        <vt:i4>377</vt:i4>
      </vt:variant>
      <vt:variant>
        <vt:i4>0</vt:i4>
      </vt:variant>
      <vt:variant>
        <vt:i4>5</vt:i4>
      </vt:variant>
      <vt:variant>
        <vt:lpwstr/>
      </vt:variant>
      <vt:variant>
        <vt:lpwstr>_Toc214175748</vt:lpwstr>
      </vt:variant>
      <vt:variant>
        <vt:i4>1441846</vt:i4>
      </vt:variant>
      <vt:variant>
        <vt:i4>371</vt:i4>
      </vt:variant>
      <vt:variant>
        <vt:i4>0</vt:i4>
      </vt:variant>
      <vt:variant>
        <vt:i4>5</vt:i4>
      </vt:variant>
      <vt:variant>
        <vt:lpwstr/>
      </vt:variant>
      <vt:variant>
        <vt:lpwstr>_Toc214175747</vt:lpwstr>
      </vt:variant>
      <vt:variant>
        <vt:i4>1441846</vt:i4>
      </vt:variant>
      <vt:variant>
        <vt:i4>365</vt:i4>
      </vt:variant>
      <vt:variant>
        <vt:i4>0</vt:i4>
      </vt:variant>
      <vt:variant>
        <vt:i4>5</vt:i4>
      </vt:variant>
      <vt:variant>
        <vt:lpwstr/>
      </vt:variant>
      <vt:variant>
        <vt:lpwstr>_Toc214175746</vt:lpwstr>
      </vt:variant>
      <vt:variant>
        <vt:i4>1441846</vt:i4>
      </vt:variant>
      <vt:variant>
        <vt:i4>359</vt:i4>
      </vt:variant>
      <vt:variant>
        <vt:i4>0</vt:i4>
      </vt:variant>
      <vt:variant>
        <vt:i4>5</vt:i4>
      </vt:variant>
      <vt:variant>
        <vt:lpwstr/>
      </vt:variant>
      <vt:variant>
        <vt:lpwstr>_Toc214175745</vt:lpwstr>
      </vt:variant>
      <vt:variant>
        <vt:i4>1441846</vt:i4>
      </vt:variant>
      <vt:variant>
        <vt:i4>353</vt:i4>
      </vt:variant>
      <vt:variant>
        <vt:i4>0</vt:i4>
      </vt:variant>
      <vt:variant>
        <vt:i4>5</vt:i4>
      </vt:variant>
      <vt:variant>
        <vt:lpwstr/>
      </vt:variant>
      <vt:variant>
        <vt:lpwstr>_Toc214175744</vt:lpwstr>
      </vt:variant>
      <vt:variant>
        <vt:i4>1441846</vt:i4>
      </vt:variant>
      <vt:variant>
        <vt:i4>347</vt:i4>
      </vt:variant>
      <vt:variant>
        <vt:i4>0</vt:i4>
      </vt:variant>
      <vt:variant>
        <vt:i4>5</vt:i4>
      </vt:variant>
      <vt:variant>
        <vt:lpwstr/>
      </vt:variant>
      <vt:variant>
        <vt:lpwstr>_Toc214175743</vt:lpwstr>
      </vt:variant>
      <vt:variant>
        <vt:i4>1441846</vt:i4>
      </vt:variant>
      <vt:variant>
        <vt:i4>341</vt:i4>
      </vt:variant>
      <vt:variant>
        <vt:i4>0</vt:i4>
      </vt:variant>
      <vt:variant>
        <vt:i4>5</vt:i4>
      </vt:variant>
      <vt:variant>
        <vt:lpwstr/>
      </vt:variant>
      <vt:variant>
        <vt:lpwstr>_Toc214175742</vt:lpwstr>
      </vt:variant>
      <vt:variant>
        <vt:i4>1441846</vt:i4>
      </vt:variant>
      <vt:variant>
        <vt:i4>335</vt:i4>
      </vt:variant>
      <vt:variant>
        <vt:i4>0</vt:i4>
      </vt:variant>
      <vt:variant>
        <vt:i4>5</vt:i4>
      </vt:variant>
      <vt:variant>
        <vt:lpwstr/>
      </vt:variant>
      <vt:variant>
        <vt:lpwstr>_Toc214175741</vt:lpwstr>
      </vt:variant>
      <vt:variant>
        <vt:i4>1441846</vt:i4>
      </vt:variant>
      <vt:variant>
        <vt:i4>329</vt:i4>
      </vt:variant>
      <vt:variant>
        <vt:i4>0</vt:i4>
      </vt:variant>
      <vt:variant>
        <vt:i4>5</vt:i4>
      </vt:variant>
      <vt:variant>
        <vt:lpwstr/>
      </vt:variant>
      <vt:variant>
        <vt:lpwstr>_Toc214175740</vt:lpwstr>
      </vt:variant>
      <vt:variant>
        <vt:i4>1114166</vt:i4>
      </vt:variant>
      <vt:variant>
        <vt:i4>323</vt:i4>
      </vt:variant>
      <vt:variant>
        <vt:i4>0</vt:i4>
      </vt:variant>
      <vt:variant>
        <vt:i4>5</vt:i4>
      </vt:variant>
      <vt:variant>
        <vt:lpwstr/>
      </vt:variant>
      <vt:variant>
        <vt:lpwstr>_Toc214175739</vt:lpwstr>
      </vt:variant>
      <vt:variant>
        <vt:i4>1114166</vt:i4>
      </vt:variant>
      <vt:variant>
        <vt:i4>317</vt:i4>
      </vt:variant>
      <vt:variant>
        <vt:i4>0</vt:i4>
      </vt:variant>
      <vt:variant>
        <vt:i4>5</vt:i4>
      </vt:variant>
      <vt:variant>
        <vt:lpwstr/>
      </vt:variant>
      <vt:variant>
        <vt:lpwstr>_Toc214175738</vt:lpwstr>
      </vt:variant>
      <vt:variant>
        <vt:i4>1114166</vt:i4>
      </vt:variant>
      <vt:variant>
        <vt:i4>311</vt:i4>
      </vt:variant>
      <vt:variant>
        <vt:i4>0</vt:i4>
      </vt:variant>
      <vt:variant>
        <vt:i4>5</vt:i4>
      </vt:variant>
      <vt:variant>
        <vt:lpwstr/>
      </vt:variant>
      <vt:variant>
        <vt:lpwstr>_Toc214175737</vt:lpwstr>
      </vt:variant>
      <vt:variant>
        <vt:i4>1114166</vt:i4>
      </vt:variant>
      <vt:variant>
        <vt:i4>305</vt:i4>
      </vt:variant>
      <vt:variant>
        <vt:i4>0</vt:i4>
      </vt:variant>
      <vt:variant>
        <vt:i4>5</vt:i4>
      </vt:variant>
      <vt:variant>
        <vt:lpwstr/>
      </vt:variant>
      <vt:variant>
        <vt:lpwstr>_Toc214175736</vt:lpwstr>
      </vt:variant>
      <vt:variant>
        <vt:i4>1114166</vt:i4>
      </vt:variant>
      <vt:variant>
        <vt:i4>299</vt:i4>
      </vt:variant>
      <vt:variant>
        <vt:i4>0</vt:i4>
      </vt:variant>
      <vt:variant>
        <vt:i4>5</vt:i4>
      </vt:variant>
      <vt:variant>
        <vt:lpwstr/>
      </vt:variant>
      <vt:variant>
        <vt:lpwstr>_Toc214175735</vt:lpwstr>
      </vt:variant>
      <vt:variant>
        <vt:i4>1114166</vt:i4>
      </vt:variant>
      <vt:variant>
        <vt:i4>293</vt:i4>
      </vt:variant>
      <vt:variant>
        <vt:i4>0</vt:i4>
      </vt:variant>
      <vt:variant>
        <vt:i4>5</vt:i4>
      </vt:variant>
      <vt:variant>
        <vt:lpwstr/>
      </vt:variant>
      <vt:variant>
        <vt:lpwstr>_Toc214175734</vt:lpwstr>
      </vt:variant>
      <vt:variant>
        <vt:i4>1114166</vt:i4>
      </vt:variant>
      <vt:variant>
        <vt:i4>287</vt:i4>
      </vt:variant>
      <vt:variant>
        <vt:i4>0</vt:i4>
      </vt:variant>
      <vt:variant>
        <vt:i4>5</vt:i4>
      </vt:variant>
      <vt:variant>
        <vt:lpwstr/>
      </vt:variant>
      <vt:variant>
        <vt:lpwstr>_Toc214175733</vt:lpwstr>
      </vt:variant>
      <vt:variant>
        <vt:i4>1114166</vt:i4>
      </vt:variant>
      <vt:variant>
        <vt:i4>281</vt:i4>
      </vt:variant>
      <vt:variant>
        <vt:i4>0</vt:i4>
      </vt:variant>
      <vt:variant>
        <vt:i4>5</vt:i4>
      </vt:variant>
      <vt:variant>
        <vt:lpwstr/>
      </vt:variant>
      <vt:variant>
        <vt:lpwstr>_Toc214175732</vt:lpwstr>
      </vt:variant>
      <vt:variant>
        <vt:i4>1114166</vt:i4>
      </vt:variant>
      <vt:variant>
        <vt:i4>275</vt:i4>
      </vt:variant>
      <vt:variant>
        <vt:i4>0</vt:i4>
      </vt:variant>
      <vt:variant>
        <vt:i4>5</vt:i4>
      </vt:variant>
      <vt:variant>
        <vt:lpwstr/>
      </vt:variant>
      <vt:variant>
        <vt:lpwstr>_Toc214175731</vt:lpwstr>
      </vt:variant>
      <vt:variant>
        <vt:i4>1114166</vt:i4>
      </vt:variant>
      <vt:variant>
        <vt:i4>269</vt:i4>
      </vt:variant>
      <vt:variant>
        <vt:i4>0</vt:i4>
      </vt:variant>
      <vt:variant>
        <vt:i4>5</vt:i4>
      </vt:variant>
      <vt:variant>
        <vt:lpwstr/>
      </vt:variant>
      <vt:variant>
        <vt:lpwstr>_Toc214175730</vt:lpwstr>
      </vt:variant>
      <vt:variant>
        <vt:i4>1048630</vt:i4>
      </vt:variant>
      <vt:variant>
        <vt:i4>263</vt:i4>
      </vt:variant>
      <vt:variant>
        <vt:i4>0</vt:i4>
      </vt:variant>
      <vt:variant>
        <vt:i4>5</vt:i4>
      </vt:variant>
      <vt:variant>
        <vt:lpwstr/>
      </vt:variant>
      <vt:variant>
        <vt:lpwstr>_Toc214175729</vt:lpwstr>
      </vt:variant>
      <vt:variant>
        <vt:i4>1048630</vt:i4>
      </vt:variant>
      <vt:variant>
        <vt:i4>257</vt:i4>
      </vt:variant>
      <vt:variant>
        <vt:i4>0</vt:i4>
      </vt:variant>
      <vt:variant>
        <vt:i4>5</vt:i4>
      </vt:variant>
      <vt:variant>
        <vt:lpwstr/>
      </vt:variant>
      <vt:variant>
        <vt:lpwstr>_Toc214175728</vt:lpwstr>
      </vt:variant>
      <vt:variant>
        <vt:i4>1048630</vt:i4>
      </vt:variant>
      <vt:variant>
        <vt:i4>251</vt:i4>
      </vt:variant>
      <vt:variant>
        <vt:i4>0</vt:i4>
      </vt:variant>
      <vt:variant>
        <vt:i4>5</vt:i4>
      </vt:variant>
      <vt:variant>
        <vt:lpwstr/>
      </vt:variant>
      <vt:variant>
        <vt:lpwstr>_Toc214175727</vt:lpwstr>
      </vt:variant>
      <vt:variant>
        <vt:i4>1048630</vt:i4>
      </vt:variant>
      <vt:variant>
        <vt:i4>245</vt:i4>
      </vt:variant>
      <vt:variant>
        <vt:i4>0</vt:i4>
      </vt:variant>
      <vt:variant>
        <vt:i4>5</vt:i4>
      </vt:variant>
      <vt:variant>
        <vt:lpwstr/>
      </vt:variant>
      <vt:variant>
        <vt:lpwstr>_Toc214175726</vt:lpwstr>
      </vt:variant>
      <vt:variant>
        <vt:i4>1048630</vt:i4>
      </vt:variant>
      <vt:variant>
        <vt:i4>239</vt:i4>
      </vt:variant>
      <vt:variant>
        <vt:i4>0</vt:i4>
      </vt:variant>
      <vt:variant>
        <vt:i4>5</vt:i4>
      </vt:variant>
      <vt:variant>
        <vt:lpwstr/>
      </vt:variant>
      <vt:variant>
        <vt:lpwstr>_Toc214175725</vt:lpwstr>
      </vt:variant>
      <vt:variant>
        <vt:i4>1703986</vt:i4>
      </vt:variant>
      <vt:variant>
        <vt:i4>187</vt:i4>
      </vt:variant>
      <vt:variant>
        <vt:i4>0</vt:i4>
      </vt:variant>
      <vt:variant>
        <vt:i4>5</vt:i4>
      </vt:variant>
      <vt:variant>
        <vt:lpwstr/>
      </vt:variant>
      <vt:variant>
        <vt:lpwstr>_Toc214175381</vt:lpwstr>
      </vt:variant>
      <vt:variant>
        <vt:i4>1703986</vt:i4>
      </vt:variant>
      <vt:variant>
        <vt:i4>181</vt:i4>
      </vt:variant>
      <vt:variant>
        <vt:i4>0</vt:i4>
      </vt:variant>
      <vt:variant>
        <vt:i4>5</vt:i4>
      </vt:variant>
      <vt:variant>
        <vt:lpwstr/>
      </vt:variant>
      <vt:variant>
        <vt:lpwstr>_Toc214175380</vt:lpwstr>
      </vt:variant>
      <vt:variant>
        <vt:i4>1376306</vt:i4>
      </vt:variant>
      <vt:variant>
        <vt:i4>175</vt:i4>
      </vt:variant>
      <vt:variant>
        <vt:i4>0</vt:i4>
      </vt:variant>
      <vt:variant>
        <vt:i4>5</vt:i4>
      </vt:variant>
      <vt:variant>
        <vt:lpwstr/>
      </vt:variant>
      <vt:variant>
        <vt:lpwstr>_Toc214175379</vt:lpwstr>
      </vt:variant>
      <vt:variant>
        <vt:i4>1376306</vt:i4>
      </vt:variant>
      <vt:variant>
        <vt:i4>169</vt:i4>
      </vt:variant>
      <vt:variant>
        <vt:i4>0</vt:i4>
      </vt:variant>
      <vt:variant>
        <vt:i4>5</vt:i4>
      </vt:variant>
      <vt:variant>
        <vt:lpwstr/>
      </vt:variant>
      <vt:variant>
        <vt:lpwstr>_Toc214175378</vt:lpwstr>
      </vt:variant>
      <vt:variant>
        <vt:i4>1376306</vt:i4>
      </vt:variant>
      <vt:variant>
        <vt:i4>163</vt:i4>
      </vt:variant>
      <vt:variant>
        <vt:i4>0</vt:i4>
      </vt:variant>
      <vt:variant>
        <vt:i4>5</vt:i4>
      </vt:variant>
      <vt:variant>
        <vt:lpwstr/>
      </vt:variant>
      <vt:variant>
        <vt:lpwstr>_Toc214175377</vt:lpwstr>
      </vt:variant>
      <vt:variant>
        <vt:i4>1376306</vt:i4>
      </vt:variant>
      <vt:variant>
        <vt:i4>157</vt:i4>
      </vt:variant>
      <vt:variant>
        <vt:i4>0</vt:i4>
      </vt:variant>
      <vt:variant>
        <vt:i4>5</vt:i4>
      </vt:variant>
      <vt:variant>
        <vt:lpwstr/>
      </vt:variant>
      <vt:variant>
        <vt:lpwstr>_Toc214175376</vt:lpwstr>
      </vt:variant>
      <vt:variant>
        <vt:i4>1376306</vt:i4>
      </vt:variant>
      <vt:variant>
        <vt:i4>151</vt:i4>
      </vt:variant>
      <vt:variant>
        <vt:i4>0</vt:i4>
      </vt:variant>
      <vt:variant>
        <vt:i4>5</vt:i4>
      </vt:variant>
      <vt:variant>
        <vt:lpwstr/>
      </vt:variant>
      <vt:variant>
        <vt:lpwstr>_Toc214175375</vt:lpwstr>
      </vt:variant>
      <vt:variant>
        <vt:i4>1376306</vt:i4>
      </vt:variant>
      <vt:variant>
        <vt:i4>145</vt:i4>
      </vt:variant>
      <vt:variant>
        <vt:i4>0</vt:i4>
      </vt:variant>
      <vt:variant>
        <vt:i4>5</vt:i4>
      </vt:variant>
      <vt:variant>
        <vt:lpwstr/>
      </vt:variant>
      <vt:variant>
        <vt:lpwstr>_Toc214175374</vt:lpwstr>
      </vt:variant>
      <vt:variant>
        <vt:i4>1376306</vt:i4>
      </vt:variant>
      <vt:variant>
        <vt:i4>139</vt:i4>
      </vt:variant>
      <vt:variant>
        <vt:i4>0</vt:i4>
      </vt:variant>
      <vt:variant>
        <vt:i4>5</vt:i4>
      </vt:variant>
      <vt:variant>
        <vt:lpwstr/>
      </vt:variant>
      <vt:variant>
        <vt:lpwstr>_Toc214175373</vt:lpwstr>
      </vt:variant>
      <vt:variant>
        <vt:i4>1376306</vt:i4>
      </vt:variant>
      <vt:variant>
        <vt:i4>133</vt:i4>
      </vt:variant>
      <vt:variant>
        <vt:i4>0</vt:i4>
      </vt:variant>
      <vt:variant>
        <vt:i4>5</vt:i4>
      </vt:variant>
      <vt:variant>
        <vt:lpwstr/>
      </vt:variant>
      <vt:variant>
        <vt:lpwstr>_Toc214175372</vt:lpwstr>
      </vt:variant>
      <vt:variant>
        <vt:i4>1376306</vt:i4>
      </vt:variant>
      <vt:variant>
        <vt:i4>127</vt:i4>
      </vt:variant>
      <vt:variant>
        <vt:i4>0</vt:i4>
      </vt:variant>
      <vt:variant>
        <vt:i4>5</vt:i4>
      </vt:variant>
      <vt:variant>
        <vt:lpwstr/>
      </vt:variant>
      <vt:variant>
        <vt:lpwstr>_Toc214175371</vt:lpwstr>
      </vt:variant>
      <vt:variant>
        <vt:i4>1376306</vt:i4>
      </vt:variant>
      <vt:variant>
        <vt:i4>121</vt:i4>
      </vt:variant>
      <vt:variant>
        <vt:i4>0</vt:i4>
      </vt:variant>
      <vt:variant>
        <vt:i4>5</vt:i4>
      </vt:variant>
      <vt:variant>
        <vt:lpwstr/>
      </vt:variant>
      <vt:variant>
        <vt:lpwstr>_Toc214175370</vt:lpwstr>
      </vt:variant>
      <vt:variant>
        <vt:i4>1310770</vt:i4>
      </vt:variant>
      <vt:variant>
        <vt:i4>115</vt:i4>
      </vt:variant>
      <vt:variant>
        <vt:i4>0</vt:i4>
      </vt:variant>
      <vt:variant>
        <vt:i4>5</vt:i4>
      </vt:variant>
      <vt:variant>
        <vt:lpwstr/>
      </vt:variant>
      <vt:variant>
        <vt:lpwstr>_Toc214175369</vt:lpwstr>
      </vt:variant>
      <vt:variant>
        <vt:i4>1310770</vt:i4>
      </vt:variant>
      <vt:variant>
        <vt:i4>107</vt:i4>
      </vt:variant>
      <vt:variant>
        <vt:i4>0</vt:i4>
      </vt:variant>
      <vt:variant>
        <vt:i4>5</vt:i4>
      </vt:variant>
      <vt:variant>
        <vt:lpwstr/>
      </vt:variant>
      <vt:variant>
        <vt:lpwstr>_Toc214175368</vt:lpwstr>
      </vt:variant>
      <vt:variant>
        <vt:i4>1310770</vt:i4>
      </vt:variant>
      <vt:variant>
        <vt:i4>101</vt:i4>
      </vt:variant>
      <vt:variant>
        <vt:i4>0</vt:i4>
      </vt:variant>
      <vt:variant>
        <vt:i4>5</vt:i4>
      </vt:variant>
      <vt:variant>
        <vt:lpwstr/>
      </vt:variant>
      <vt:variant>
        <vt:lpwstr>_Toc214175367</vt:lpwstr>
      </vt:variant>
      <vt:variant>
        <vt:i4>1310770</vt:i4>
      </vt:variant>
      <vt:variant>
        <vt:i4>95</vt:i4>
      </vt:variant>
      <vt:variant>
        <vt:i4>0</vt:i4>
      </vt:variant>
      <vt:variant>
        <vt:i4>5</vt:i4>
      </vt:variant>
      <vt:variant>
        <vt:lpwstr/>
      </vt:variant>
      <vt:variant>
        <vt:lpwstr>_Toc214175366</vt:lpwstr>
      </vt:variant>
      <vt:variant>
        <vt:i4>1310770</vt:i4>
      </vt:variant>
      <vt:variant>
        <vt:i4>89</vt:i4>
      </vt:variant>
      <vt:variant>
        <vt:i4>0</vt:i4>
      </vt:variant>
      <vt:variant>
        <vt:i4>5</vt:i4>
      </vt:variant>
      <vt:variant>
        <vt:lpwstr/>
      </vt:variant>
      <vt:variant>
        <vt:lpwstr>_Toc214175365</vt:lpwstr>
      </vt:variant>
      <vt:variant>
        <vt:i4>1310770</vt:i4>
      </vt:variant>
      <vt:variant>
        <vt:i4>83</vt:i4>
      </vt:variant>
      <vt:variant>
        <vt:i4>0</vt:i4>
      </vt:variant>
      <vt:variant>
        <vt:i4>5</vt:i4>
      </vt:variant>
      <vt:variant>
        <vt:lpwstr/>
      </vt:variant>
      <vt:variant>
        <vt:lpwstr>_Toc214175364</vt:lpwstr>
      </vt:variant>
      <vt:variant>
        <vt:i4>1310770</vt:i4>
      </vt:variant>
      <vt:variant>
        <vt:i4>77</vt:i4>
      </vt:variant>
      <vt:variant>
        <vt:i4>0</vt:i4>
      </vt:variant>
      <vt:variant>
        <vt:i4>5</vt:i4>
      </vt:variant>
      <vt:variant>
        <vt:lpwstr/>
      </vt:variant>
      <vt:variant>
        <vt:lpwstr>_Toc214175363</vt:lpwstr>
      </vt:variant>
      <vt:variant>
        <vt:i4>1310770</vt:i4>
      </vt:variant>
      <vt:variant>
        <vt:i4>71</vt:i4>
      </vt:variant>
      <vt:variant>
        <vt:i4>0</vt:i4>
      </vt:variant>
      <vt:variant>
        <vt:i4>5</vt:i4>
      </vt:variant>
      <vt:variant>
        <vt:lpwstr/>
      </vt:variant>
      <vt:variant>
        <vt:lpwstr>_Toc214175362</vt:lpwstr>
      </vt:variant>
      <vt:variant>
        <vt:i4>1310770</vt:i4>
      </vt:variant>
      <vt:variant>
        <vt:i4>65</vt:i4>
      </vt:variant>
      <vt:variant>
        <vt:i4>0</vt:i4>
      </vt:variant>
      <vt:variant>
        <vt:i4>5</vt:i4>
      </vt:variant>
      <vt:variant>
        <vt:lpwstr/>
      </vt:variant>
      <vt:variant>
        <vt:lpwstr>_Toc214175361</vt:lpwstr>
      </vt:variant>
      <vt:variant>
        <vt:i4>1310770</vt:i4>
      </vt:variant>
      <vt:variant>
        <vt:i4>59</vt:i4>
      </vt:variant>
      <vt:variant>
        <vt:i4>0</vt:i4>
      </vt:variant>
      <vt:variant>
        <vt:i4>5</vt:i4>
      </vt:variant>
      <vt:variant>
        <vt:lpwstr/>
      </vt:variant>
      <vt:variant>
        <vt:lpwstr>_Toc214175360</vt:lpwstr>
      </vt:variant>
      <vt:variant>
        <vt:i4>1507378</vt:i4>
      </vt:variant>
      <vt:variant>
        <vt:i4>53</vt:i4>
      </vt:variant>
      <vt:variant>
        <vt:i4>0</vt:i4>
      </vt:variant>
      <vt:variant>
        <vt:i4>5</vt:i4>
      </vt:variant>
      <vt:variant>
        <vt:lpwstr/>
      </vt:variant>
      <vt:variant>
        <vt:lpwstr>_Toc214175359</vt:lpwstr>
      </vt:variant>
      <vt:variant>
        <vt:i4>1507378</vt:i4>
      </vt:variant>
      <vt:variant>
        <vt:i4>47</vt:i4>
      </vt:variant>
      <vt:variant>
        <vt:i4>0</vt:i4>
      </vt:variant>
      <vt:variant>
        <vt:i4>5</vt:i4>
      </vt:variant>
      <vt:variant>
        <vt:lpwstr/>
      </vt:variant>
      <vt:variant>
        <vt:lpwstr>_Toc214175358</vt:lpwstr>
      </vt:variant>
      <vt:variant>
        <vt:i4>1507378</vt:i4>
      </vt:variant>
      <vt:variant>
        <vt:i4>41</vt:i4>
      </vt:variant>
      <vt:variant>
        <vt:i4>0</vt:i4>
      </vt:variant>
      <vt:variant>
        <vt:i4>5</vt:i4>
      </vt:variant>
      <vt:variant>
        <vt:lpwstr/>
      </vt:variant>
      <vt:variant>
        <vt:lpwstr>_Toc214175357</vt:lpwstr>
      </vt:variant>
      <vt:variant>
        <vt:i4>1507379</vt:i4>
      </vt:variant>
      <vt:variant>
        <vt:i4>32</vt:i4>
      </vt:variant>
      <vt:variant>
        <vt:i4>0</vt:i4>
      </vt:variant>
      <vt:variant>
        <vt:i4>5</vt:i4>
      </vt:variant>
      <vt:variant>
        <vt:lpwstr/>
      </vt:variant>
      <vt:variant>
        <vt:lpwstr>_Toc214175251</vt:lpwstr>
      </vt:variant>
      <vt:variant>
        <vt:i4>1507379</vt:i4>
      </vt:variant>
      <vt:variant>
        <vt:i4>26</vt:i4>
      </vt:variant>
      <vt:variant>
        <vt:i4>0</vt:i4>
      </vt:variant>
      <vt:variant>
        <vt:i4>5</vt:i4>
      </vt:variant>
      <vt:variant>
        <vt:lpwstr/>
      </vt:variant>
      <vt:variant>
        <vt:lpwstr>_Toc214175250</vt:lpwstr>
      </vt:variant>
      <vt:variant>
        <vt:i4>1441843</vt:i4>
      </vt:variant>
      <vt:variant>
        <vt:i4>20</vt:i4>
      </vt:variant>
      <vt:variant>
        <vt:i4>0</vt:i4>
      </vt:variant>
      <vt:variant>
        <vt:i4>5</vt:i4>
      </vt:variant>
      <vt:variant>
        <vt:lpwstr/>
      </vt:variant>
      <vt:variant>
        <vt:lpwstr>_Toc214175249</vt:lpwstr>
      </vt:variant>
      <vt:variant>
        <vt:i4>1441843</vt:i4>
      </vt:variant>
      <vt:variant>
        <vt:i4>14</vt:i4>
      </vt:variant>
      <vt:variant>
        <vt:i4>0</vt:i4>
      </vt:variant>
      <vt:variant>
        <vt:i4>5</vt:i4>
      </vt:variant>
      <vt:variant>
        <vt:lpwstr/>
      </vt:variant>
      <vt:variant>
        <vt:lpwstr>_Toc214175248</vt:lpwstr>
      </vt:variant>
      <vt:variant>
        <vt:i4>1441843</vt:i4>
      </vt:variant>
      <vt:variant>
        <vt:i4>8</vt:i4>
      </vt:variant>
      <vt:variant>
        <vt:i4>0</vt:i4>
      </vt:variant>
      <vt:variant>
        <vt:i4>5</vt:i4>
      </vt:variant>
      <vt:variant>
        <vt:lpwstr/>
      </vt:variant>
      <vt:variant>
        <vt:lpwstr>_Toc214175247</vt:lpwstr>
      </vt:variant>
      <vt:variant>
        <vt:i4>1441843</vt:i4>
      </vt:variant>
      <vt:variant>
        <vt:i4>2</vt:i4>
      </vt:variant>
      <vt:variant>
        <vt:i4>0</vt:i4>
      </vt:variant>
      <vt:variant>
        <vt:i4>5</vt:i4>
      </vt:variant>
      <vt:variant>
        <vt:lpwstr/>
      </vt:variant>
      <vt:variant>
        <vt:lpwstr>_Toc214175246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 Travaux version communautés rurales</dc:title>
  <dc:creator>Jean-Jacques Raoul</dc:creator>
  <cp:lastModifiedBy>Moustapha LO</cp:lastModifiedBy>
  <cp:revision>2</cp:revision>
  <cp:lastPrinted>2009-03-27T08:38:00Z</cp:lastPrinted>
  <dcterms:created xsi:type="dcterms:W3CDTF">2012-06-12T18:56:00Z</dcterms:created>
  <dcterms:modified xsi:type="dcterms:W3CDTF">2012-06-12T18:56:00Z</dcterms:modified>
</cp:coreProperties>
</file>