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34" w:type="dxa"/>
        <w:tblLayout w:type="fixed"/>
        <w:tblLook w:val="0000" w:firstRow="0" w:lastRow="0" w:firstColumn="0" w:lastColumn="0" w:noHBand="0" w:noVBand="0"/>
      </w:tblPr>
      <w:tblGrid>
        <w:gridCol w:w="4395"/>
        <w:gridCol w:w="425"/>
        <w:gridCol w:w="4536"/>
      </w:tblGrid>
      <w:tr w:rsidR="00F0255F" w:rsidTr="00256FA6">
        <w:trPr>
          <w:trHeight w:val="2183"/>
        </w:trPr>
        <w:tc>
          <w:tcPr>
            <w:tcW w:w="4395" w:type="dxa"/>
            <w:shd w:val="clear" w:color="auto" w:fill="auto"/>
          </w:tcPr>
          <w:p w:rsidR="00F0255F" w:rsidRDefault="00F0255F" w:rsidP="00256FA6">
            <w:pPr>
              <w:contextualSpacing/>
              <w:rPr>
                <w:rFonts w:ascii="Segoe UI" w:hAnsi="Segoe UI" w:cs="Segoe UI"/>
                <w:sz w:val="20"/>
              </w:rPr>
            </w:pPr>
            <w:r>
              <w:rPr>
                <w:rFonts w:ascii="Segoe UI" w:hAnsi="Segoe UI" w:cs="Segoe UI"/>
              </w:rPr>
              <w:t xml:space="preserve">   </w:t>
            </w:r>
            <w:r>
              <w:rPr>
                <w:rFonts w:ascii="Segoe UI" w:hAnsi="Segoe UI" w:cs="Segoe UI"/>
                <w:sz w:val="20"/>
              </w:rPr>
              <w:t>PRESIDENCE DE LA REPUBLIQUE</w:t>
            </w:r>
          </w:p>
          <w:p w:rsidR="00F0255F" w:rsidRDefault="00F0255F" w:rsidP="00256FA6">
            <w:pPr>
              <w:contextualSpacing/>
              <w:rPr>
                <w:rFonts w:ascii="Segoe UI" w:hAnsi="Segoe UI" w:cs="Segoe UI"/>
                <w:sz w:val="20"/>
              </w:rPr>
            </w:pPr>
            <w:r>
              <w:rPr>
                <w:rFonts w:ascii="Segoe UI" w:hAnsi="Segoe UI" w:cs="Segoe UI"/>
                <w:sz w:val="20"/>
              </w:rPr>
              <w:t xml:space="preserve">              -------------</w:t>
            </w:r>
          </w:p>
          <w:p w:rsidR="00F0255F" w:rsidRDefault="00F0255F" w:rsidP="00256FA6">
            <w:pPr>
              <w:contextualSpacing/>
              <w:rPr>
                <w:rFonts w:ascii="Segoe UI" w:hAnsi="Segoe UI" w:cs="Segoe UI"/>
                <w:sz w:val="20"/>
              </w:rPr>
            </w:pPr>
            <w:r>
              <w:rPr>
                <w:rFonts w:ascii="Segoe UI" w:hAnsi="Segoe UI" w:cs="Segoe UI"/>
                <w:sz w:val="20"/>
              </w:rPr>
              <w:t>MINISTERE DE LA PLANIFICATION DU</w:t>
            </w:r>
          </w:p>
          <w:p w:rsidR="00F0255F" w:rsidRDefault="00F0255F" w:rsidP="00256FA6">
            <w:pPr>
              <w:contextualSpacing/>
              <w:rPr>
                <w:rFonts w:ascii="Segoe UI" w:hAnsi="Segoe UI" w:cs="Segoe UI"/>
                <w:sz w:val="20"/>
              </w:rPr>
            </w:pPr>
            <w:r>
              <w:rPr>
                <w:rFonts w:ascii="Segoe UI" w:hAnsi="Segoe UI" w:cs="Segoe UI"/>
                <w:sz w:val="20"/>
              </w:rPr>
              <w:t>DEVELOPPEMENT ET DE LA COOPERATION</w:t>
            </w:r>
          </w:p>
          <w:p w:rsidR="00F0255F" w:rsidRDefault="00F0255F" w:rsidP="00256FA6">
            <w:pPr>
              <w:contextualSpacing/>
              <w:rPr>
                <w:rFonts w:ascii="Segoe UI" w:hAnsi="Segoe UI" w:cs="Segoe UI"/>
                <w:b/>
                <w:i/>
                <w:sz w:val="20"/>
              </w:rPr>
            </w:pPr>
            <w:r>
              <w:rPr>
                <w:rFonts w:ascii="Segoe UI" w:hAnsi="Segoe UI" w:cs="Segoe UI"/>
                <w:sz w:val="20"/>
              </w:rPr>
              <w:tab/>
              <w:t xml:space="preserve">       -------------</w:t>
            </w:r>
          </w:p>
          <w:p w:rsidR="00F0255F" w:rsidRDefault="00F0255F" w:rsidP="00256FA6">
            <w:pPr>
              <w:tabs>
                <w:tab w:val="left" w:pos="9364"/>
              </w:tabs>
              <w:spacing w:before="120"/>
              <w:textAlignment w:val="baseline"/>
              <w:rPr>
                <w:rFonts w:ascii="Segoe UI" w:hAnsi="Segoe UI" w:cs="Segoe UI"/>
                <w:b/>
                <w:bCs/>
              </w:rPr>
            </w:pPr>
            <w:r>
              <w:rPr>
                <w:rFonts w:ascii="Segoe UI" w:hAnsi="Segoe UI" w:cs="Segoe UI"/>
                <w:b/>
                <w:i/>
                <w:sz w:val="20"/>
              </w:rPr>
              <w:t xml:space="preserve">    </w:t>
            </w:r>
            <w:r>
              <w:rPr>
                <w:noProof/>
              </w:rPr>
              <w:drawing>
                <wp:inline distT="0" distB="0" distL="0" distR="0" wp14:anchorId="71483806" wp14:editId="7A9A20B5">
                  <wp:extent cx="2190750" cy="666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t="10777" b="9805"/>
                          <a:stretch>
                            <a:fillRect/>
                          </a:stretch>
                        </pic:blipFill>
                        <pic:spPr bwMode="auto">
                          <a:xfrm>
                            <a:off x="0" y="0"/>
                            <a:ext cx="2190750" cy="666750"/>
                          </a:xfrm>
                          <a:prstGeom prst="rect">
                            <a:avLst/>
                          </a:prstGeom>
                          <a:solidFill>
                            <a:srgbClr val="FFFFFF"/>
                          </a:solidFill>
                          <a:ln>
                            <a:noFill/>
                          </a:ln>
                        </pic:spPr>
                      </pic:pic>
                    </a:graphicData>
                  </a:graphic>
                </wp:inline>
              </w:drawing>
            </w:r>
          </w:p>
          <w:p w:rsidR="00F0255F" w:rsidRDefault="00F0255F" w:rsidP="00256FA6">
            <w:r>
              <w:rPr>
                <w:rFonts w:ascii="Segoe UI" w:hAnsi="Segoe UI" w:cs="Segoe UI"/>
                <w:b/>
                <w:bCs/>
              </w:rPr>
              <w:t xml:space="preserve">         </w:t>
            </w:r>
            <w:r>
              <w:rPr>
                <w:rFonts w:ascii="Segoe UI" w:hAnsi="Segoe UI" w:cs="Segoe UI"/>
              </w:rPr>
              <w:t xml:space="preserve">            -------------</w:t>
            </w:r>
          </w:p>
          <w:p w:rsidR="00F0255F" w:rsidRDefault="00F0255F" w:rsidP="00256FA6">
            <w:pPr>
              <w:tabs>
                <w:tab w:val="left" w:pos="9364"/>
              </w:tabs>
              <w:spacing w:before="120"/>
              <w:textAlignment w:val="baseline"/>
              <w:rPr>
                <w:rFonts w:ascii="Segoe UI" w:hAnsi="Segoe UI" w:cs="Segoe UI"/>
              </w:rPr>
            </w:pPr>
            <w:r>
              <w:rPr>
                <w:noProof/>
              </w:rPr>
              <w:drawing>
                <wp:inline distT="0" distB="0" distL="0" distR="0" wp14:anchorId="05E5BA91" wp14:editId="5932F510">
                  <wp:extent cx="2463800" cy="901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7427" t="42763" r="14120" b="35542"/>
                          <a:stretch>
                            <a:fillRect/>
                          </a:stretch>
                        </pic:blipFill>
                        <pic:spPr bwMode="auto">
                          <a:xfrm>
                            <a:off x="0" y="0"/>
                            <a:ext cx="2463800" cy="901700"/>
                          </a:xfrm>
                          <a:prstGeom prst="rect">
                            <a:avLst/>
                          </a:prstGeom>
                          <a:solidFill>
                            <a:srgbClr val="FFFFFF"/>
                          </a:solidFill>
                          <a:ln>
                            <a:noFill/>
                          </a:ln>
                        </pic:spPr>
                      </pic:pic>
                    </a:graphicData>
                  </a:graphic>
                </wp:inline>
              </w:drawing>
            </w:r>
          </w:p>
          <w:p w:rsidR="00F0255F" w:rsidRDefault="00F0255F" w:rsidP="00256FA6">
            <w:pPr>
              <w:tabs>
                <w:tab w:val="left" w:pos="9364"/>
              </w:tabs>
              <w:spacing w:before="120"/>
              <w:textAlignment w:val="baseline"/>
            </w:pPr>
            <w:r>
              <w:rPr>
                <w:rFonts w:ascii="Segoe UI" w:hAnsi="Segoe UI" w:cs="Segoe UI"/>
              </w:rPr>
              <w:t xml:space="preserve">                     ---------------</w:t>
            </w:r>
          </w:p>
        </w:tc>
        <w:tc>
          <w:tcPr>
            <w:tcW w:w="425" w:type="dxa"/>
            <w:shd w:val="clear" w:color="auto" w:fill="auto"/>
          </w:tcPr>
          <w:p w:rsidR="00F0255F" w:rsidRDefault="00F0255F" w:rsidP="00256FA6">
            <w:pPr>
              <w:tabs>
                <w:tab w:val="left" w:pos="9364"/>
              </w:tabs>
              <w:spacing w:before="120"/>
              <w:jc w:val="center"/>
              <w:textAlignment w:val="baseline"/>
              <w:rPr>
                <w:rFonts w:ascii="Segoe UI" w:hAnsi="Segoe UI" w:cs="Segoe UI"/>
                <w:b/>
                <w:i/>
              </w:rPr>
            </w:pPr>
          </w:p>
        </w:tc>
        <w:tc>
          <w:tcPr>
            <w:tcW w:w="4536" w:type="dxa"/>
            <w:shd w:val="clear" w:color="auto" w:fill="auto"/>
          </w:tcPr>
          <w:p w:rsidR="00F0255F" w:rsidRDefault="00F0255F" w:rsidP="00256FA6">
            <w:pPr>
              <w:jc w:val="center"/>
              <w:textAlignment w:val="baseline"/>
              <w:rPr>
                <w:rFonts w:ascii="Segoe UI" w:hAnsi="Segoe UI" w:cs="Segoe UI"/>
                <w:i/>
              </w:rPr>
            </w:pPr>
            <w:r>
              <w:rPr>
                <w:rFonts w:ascii="Segoe UI" w:hAnsi="Segoe UI" w:cs="Segoe UI"/>
                <w:b/>
              </w:rPr>
              <w:t>REPUBLIQUE TOGOLAISE</w:t>
            </w:r>
          </w:p>
          <w:p w:rsidR="00F0255F" w:rsidRDefault="00F0255F" w:rsidP="00256FA6">
            <w:pPr>
              <w:jc w:val="center"/>
              <w:textAlignment w:val="baseline"/>
              <w:rPr>
                <w:rFonts w:ascii="Segoe UI" w:hAnsi="Segoe UI" w:cs="Segoe UI"/>
              </w:rPr>
            </w:pPr>
            <w:r>
              <w:rPr>
                <w:rFonts w:ascii="Segoe UI" w:hAnsi="Segoe UI" w:cs="Segoe UI"/>
                <w:i/>
              </w:rPr>
              <w:t>Travail-Liberté-Patrie</w:t>
            </w:r>
            <w:r>
              <w:rPr>
                <w:rFonts w:ascii="Segoe UI" w:hAnsi="Segoe UI" w:cs="Segoe UI"/>
              </w:rPr>
              <w:t xml:space="preserve">                                                           ------------</w:t>
            </w:r>
          </w:p>
          <w:p w:rsidR="00F0255F" w:rsidRDefault="00F0255F" w:rsidP="00256FA6">
            <w:pPr>
              <w:tabs>
                <w:tab w:val="left" w:pos="9364"/>
              </w:tabs>
              <w:spacing w:before="120"/>
              <w:jc w:val="center"/>
              <w:textAlignment w:val="baseline"/>
              <w:rPr>
                <w:rFonts w:ascii="Segoe UI" w:hAnsi="Segoe UI" w:cs="Segoe UI"/>
              </w:rPr>
            </w:pPr>
          </w:p>
          <w:p w:rsidR="00F0255F" w:rsidRDefault="00F0255F" w:rsidP="00256FA6">
            <w:pPr>
              <w:tabs>
                <w:tab w:val="left" w:pos="9364"/>
              </w:tabs>
              <w:spacing w:before="120"/>
              <w:textAlignment w:val="baseline"/>
              <w:rPr>
                <w:rFonts w:ascii="Segoe UI" w:hAnsi="Segoe UI" w:cs="Segoe UI"/>
              </w:rPr>
            </w:pPr>
          </w:p>
          <w:p w:rsidR="00F0255F" w:rsidRDefault="00F0255F" w:rsidP="00256FA6">
            <w:pPr>
              <w:tabs>
                <w:tab w:val="left" w:pos="9364"/>
              </w:tabs>
              <w:spacing w:before="120"/>
              <w:textAlignment w:val="baseline"/>
              <w:rPr>
                <w:rFonts w:ascii="Segoe UI" w:hAnsi="Segoe UI" w:cs="Segoe UI"/>
                <w:b/>
                <w:bCs/>
              </w:rPr>
            </w:pPr>
          </w:p>
          <w:p w:rsidR="00F0255F" w:rsidRDefault="00F0255F" w:rsidP="00256FA6">
            <w:pPr>
              <w:tabs>
                <w:tab w:val="left" w:pos="9364"/>
              </w:tabs>
              <w:spacing w:before="120"/>
              <w:textAlignment w:val="baseline"/>
              <w:rPr>
                <w:rFonts w:ascii="Segoe UI" w:hAnsi="Segoe UI" w:cs="Segoe UI"/>
                <w:b/>
                <w:bCs/>
              </w:rPr>
            </w:pPr>
          </w:p>
          <w:p w:rsidR="00F0255F" w:rsidRDefault="00F0255F" w:rsidP="00256FA6">
            <w:pPr>
              <w:tabs>
                <w:tab w:val="left" w:pos="9364"/>
              </w:tabs>
              <w:spacing w:before="120"/>
              <w:textAlignment w:val="baseline"/>
              <w:rPr>
                <w:rFonts w:ascii="Segoe UI" w:hAnsi="Segoe UI" w:cs="Segoe UI"/>
                <w:b/>
                <w:bCs/>
              </w:rPr>
            </w:pPr>
          </w:p>
          <w:p w:rsidR="00F0255F" w:rsidRDefault="00F0255F" w:rsidP="00256FA6">
            <w:pPr>
              <w:tabs>
                <w:tab w:val="left" w:pos="9364"/>
              </w:tabs>
              <w:spacing w:before="120"/>
              <w:jc w:val="both"/>
              <w:textAlignment w:val="baseline"/>
              <w:rPr>
                <w:rFonts w:ascii="Segoe UI" w:hAnsi="Segoe UI" w:cs="Segoe UI"/>
                <w:b/>
                <w:bCs/>
                <w:i/>
                <w:u w:val="single"/>
              </w:rPr>
            </w:pPr>
          </w:p>
        </w:tc>
      </w:tr>
    </w:tbl>
    <w:p w:rsidR="00F0255F" w:rsidRPr="00F32EBB" w:rsidRDefault="00F0255F" w:rsidP="00F0255F">
      <w:pPr>
        <w:rPr>
          <w:b/>
          <w:sz w:val="2"/>
          <w:szCs w:val="2"/>
          <w:u w:val="single"/>
          <w:lang w:eastAsia="en-US"/>
        </w:rPr>
      </w:pPr>
      <w:bookmarkStart w:id="0" w:name="_Toc494778661"/>
    </w:p>
    <w:p w:rsidR="00F0255F" w:rsidRPr="00F32EBB" w:rsidRDefault="00F0255F" w:rsidP="00F0255F">
      <w:pPr>
        <w:tabs>
          <w:tab w:val="center" w:pos="709"/>
        </w:tabs>
        <w:ind w:left="-567"/>
        <w:rPr>
          <w:b/>
          <w:noProof/>
          <w:sz w:val="4"/>
          <w:szCs w:val="10"/>
          <w:lang w:eastAsia="en-US"/>
        </w:rPr>
      </w:pPr>
      <w:r w:rsidRPr="00F32EBB">
        <w:rPr>
          <w:b/>
          <w:noProof/>
          <w:sz w:val="18"/>
          <w:szCs w:val="24"/>
          <w:lang w:eastAsia="en-US"/>
        </w:rPr>
        <w:t xml:space="preserve">           </w:t>
      </w:r>
    </w:p>
    <w:p w:rsidR="00F0255F" w:rsidRPr="00E40652" w:rsidRDefault="00F0255F" w:rsidP="00F0255F">
      <w:pPr>
        <w:ind w:left="720"/>
        <w:jc w:val="center"/>
        <w:rPr>
          <w:rFonts w:ascii="Segoe UI" w:hAnsi="Segoe UI" w:cs="Segoe UI"/>
          <w:b/>
          <w:szCs w:val="24"/>
          <w:lang w:eastAsia="ar-SA"/>
        </w:rPr>
      </w:pPr>
      <w:r w:rsidRPr="00E40652">
        <w:rPr>
          <w:rFonts w:ascii="Segoe UI" w:hAnsi="Segoe UI" w:cs="Segoe UI"/>
          <w:b/>
          <w:szCs w:val="24"/>
          <w:lang w:eastAsia="ar-SA"/>
        </w:rPr>
        <w:t>PROJET D’HARMONISATION ET D’AMELIORATION DES STATISTIQUES EN AFRIQUE DE L’OUEST (PHASAO)</w:t>
      </w:r>
    </w:p>
    <w:p w:rsidR="00F0255F" w:rsidRDefault="00F0255F" w:rsidP="00F0255F">
      <w:pPr>
        <w:ind w:left="720"/>
        <w:jc w:val="center"/>
        <w:rPr>
          <w:rFonts w:ascii="Segoe UI" w:hAnsi="Segoe UI" w:cs="Segoe UI"/>
          <w:b/>
          <w:szCs w:val="24"/>
          <w:lang w:eastAsia="ar-SA"/>
        </w:rPr>
      </w:pPr>
      <w:r>
        <w:rPr>
          <w:rFonts w:ascii="Segoe UI" w:hAnsi="Segoe UI" w:cs="Segoe UI"/>
          <w:b/>
          <w:szCs w:val="24"/>
          <w:lang w:eastAsia="ar-SA"/>
        </w:rPr>
        <w:t>-------------------------------------------------</w:t>
      </w:r>
    </w:p>
    <w:p w:rsidR="00F0255F" w:rsidRDefault="00F0255F" w:rsidP="00F0255F">
      <w:pPr>
        <w:ind w:left="720"/>
        <w:jc w:val="center"/>
        <w:rPr>
          <w:rFonts w:ascii="Segoe UI" w:hAnsi="Segoe UI" w:cs="Segoe UI"/>
          <w:b/>
          <w:szCs w:val="24"/>
          <w:lang w:eastAsia="ar-SA"/>
        </w:rPr>
      </w:pPr>
      <w:r>
        <w:rPr>
          <w:rFonts w:ascii="Segoe UI" w:hAnsi="Segoe UI" w:cs="Segoe UI"/>
          <w:b/>
          <w:szCs w:val="24"/>
          <w:lang w:eastAsia="ar-SA"/>
        </w:rPr>
        <w:t xml:space="preserve">Financement : IDA/Crédit 6578-TG, Grant D585-TG du 18 mai 2020 </w:t>
      </w:r>
    </w:p>
    <w:p w:rsidR="00F0255F" w:rsidRDefault="00F0255F" w:rsidP="00F0255F">
      <w:pPr>
        <w:ind w:left="720"/>
        <w:jc w:val="center"/>
        <w:rPr>
          <w:rFonts w:ascii="Segoe UI" w:hAnsi="Segoe UI" w:cs="Segoe UI"/>
          <w:b/>
          <w:szCs w:val="24"/>
          <w:lang w:eastAsia="ar-SA"/>
        </w:rPr>
      </w:pPr>
      <w:r>
        <w:rPr>
          <w:rFonts w:ascii="Segoe UI" w:hAnsi="Segoe UI" w:cs="Segoe UI"/>
          <w:b/>
          <w:szCs w:val="24"/>
          <w:lang w:eastAsia="ar-SA"/>
        </w:rPr>
        <w:t>(Banque Mondiale)</w:t>
      </w:r>
    </w:p>
    <w:p w:rsidR="00F0255F" w:rsidRPr="00E40652" w:rsidRDefault="00F0255F" w:rsidP="00F0255F">
      <w:pPr>
        <w:spacing w:line="276" w:lineRule="auto"/>
        <w:jc w:val="center"/>
        <w:rPr>
          <w:b/>
          <w:sz w:val="18"/>
          <w:szCs w:val="18"/>
          <w:lang w:eastAsia="en-US"/>
        </w:rPr>
      </w:pPr>
    </w:p>
    <w:p w:rsidR="00F0255F" w:rsidRPr="00F32EBB" w:rsidRDefault="00F0255F" w:rsidP="00F0255F">
      <w:pPr>
        <w:spacing w:line="276" w:lineRule="auto"/>
        <w:jc w:val="center"/>
        <w:rPr>
          <w:b/>
          <w:sz w:val="18"/>
          <w:szCs w:val="18"/>
          <w:lang w:eastAsia="en-US"/>
        </w:rPr>
      </w:pPr>
    </w:p>
    <w:p w:rsidR="00F0255F" w:rsidRPr="00E40652" w:rsidRDefault="00F0255F" w:rsidP="00F0255F">
      <w:pPr>
        <w:jc w:val="center"/>
        <w:rPr>
          <w:rFonts w:ascii="Segoe UI" w:hAnsi="Segoe UI" w:cs="Segoe UI"/>
          <w:spacing w:val="60"/>
          <w:sz w:val="22"/>
          <w:szCs w:val="22"/>
        </w:rPr>
      </w:pPr>
      <w:r w:rsidRPr="00E40652">
        <w:rPr>
          <w:rFonts w:ascii="Segoe UI" w:hAnsi="Segoe UI" w:cs="Segoe UI"/>
          <w:spacing w:val="60"/>
          <w:sz w:val="22"/>
          <w:szCs w:val="22"/>
        </w:rPr>
        <w:t>DOSSIER</w:t>
      </w:r>
      <w:bookmarkEnd w:id="0"/>
      <w:r w:rsidRPr="00E40652">
        <w:rPr>
          <w:rFonts w:ascii="Segoe UI" w:hAnsi="Segoe UI" w:cs="Segoe UI"/>
          <w:spacing w:val="60"/>
          <w:sz w:val="22"/>
          <w:szCs w:val="22"/>
        </w:rPr>
        <w:t xml:space="preserve"> D’APPEL D’OFFRES</w:t>
      </w:r>
    </w:p>
    <w:p w:rsidR="00F0255F" w:rsidRPr="00E40652" w:rsidRDefault="00F0255F" w:rsidP="00F0255F">
      <w:pPr>
        <w:jc w:val="center"/>
        <w:rPr>
          <w:rFonts w:ascii="Segoe UI" w:hAnsi="Segoe UI" w:cs="Segoe UI"/>
          <w:bCs/>
          <w:sz w:val="22"/>
          <w:szCs w:val="22"/>
        </w:rPr>
      </w:pPr>
      <w:r w:rsidRPr="00E40652">
        <w:rPr>
          <w:rFonts w:ascii="Segoe UI" w:hAnsi="Segoe UI" w:cs="Segoe UI"/>
          <w:bCs/>
          <w:sz w:val="22"/>
          <w:szCs w:val="22"/>
        </w:rPr>
        <w:t>Pour :</w:t>
      </w:r>
    </w:p>
    <w:p w:rsidR="00F0255F" w:rsidRPr="00E40652" w:rsidRDefault="00F0255F" w:rsidP="00F0255F">
      <w:pPr>
        <w:jc w:val="center"/>
        <w:rPr>
          <w:rFonts w:ascii="Segoe UI" w:hAnsi="Segoe UI" w:cs="Segoe UI"/>
          <w:bCs/>
          <w:sz w:val="22"/>
          <w:szCs w:val="22"/>
        </w:rPr>
      </w:pPr>
    </w:p>
    <w:p w:rsidR="00F0255F" w:rsidRPr="00E40652" w:rsidRDefault="00F0255F" w:rsidP="00F0255F">
      <w:pPr>
        <w:jc w:val="center"/>
        <w:rPr>
          <w:rFonts w:ascii="Segoe UI" w:hAnsi="Segoe UI" w:cs="Segoe UI"/>
          <w:sz w:val="22"/>
          <w:szCs w:val="22"/>
        </w:rPr>
      </w:pPr>
      <w:bookmarkStart w:id="1" w:name="_Hlk167535091"/>
      <w:r w:rsidRPr="00E40652">
        <w:rPr>
          <w:rFonts w:ascii="Segoe UI" w:hAnsi="Segoe UI" w:cs="Segoe UI"/>
          <w:sz w:val="22"/>
          <w:szCs w:val="22"/>
        </w:rPr>
        <w:t xml:space="preserve">ACQUISITION DE LABORATOIRE MOBILE ET ACCESSOIRES </w:t>
      </w:r>
      <w:bookmarkStart w:id="2" w:name="_Hlk174363397"/>
      <w:r w:rsidRPr="00E40652">
        <w:rPr>
          <w:rFonts w:ascii="Segoe UI" w:hAnsi="Segoe UI" w:cs="Segoe UI"/>
          <w:sz w:val="22"/>
          <w:szCs w:val="22"/>
        </w:rPr>
        <w:t>D'ANALYSE DE LA QUALITE DE L'AIR EN MILIEU URBAIN AU PROFIT DE L’ANGE POUR LE COMPTE DU PHASAO</w:t>
      </w:r>
      <w:r w:rsidRPr="00E40652">
        <w:rPr>
          <w:rFonts w:ascii="Segoe UI" w:hAnsi="Segoe UI" w:cs="Segoe UI"/>
          <w:color w:val="3F4257"/>
          <w:sz w:val="20"/>
          <w:shd w:val="clear" w:color="auto" w:fill="FFFFFF"/>
        </w:rPr>
        <w:t xml:space="preserve"> </w:t>
      </w:r>
      <w:bookmarkEnd w:id="2"/>
    </w:p>
    <w:bookmarkEnd w:id="1"/>
    <w:p w:rsidR="00F0255F" w:rsidRPr="00E40652" w:rsidRDefault="00F0255F" w:rsidP="00F0255F">
      <w:pPr>
        <w:jc w:val="center"/>
        <w:rPr>
          <w:rFonts w:ascii="Segoe UI" w:hAnsi="Segoe UI" w:cs="Segoe UI"/>
          <w:b/>
          <w:sz w:val="20"/>
        </w:rPr>
      </w:pPr>
    </w:p>
    <w:p w:rsidR="00F0255F" w:rsidRPr="00E40652" w:rsidRDefault="00F0255F" w:rsidP="00F0255F">
      <w:pPr>
        <w:jc w:val="center"/>
        <w:rPr>
          <w:rFonts w:ascii="Segoe UI" w:hAnsi="Segoe UI" w:cs="Segoe UI"/>
          <w:b/>
          <w:sz w:val="22"/>
          <w:szCs w:val="22"/>
        </w:rPr>
      </w:pPr>
    </w:p>
    <w:p w:rsidR="00F0255F" w:rsidRPr="00E40652" w:rsidRDefault="00F0255F" w:rsidP="00F0255F">
      <w:pPr>
        <w:jc w:val="center"/>
        <w:rPr>
          <w:rFonts w:ascii="Segoe UI" w:hAnsi="Segoe UI" w:cs="Segoe UI"/>
          <w:b/>
          <w:sz w:val="22"/>
          <w:szCs w:val="22"/>
        </w:rPr>
      </w:pPr>
      <w:r w:rsidRPr="00E40652">
        <w:rPr>
          <w:rFonts w:ascii="Segoe UI" w:hAnsi="Segoe UI" w:cs="Segoe UI"/>
          <w:b/>
          <w:sz w:val="22"/>
          <w:szCs w:val="22"/>
        </w:rPr>
        <w:t>Appel d’Offres national n°</w:t>
      </w:r>
      <w:r>
        <w:rPr>
          <w:rFonts w:ascii="Segoe UI" w:hAnsi="Segoe UI" w:cs="Segoe UI"/>
          <w:b/>
          <w:sz w:val="22"/>
          <w:szCs w:val="22"/>
        </w:rPr>
        <w:t>001</w:t>
      </w:r>
      <w:r w:rsidRPr="00E40652">
        <w:rPr>
          <w:rFonts w:ascii="Segoe UI" w:hAnsi="Segoe UI" w:cs="Segoe UI"/>
          <w:b/>
          <w:sz w:val="22"/>
          <w:szCs w:val="22"/>
        </w:rPr>
        <w:t>/2024/</w:t>
      </w:r>
      <w:r w:rsidRPr="00E40652">
        <w:rPr>
          <w:rFonts w:ascii="Segoe UI" w:hAnsi="Segoe UI" w:cs="Segoe UI"/>
          <w:b/>
          <w:bCs/>
          <w:sz w:val="22"/>
          <w:szCs w:val="22"/>
          <w:lang w:val="es-ES_tradnl"/>
        </w:rPr>
        <w:t xml:space="preserve"> AO</w:t>
      </w:r>
      <w:r>
        <w:rPr>
          <w:rFonts w:ascii="Segoe UI" w:hAnsi="Segoe UI" w:cs="Segoe UI"/>
          <w:b/>
          <w:bCs/>
          <w:sz w:val="22"/>
          <w:szCs w:val="22"/>
          <w:lang w:val="es-ES_tradnl"/>
        </w:rPr>
        <w:t>N</w:t>
      </w:r>
      <w:r w:rsidRPr="00E40652">
        <w:rPr>
          <w:rFonts w:ascii="Segoe UI" w:hAnsi="Segoe UI" w:cs="Segoe UI"/>
          <w:b/>
          <w:sz w:val="22"/>
          <w:szCs w:val="22"/>
          <w:lang w:val="en-US"/>
        </w:rPr>
        <w:t>/PR/MPDC/INSEED/PRMP/PHASAO</w:t>
      </w:r>
    </w:p>
    <w:p w:rsidR="00F0255F" w:rsidRPr="00E40652" w:rsidRDefault="00F0255F" w:rsidP="00F0255F">
      <w:pPr>
        <w:jc w:val="center"/>
        <w:rPr>
          <w:rFonts w:ascii="Segoe UI" w:hAnsi="Segoe UI" w:cs="Segoe UI"/>
          <w:b/>
          <w:sz w:val="22"/>
          <w:szCs w:val="22"/>
        </w:rPr>
      </w:pPr>
      <w:r w:rsidRPr="00E40652">
        <w:rPr>
          <w:rFonts w:ascii="Segoe UI" w:hAnsi="Segoe UI" w:cs="Segoe UI"/>
          <w:b/>
          <w:bCs/>
          <w:sz w:val="22"/>
          <w:szCs w:val="22"/>
        </w:rPr>
        <w:t xml:space="preserve">STEP </w:t>
      </w:r>
      <w:r w:rsidRPr="00B54ADD">
        <w:rPr>
          <w:rFonts w:ascii="Segoe UI" w:hAnsi="Segoe UI" w:cs="Segoe UI"/>
          <w:b/>
          <w:bCs/>
          <w:sz w:val="22"/>
          <w:szCs w:val="22"/>
        </w:rPr>
        <w:t>TG-NISEDS-452999-GO-RFB</w:t>
      </w:r>
    </w:p>
    <w:p w:rsidR="00F0255F" w:rsidRPr="00E40652" w:rsidRDefault="00F0255F" w:rsidP="00F0255F">
      <w:pPr>
        <w:pStyle w:val="Titre"/>
        <w:rPr>
          <w:rFonts w:ascii="Segoe UI" w:hAnsi="Segoe UI" w:cs="Segoe UI"/>
          <w:sz w:val="18"/>
          <w:szCs w:val="14"/>
        </w:rPr>
      </w:pPr>
    </w:p>
    <w:p w:rsidR="00F0255F" w:rsidRPr="004D57BA" w:rsidRDefault="00F0255F" w:rsidP="00F0255F">
      <w:pPr>
        <w:jc w:val="center"/>
        <w:rPr>
          <w:rFonts w:ascii="Segoe UI" w:hAnsi="Segoe UI" w:cs="Segoe UI"/>
          <w:bCs/>
          <w:sz w:val="16"/>
          <w:szCs w:val="16"/>
        </w:rPr>
      </w:pPr>
    </w:p>
    <w:p w:rsidR="00F0255F" w:rsidRPr="00E40652" w:rsidRDefault="00F0255F" w:rsidP="00F0255F">
      <w:pPr>
        <w:pStyle w:val="BankNormal"/>
        <w:spacing w:after="120"/>
        <w:jc w:val="center"/>
        <w:rPr>
          <w:rFonts w:ascii="Segoe UI" w:hAnsi="Segoe UI" w:cs="Segoe UI"/>
          <w:bCs/>
          <w:i/>
          <w:iCs/>
          <w:sz w:val="22"/>
          <w:szCs w:val="22"/>
          <w:lang w:val="fr-FR"/>
        </w:rPr>
      </w:pPr>
      <w:r w:rsidRPr="00E40652">
        <w:rPr>
          <w:rFonts w:ascii="Segoe UI" w:hAnsi="Segoe UI" w:cs="Segoe UI"/>
          <w:bCs/>
          <w:sz w:val="22"/>
          <w:szCs w:val="22"/>
          <w:u w:val="single"/>
        </w:rPr>
        <w:t>Acheteur</w:t>
      </w:r>
      <w:r w:rsidRPr="00E40652">
        <w:rPr>
          <w:rFonts w:ascii="Segoe UI" w:hAnsi="Segoe UI" w:cs="Segoe UI"/>
          <w:bCs/>
          <w:sz w:val="22"/>
          <w:szCs w:val="22"/>
        </w:rPr>
        <w:t xml:space="preserve">: </w:t>
      </w:r>
      <w:bookmarkStart w:id="3" w:name="_Hlk167535465"/>
      <w:r w:rsidRPr="00E40652">
        <w:rPr>
          <w:rFonts w:ascii="Segoe UI" w:hAnsi="Segoe UI" w:cs="Segoe UI"/>
          <w:bCs/>
          <w:sz w:val="22"/>
          <w:szCs w:val="22"/>
        </w:rPr>
        <w:t xml:space="preserve">Ministère de la Planification du </w:t>
      </w:r>
      <w:proofErr w:type="spellStart"/>
      <w:r w:rsidRPr="00E40652">
        <w:rPr>
          <w:rFonts w:ascii="Segoe UI" w:hAnsi="Segoe UI" w:cs="Segoe UI"/>
          <w:bCs/>
          <w:sz w:val="22"/>
          <w:szCs w:val="22"/>
        </w:rPr>
        <w:t>Développement</w:t>
      </w:r>
      <w:proofErr w:type="spellEnd"/>
      <w:r w:rsidRPr="00E40652">
        <w:rPr>
          <w:rFonts w:ascii="Segoe UI" w:hAnsi="Segoe UI" w:cs="Segoe UI"/>
          <w:bCs/>
          <w:sz w:val="22"/>
          <w:szCs w:val="22"/>
        </w:rPr>
        <w:t xml:space="preserve"> et de la </w:t>
      </w:r>
      <w:proofErr w:type="spellStart"/>
      <w:r w:rsidRPr="00E40652">
        <w:rPr>
          <w:rFonts w:ascii="Segoe UI" w:hAnsi="Segoe UI" w:cs="Segoe UI"/>
          <w:bCs/>
          <w:sz w:val="22"/>
          <w:szCs w:val="22"/>
        </w:rPr>
        <w:t>Coopération</w:t>
      </w:r>
      <w:proofErr w:type="spellEnd"/>
      <w:r w:rsidRPr="00E40652">
        <w:rPr>
          <w:rFonts w:ascii="Segoe UI" w:hAnsi="Segoe UI" w:cs="Segoe UI"/>
          <w:bCs/>
          <w:sz w:val="22"/>
          <w:szCs w:val="22"/>
        </w:rPr>
        <w:t xml:space="preserve"> / </w:t>
      </w:r>
      <w:proofErr w:type="spellStart"/>
      <w:r w:rsidRPr="00E40652">
        <w:rPr>
          <w:rFonts w:ascii="Segoe UI" w:hAnsi="Segoe UI" w:cs="Segoe UI"/>
          <w:bCs/>
          <w:sz w:val="22"/>
          <w:szCs w:val="22"/>
        </w:rPr>
        <w:t>Institut</w:t>
      </w:r>
      <w:proofErr w:type="spellEnd"/>
      <w:r w:rsidRPr="00E40652">
        <w:rPr>
          <w:rFonts w:ascii="Segoe UI" w:hAnsi="Segoe UI" w:cs="Segoe UI"/>
          <w:bCs/>
          <w:sz w:val="22"/>
          <w:szCs w:val="22"/>
        </w:rPr>
        <w:t xml:space="preserve"> National de la </w:t>
      </w:r>
      <w:proofErr w:type="spellStart"/>
      <w:r w:rsidRPr="00E40652">
        <w:rPr>
          <w:rFonts w:ascii="Segoe UI" w:hAnsi="Segoe UI" w:cs="Segoe UI"/>
          <w:bCs/>
          <w:sz w:val="22"/>
          <w:szCs w:val="22"/>
        </w:rPr>
        <w:t>Statistique</w:t>
      </w:r>
      <w:proofErr w:type="spellEnd"/>
      <w:r w:rsidRPr="00E40652">
        <w:rPr>
          <w:rFonts w:ascii="Segoe UI" w:hAnsi="Segoe UI" w:cs="Segoe UI"/>
          <w:bCs/>
          <w:sz w:val="22"/>
          <w:szCs w:val="22"/>
        </w:rPr>
        <w:t xml:space="preserve"> et des Etudes Economiques et Démographiques</w:t>
      </w:r>
    </w:p>
    <w:p w:rsidR="00F0255F" w:rsidRPr="00E40652" w:rsidRDefault="00F0255F" w:rsidP="00F0255F">
      <w:pPr>
        <w:pStyle w:val="Titre"/>
        <w:spacing w:line="360" w:lineRule="auto"/>
        <w:jc w:val="left"/>
        <w:rPr>
          <w:rFonts w:ascii="Segoe UI" w:hAnsi="Segoe UI" w:cs="Segoe UI"/>
          <w:b w:val="0"/>
          <w:sz w:val="22"/>
          <w:szCs w:val="22"/>
        </w:rPr>
      </w:pPr>
      <w:r w:rsidRPr="00E40652">
        <w:rPr>
          <w:rFonts w:ascii="Segoe UI" w:hAnsi="Segoe UI" w:cs="Segoe UI"/>
          <w:sz w:val="22"/>
          <w:szCs w:val="22"/>
        </w:rPr>
        <w:t xml:space="preserve"> </w:t>
      </w:r>
      <w:bookmarkEnd w:id="3"/>
    </w:p>
    <w:p w:rsidR="00F0255F" w:rsidRDefault="00F0255F" w:rsidP="00F0255F">
      <w:pPr>
        <w:pStyle w:val="BankNormal"/>
        <w:spacing w:line="360" w:lineRule="auto"/>
        <w:rPr>
          <w:rFonts w:ascii="Segoe UI" w:hAnsi="Segoe UI" w:cs="Segoe UI"/>
          <w:bCs/>
          <w:sz w:val="22"/>
          <w:szCs w:val="22"/>
          <w:lang w:val="fr-FR"/>
        </w:rPr>
      </w:pPr>
      <w:r>
        <w:rPr>
          <w:rFonts w:ascii="Segoe UI" w:hAnsi="Segoe UI" w:cs="Segoe UI"/>
          <w:bCs/>
          <w:sz w:val="22"/>
          <w:szCs w:val="22"/>
          <w:lang w:val="fr-FR"/>
        </w:rPr>
        <w:t xml:space="preserve"> </w:t>
      </w:r>
      <w:r w:rsidRPr="00E40652">
        <w:rPr>
          <w:rFonts w:ascii="Segoe UI" w:hAnsi="Segoe UI" w:cs="Segoe UI"/>
          <w:bCs/>
          <w:sz w:val="22"/>
          <w:szCs w:val="22"/>
          <w:lang w:val="fr-FR"/>
        </w:rPr>
        <w:t>Pays : TOGO</w:t>
      </w:r>
    </w:p>
    <w:p w:rsidR="00F0255F" w:rsidRDefault="00F0255F" w:rsidP="00F0255F">
      <w:pPr>
        <w:pStyle w:val="BankNormal"/>
        <w:spacing w:line="360" w:lineRule="auto"/>
        <w:rPr>
          <w:sz w:val="20"/>
          <w:szCs w:val="16"/>
          <w:lang w:val="fr"/>
        </w:rPr>
      </w:pPr>
      <w:r>
        <w:rPr>
          <w:rFonts w:ascii="Segoe UI" w:hAnsi="Segoe UI" w:cs="Segoe UI"/>
          <w:b/>
          <w:bCs/>
          <w:sz w:val="22"/>
          <w:szCs w:val="22"/>
        </w:rPr>
        <w:t xml:space="preserve"> </w:t>
      </w:r>
      <w:proofErr w:type="spellStart"/>
      <w:r w:rsidRPr="00E40652">
        <w:rPr>
          <w:rFonts w:ascii="Segoe UI" w:hAnsi="Segoe UI" w:cs="Segoe UI"/>
          <w:b/>
          <w:bCs/>
          <w:sz w:val="22"/>
          <w:szCs w:val="22"/>
        </w:rPr>
        <w:t>Émis</w:t>
      </w:r>
      <w:proofErr w:type="spellEnd"/>
      <w:r w:rsidRPr="00E40652">
        <w:rPr>
          <w:rFonts w:ascii="Segoe UI" w:hAnsi="Segoe UI" w:cs="Segoe UI"/>
          <w:b/>
          <w:bCs/>
          <w:sz w:val="22"/>
          <w:szCs w:val="22"/>
        </w:rPr>
        <w:t xml:space="preserve"> le: </w:t>
      </w:r>
      <w:r>
        <w:rPr>
          <w:rFonts w:ascii="Segoe UI" w:hAnsi="Segoe UI" w:cs="Segoe UI"/>
          <w:b/>
          <w:bCs/>
          <w:sz w:val="22"/>
          <w:szCs w:val="22"/>
        </w:rPr>
        <w:t xml:space="preserve">26 </w:t>
      </w:r>
      <w:proofErr w:type="spellStart"/>
      <w:r>
        <w:rPr>
          <w:rFonts w:ascii="Segoe UI" w:hAnsi="Segoe UI" w:cs="Segoe UI"/>
          <w:b/>
          <w:bCs/>
          <w:sz w:val="22"/>
          <w:szCs w:val="22"/>
        </w:rPr>
        <w:t>novembre</w:t>
      </w:r>
      <w:proofErr w:type="spellEnd"/>
      <w:r>
        <w:rPr>
          <w:rFonts w:ascii="Segoe UI" w:hAnsi="Segoe UI" w:cs="Segoe UI"/>
          <w:b/>
          <w:bCs/>
          <w:sz w:val="22"/>
          <w:szCs w:val="22"/>
        </w:rPr>
        <w:t xml:space="preserve"> 2024</w:t>
      </w:r>
      <w:r>
        <w:rPr>
          <w:rFonts w:ascii="Segoe UI" w:hAnsi="Segoe UI" w:cs="Segoe UI"/>
          <w:b/>
          <w:bCs/>
          <w:sz w:val="22"/>
          <w:szCs w:val="22"/>
        </w:rPr>
        <w:tab/>
      </w:r>
      <w:r w:rsidRPr="003A4960">
        <w:rPr>
          <w:sz w:val="20"/>
          <w:szCs w:val="16"/>
          <w:lang w:val="fr"/>
        </w:rPr>
        <w:t xml:space="preserve"> </w:t>
      </w:r>
    </w:p>
    <w:p w:rsidR="00F0255F" w:rsidRDefault="00F0255F" w:rsidP="00F0255F">
      <w:pPr>
        <w:rPr>
          <w:sz w:val="20"/>
          <w:szCs w:val="16"/>
          <w:lang w:val="fr"/>
        </w:rPr>
      </w:pPr>
      <w:r>
        <w:rPr>
          <w:sz w:val="20"/>
          <w:szCs w:val="16"/>
          <w:lang w:val="fr"/>
        </w:rPr>
        <w:br w:type="page"/>
      </w:r>
    </w:p>
    <w:p w:rsidR="00F0255F" w:rsidRPr="003A4960" w:rsidRDefault="00F0255F" w:rsidP="00F0255F">
      <w:pPr>
        <w:pStyle w:val="BankNormal"/>
        <w:spacing w:line="360" w:lineRule="auto"/>
        <w:jc w:val="center"/>
        <w:rPr>
          <w:b/>
          <w:bCs/>
          <w:szCs w:val="24"/>
        </w:rPr>
      </w:pPr>
      <w:r w:rsidRPr="003A4960">
        <w:rPr>
          <w:b/>
          <w:bCs/>
          <w:szCs w:val="24"/>
        </w:rPr>
        <w:lastRenderedPageBreak/>
        <w:t>DOCUMENT TYPE DE PASSATION DE MARCHÉS</w:t>
      </w:r>
    </w:p>
    <w:p w:rsidR="00F0255F" w:rsidRPr="00F32EBB" w:rsidRDefault="00F0255F" w:rsidP="00F0255F">
      <w:pPr>
        <w:pStyle w:val="Titre"/>
        <w:rPr>
          <w:sz w:val="36"/>
        </w:rPr>
      </w:pPr>
    </w:p>
    <w:p w:rsidR="00F0255F" w:rsidRPr="00F32EBB" w:rsidRDefault="00F0255F" w:rsidP="00F0255F">
      <w:pPr>
        <w:pStyle w:val="Titre"/>
        <w:rPr>
          <w:sz w:val="36"/>
        </w:rPr>
      </w:pPr>
      <w:r w:rsidRPr="00F32EBB">
        <w:rPr>
          <w:sz w:val="36"/>
        </w:rPr>
        <w:t>Sommaire</w:t>
      </w:r>
    </w:p>
    <w:p w:rsidR="00F0255F" w:rsidRPr="00F32EBB" w:rsidRDefault="00F0255F" w:rsidP="00F0255F"/>
    <w:p w:rsidR="00F0255F" w:rsidRPr="003A4960" w:rsidRDefault="00F0255F" w:rsidP="00F0255F">
      <w:pPr>
        <w:rPr>
          <w:rFonts w:ascii="Segoe UI" w:hAnsi="Segoe UI" w:cs="Segoe UI"/>
          <w:b/>
          <w:sz w:val="22"/>
          <w:szCs w:val="22"/>
          <w:u w:val="single"/>
        </w:rPr>
      </w:pPr>
      <w:bookmarkStart w:id="4" w:name="_Toc438270254"/>
      <w:bookmarkStart w:id="5" w:name="_Toc438366661"/>
      <w:r w:rsidRPr="003A4960">
        <w:rPr>
          <w:rFonts w:ascii="Segoe UI" w:hAnsi="Segoe UI" w:cs="Segoe UI"/>
          <w:b/>
          <w:sz w:val="22"/>
          <w:szCs w:val="22"/>
          <w:u w:val="single"/>
        </w:rPr>
        <w:t>Avis Spécifique d’Appel d’Offres</w:t>
      </w:r>
    </w:p>
    <w:p w:rsidR="00F0255F" w:rsidRPr="003A4960" w:rsidRDefault="00F0255F" w:rsidP="00F0255F">
      <w:pPr>
        <w:rPr>
          <w:rFonts w:ascii="Segoe UI" w:hAnsi="Segoe UI" w:cs="Segoe UI"/>
          <w:b/>
          <w:sz w:val="22"/>
          <w:szCs w:val="22"/>
          <w:u w:val="single"/>
        </w:rPr>
      </w:pPr>
    </w:p>
    <w:p w:rsidR="00F0255F" w:rsidRPr="003A4960" w:rsidRDefault="00F0255F" w:rsidP="00F0255F">
      <w:pPr>
        <w:rPr>
          <w:rFonts w:ascii="Segoe UI" w:hAnsi="Segoe UI" w:cs="Segoe UI"/>
          <w:b/>
          <w:sz w:val="22"/>
          <w:szCs w:val="22"/>
          <w:u w:val="single"/>
        </w:rPr>
      </w:pPr>
      <w:r w:rsidRPr="003A4960">
        <w:rPr>
          <w:rFonts w:ascii="Segoe UI" w:hAnsi="Segoe UI" w:cs="Segoe UI"/>
          <w:b/>
          <w:sz w:val="22"/>
          <w:szCs w:val="22"/>
          <w:u w:val="single"/>
        </w:rPr>
        <w:t>Avis Spécifique d’Appel d’Offres – Appel d’Offres (AO)</w:t>
      </w:r>
    </w:p>
    <w:p w:rsidR="00F0255F" w:rsidRPr="003A4960" w:rsidRDefault="00F0255F" w:rsidP="00F0255F">
      <w:pPr>
        <w:rPr>
          <w:rFonts w:ascii="Segoe UI" w:hAnsi="Segoe UI" w:cs="Segoe UI"/>
          <w:b/>
          <w:sz w:val="22"/>
          <w:szCs w:val="22"/>
          <w:u w:val="single"/>
        </w:rPr>
      </w:pPr>
    </w:p>
    <w:p w:rsidR="00F0255F" w:rsidRPr="003A4960" w:rsidRDefault="00F0255F" w:rsidP="00F0255F">
      <w:pPr>
        <w:jc w:val="both"/>
        <w:rPr>
          <w:rFonts w:ascii="Segoe UI" w:hAnsi="Segoe UI" w:cs="Segoe UI"/>
          <w:bCs/>
          <w:sz w:val="22"/>
          <w:szCs w:val="22"/>
        </w:rPr>
      </w:pPr>
      <w:r w:rsidRPr="003A4960">
        <w:rPr>
          <w:rFonts w:ascii="Segoe UI" w:hAnsi="Segoe UI" w:cs="Segoe UI"/>
          <w:bCs/>
          <w:sz w:val="22"/>
          <w:szCs w:val="22"/>
        </w:rPr>
        <w:t>Le modèle ci-joint est l’Avis Spécifique d’Appel d’Offres, pour un processus à une enveloppe. C’est le modèle à utiliser par l’Emprunteur.</w:t>
      </w:r>
    </w:p>
    <w:p w:rsidR="00F0255F" w:rsidRPr="00FD2B23" w:rsidRDefault="00F0255F" w:rsidP="00F0255F">
      <w:pPr>
        <w:rPr>
          <w:rFonts w:ascii="Segoe UI" w:hAnsi="Segoe UI" w:cs="Segoe UI"/>
          <w:b/>
          <w:sz w:val="18"/>
          <w:szCs w:val="18"/>
          <w:u w:val="single"/>
        </w:rPr>
      </w:pPr>
    </w:p>
    <w:p w:rsidR="00F0255F" w:rsidRPr="003A4960" w:rsidRDefault="00F0255F" w:rsidP="00F0255F">
      <w:pPr>
        <w:rPr>
          <w:rFonts w:ascii="Segoe UI" w:hAnsi="Segoe UI" w:cs="Segoe UI"/>
          <w:b/>
          <w:sz w:val="22"/>
          <w:szCs w:val="22"/>
          <w:u w:val="single"/>
        </w:rPr>
      </w:pPr>
      <w:r w:rsidRPr="003A4960">
        <w:rPr>
          <w:rFonts w:ascii="Segoe UI" w:hAnsi="Segoe UI" w:cs="Segoe UI"/>
          <w:b/>
          <w:sz w:val="22"/>
          <w:szCs w:val="22"/>
          <w:u w:val="single"/>
        </w:rPr>
        <w:t>Dossier d’Appel d’Offres – Fournitures (Processus à une enveloppe)</w:t>
      </w:r>
    </w:p>
    <w:p w:rsidR="00F0255F" w:rsidRPr="003A4960" w:rsidRDefault="00F0255F" w:rsidP="00F0255F">
      <w:pPr>
        <w:rPr>
          <w:rFonts w:ascii="Segoe UI" w:hAnsi="Segoe UI" w:cs="Segoe UI"/>
          <w:b/>
          <w:sz w:val="22"/>
          <w:szCs w:val="22"/>
          <w:u w:val="single"/>
        </w:rPr>
      </w:pPr>
    </w:p>
    <w:p w:rsidR="00F0255F" w:rsidRPr="003A4960" w:rsidRDefault="00F0255F" w:rsidP="00F0255F">
      <w:pPr>
        <w:rPr>
          <w:rFonts w:ascii="Segoe UI" w:hAnsi="Segoe UI" w:cs="Segoe UI"/>
          <w:b/>
          <w:sz w:val="22"/>
          <w:szCs w:val="22"/>
          <w:u w:val="single"/>
        </w:rPr>
      </w:pPr>
      <w:r w:rsidRPr="003A4960">
        <w:rPr>
          <w:rFonts w:ascii="Segoe UI" w:hAnsi="Segoe UI" w:cs="Segoe UI"/>
          <w:b/>
          <w:sz w:val="22"/>
          <w:szCs w:val="22"/>
          <w:u w:val="single"/>
        </w:rPr>
        <w:t>PREMIÈRE PARTIE –PROCÉDURES</w:t>
      </w:r>
      <w:bookmarkEnd w:id="4"/>
      <w:bookmarkEnd w:id="5"/>
      <w:r w:rsidRPr="003A4960">
        <w:rPr>
          <w:rFonts w:ascii="Segoe UI" w:hAnsi="Segoe UI" w:cs="Segoe UI"/>
          <w:b/>
          <w:sz w:val="22"/>
          <w:szCs w:val="22"/>
          <w:u w:val="single"/>
        </w:rPr>
        <w:t xml:space="preserve"> D’APPEL D’OFFRES</w:t>
      </w:r>
    </w:p>
    <w:p w:rsidR="00F0255F" w:rsidRPr="003A4960" w:rsidRDefault="00F0255F" w:rsidP="00F0255F">
      <w:pPr>
        <w:pStyle w:val="Outline"/>
        <w:spacing w:before="0"/>
        <w:rPr>
          <w:rFonts w:ascii="Segoe UI" w:hAnsi="Segoe UI" w:cs="Segoe UI"/>
          <w:kern w:val="0"/>
          <w:sz w:val="22"/>
          <w:szCs w:val="22"/>
        </w:rPr>
      </w:pPr>
    </w:p>
    <w:p w:rsidR="00F0255F" w:rsidRPr="003A4960" w:rsidRDefault="00F0255F" w:rsidP="00F0255F">
      <w:pPr>
        <w:tabs>
          <w:tab w:val="left" w:pos="1350"/>
        </w:tabs>
        <w:rPr>
          <w:rFonts w:ascii="Segoe UI" w:hAnsi="Segoe UI" w:cs="Segoe UI"/>
          <w:b/>
          <w:sz w:val="22"/>
          <w:szCs w:val="22"/>
        </w:rPr>
      </w:pPr>
      <w:r w:rsidRPr="003A4960">
        <w:rPr>
          <w:rFonts w:ascii="Segoe UI" w:hAnsi="Segoe UI" w:cs="Segoe UI"/>
          <w:b/>
          <w:sz w:val="22"/>
          <w:szCs w:val="22"/>
        </w:rPr>
        <w:t>Section I.</w:t>
      </w:r>
      <w:r w:rsidRPr="003A4960">
        <w:rPr>
          <w:rFonts w:ascii="Segoe UI" w:hAnsi="Segoe UI" w:cs="Segoe UI"/>
          <w:b/>
          <w:sz w:val="22"/>
          <w:szCs w:val="22"/>
        </w:rPr>
        <w:tab/>
        <w:t>Instructions aux soumissionnaires (IS)</w:t>
      </w:r>
    </w:p>
    <w:p w:rsidR="00F0255F" w:rsidRPr="003A4960" w:rsidRDefault="00F0255F" w:rsidP="00F0255F">
      <w:pPr>
        <w:pStyle w:val="Liste"/>
        <w:rPr>
          <w:rFonts w:ascii="Segoe UI" w:hAnsi="Segoe UI" w:cs="Segoe UI"/>
          <w:b/>
          <w:sz w:val="22"/>
          <w:szCs w:val="22"/>
          <w:lang w:val="fr-FR"/>
        </w:rPr>
      </w:pPr>
      <w:r w:rsidRPr="003A4960">
        <w:rPr>
          <w:rFonts w:ascii="Segoe UI" w:hAnsi="Segoe UI" w:cs="Segoe UI"/>
          <w:sz w:val="22"/>
          <w:szCs w:val="22"/>
          <w:lang w:val="fr-FR"/>
        </w:rPr>
        <w:t>Cette Section fournit aux soumissionnaires les informations utiles pour préparer leurs Offres.  Elle comporte des renseignements sur la soumission, l’ouverture des plis et l’évaluation des offres, et sur l’attribution des marchés</w:t>
      </w:r>
      <w:r w:rsidRPr="003A4960">
        <w:rPr>
          <w:rFonts w:ascii="Segoe UI" w:hAnsi="Segoe UI" w:cs="Segoe UI"/>
          <w:b/>
          <w:sz w:val="22"/>
          <w:szCs w:val="22"/>
          <w:lang w:val="fr-FR"/>
        </w:rPr>
        <w:t>. Les dispositions figurant dans cette Section I ne doivent pas être modifiées.</w:t>
      </w:r>
    </w:p>
    <w:p w:rsidR="00F0255F" w:rsidRPr="003A4960" w:rsidRDefault="00F0255F" w:rsidP="00F0255F">
      <w:pPr>
        <w:pStyle w:val="Titre2"/>
        <w:keepNext w:val="0"/>
        <w:rPr>
          <w:rFonts w:ascii="Segoe UI" w:hAnsi="Segoe UI" w:cs="Segoe UI"/>
          <w:sz w:val="22"/>
          <w:szCs w:val="22"/>
        </w:rPr>
      </w:pPr>
      <w:bookmarkStart w:id="6" w:name="_Toc499607131"/>
      <w:bookmarkStart w:id="7" w:name="_Toc499608184"/>
      <w:bookmarkStart w:id="8" w:name="_Toc494778663"/>
      <w:r w:rsidRPr="003A4960">
        <w:rPr>
          <w:rFonts w:ascii="Segoe UI" w:hAnsi="Segoe UI" w:cs="Segoe UI"/>
          <w:sz w:val="22"/>
          <w:szCs w:val="22"/>
        </w:rPr>
        <w:t>Section II.</w:t>
      </w:r>
      <w:r w:rsidRPr="003A4960">
        <w:rPr>
          <w:rFonts w:ascii="Segoe UI" w:hAnsi="Segoe UI" w:cs="Segoe UI"/>
          <w:sz w:val="22"/>
          <w:szCs w:val="22"/>
        </w:rPr>
        <w:tab/>
        <w:t>Données particulières de l’appel d’offres</w:t>
      </w:r>
      <w:bookmarkEnd w:id="6"/>
      <w:bookmarkEnd w:id="7"/>
      <w:bookmarkEnd w:id="8"/>
      <w:r w:rsidRPr="003A4960">
        <w:rPr>
          <w:rFonts w:ascii="Segoe UI" w:hAnsi="Segoe UI" w:cs="Segoe UI"/>
          <w:sz w:val="22"/>
          <w:szCs w:val="22"/>
        </w:rPr>
        <w:t xml:space="preserve"> (DPAO)</w:t>
      </w:r>
    </w:p>
    <w:p w:rsidR="00F0255F" w:rsidRPr="003A4960" w:rsidRDefault="00F0255F" w:rsidP="00F0255F">
      <w:pPr>
        <w:pStyle w:val="Liste"/>
        <w:rPr>
          <w:rFonts w:ascii="Segoe UI" w:hAnsi="Segoe UI" w:cs="Segoe UI"/>
          <w:sz w:val="22"/>
          <w:szCs w:val="22"/>
          <w:lang w:val="fr-FR"/>
        </w:rPr>
      </w:pPr>
      <w:r w:rsidRPr="003A4960">
        <w:rPr>
          <w:rFonts w:ascii="Segoe UI" w:hAnsi="Segoe UI" w:cs="Segoe UI"/>
          <w:sz w:val="22"/>
          <w:szCs w:val="22"/>
          <w:lang w:val="fr-FR"/>
        </w:rPr>
        <w:t xml:space="preserve">Cette Section énonce les dispositions propres à chaque passation de marché, qui complètent les informations ou conditions figurant à la Section I, Instructions aux soumissionnaires. </w:t>
      </w:r>
    </w:p>
    <w:p w:rsidR="00F0255F" w:rsidRPr="003A4960" w:rsidRDefault="00F0255F" w:rsidP="00F0255F">
      <w:pPr>
        <w:pStyle w:val="Titre2"/>
        <w:keepNext w:val="0"/>
        <w:rPr>
          <w:rFonts w:ascii="Segoe UI" w:hAnsi="Segoe UI" w:cs="Segoe UI"/>
          <w:sz w:val="22"/>
          <w:szCs w:val="22"/>
        </w:rPr>
      </w:pPr>
      <w:bookmarkStart w:id="9" w:name="_Toc494778664"/>
      <w:bookmarkStart w:id="10" w:name="_Toc499608185"/>
      <w:bookmarkStart w:id="11" w:name="_Toc499607132"/>
      <w:r w:rsidRPr="003A4960">
        <w:rPr>
          <w:rFonts w:ascii="Segoe UI" w:hAnsi="Segoe UI" w:cs="Segoe UI"/>
          <w:sz w:val="22"/>
          <w:szCs w:val="22"/>
        </w:rPr>
        <w:t>Section III.</w:t>
      </w:r>
      <w:r w:rsidRPr="003A4960">
        <w:rPr>
          <w:rFonts w:ascii="Segoe UI" w:hAnsi="Segoe UI" w:cs="Segoe UI"/>
          <w:sz w:val="22"/>
          <w:szCs w:val="22"/>
        </w:rPr>
        <w:tab/>
        <w:t>Critères d’évaluation et de qualification</w:t>
      </w:r>
      <w:bookmarkEnd w:id="9"/>
      <w:bookmarkEnd w:id="10"/>
      <w:bookmarkEnd w:id="11"/>
    </w:p>
    <w:p w:rsidR="00F0255F" w:rsidRPr="003A4960" w:rsidRDefault="00F0255F" w:rsidP="00F0255F">
      <w:pPr>
        <w:pStyle w:val="Liste"/>
        <w:rPr>
          <w:rFonts w:ascii="Segoe UI" w:hAnsi="Segoe UI" w:cs="Segoe UI"/>
          <w:sz w:val="22"/>
          <w:szCs w:val="22"/>
          <w:lang w:val="fr-FR"/>
        </w:rPr>
      </w:pPr>
      <w:r w:rsidRPr="003A4960">
        <w:rPr>
          <w:rFonts w:ascii="Segoe UI" w:hAnsi="Segoe UI" w:cs="Segoe UI"/>
          <w:sz w:val="22"/>
          <w:szCs w:val="22"/>
          <w:lang w:val="fr-FR"/>
        </w:rPr>
        <w:t>Cette Section indique les critères à utiliser pour déterminer l’Offre la Plus Avantageuse.</w:t>
      </w:r>
    </w:p>
    <w:p w:rsidR="00F0255F" w:rsidRPr="003A4960" w:rsidRDefault="00F0255F" w:rsidP="00F0255F">
      <w:pPr>
        <w:pStyle w:val="Titre2"/>
        <w:keepNext w:val="0"/>
        <w:tabs>
          <w:tab w:val="clear" w:pos="1350"/>
          <w:tab w:val="left" w:pos="1440"/>
        </w:tabs>
        <w:rPr>
          <w:rFonts w:ascii="Segoe UI" w:hAnsi="Segoe UI" w:cs="Segoe UI"/>
          <w:sz w:val="22"/>
          <w:szCs w:val="22"/>
        </w:rPr>
      </w:pPr>
      <w:bookmarkStart w:id="12" w:name="_Toc499607133"/>
      <w:bookmarkStart w:id="13" w:name="_Toc499608186"/>
      <w:bookmarkStart w:id="14" w:name="_Toc494778665"/>
      <w:r w:rsidRPr="003A4960">
        <w:rPr>
          <w:rFonts w:ascii="Segoe UI" w:hAnsi="Segoe UI" w:cs="Segoe UI"/>
          <w:sz w:val="22"/>
          <w:szCs w:val="22"/>
        </w:rPr>
        <w:t>Section IV.</w:t>
      </w:r>
      <w:r w:rsidRPr="003A4960">
        <w:rPr>
          <w:rFonts w:ascii="Segoe UI" w:hAnsi="Segoe UI" w:cs="Segoe UI"/>
          <w:sz w:val="22"/>
          <w:szCs w:val="22"/>
        </w:rPr>
        <w:tab/>
        <w:t>Formulaires de Soumission</w:t>
      </w:r>
      <w:bookmarkEnd w:id="12"/>
      <w:bookmarkEnd w:id="13"/>
      <w:bookmarkEnd w:id="14"/>
    </w:p>
    <w:p w:rsidR="00F0255F" w:rsidRPr="003A4960" w:rsidRDefault="00F0255F" w:rsidP="00F0255F">
      <w:pPr>
        <w:pStyle w:val="Liste"/>
        <w:rPr>
          <w:rFonts w:ascii="Segoe UI" w:hAnsi="Segoe UI" w:cs="Segoe UI"/>
          <w:sz w:val="22"/>
          <w:szCs w:val="22"/>
          <w:lang w:val="fr-FR"/>
        </w:rPr>
      </w:pPr>
      <w:r w:rsidRPr="003A4960">
        <w:rPr>
          <w:rFonts w:ascii="Segoe UI" w:hAnsi="Segoe UI" w:cs="Segoe UI"/>
          <w:sz w:val="22"/>
          <w:szCs w:val="22"/>
          <w:lang w:val="fr-FR"/>
        </w:rPr>
        <w:t>Cette Section contient les modèles des formulaires pour la remise des Offres : les bordereaux de prix, la garantie d’offre et l’autorisation du fabricant (</w:t>
      </w:r>
      <w:r w:rsidRPr="003A4960">
        <w:rPr>
          <w:rFonts w:ascii="Segoe UI" w:hAnsi="Segoe UI" w:cs="Segoe UI"/>
          <w:b/>
          <w:bCs/>
          <w:sz w:val="22"/>
          <w:szCs w:val="22"/>
          <w:lang w:val="fr-FR"/>
        </w:rPr>
        <w:t>seulement si applicable)</w:t>
      </w:r>
      <w:r w:rsidRPr="003A4960">
        <w:rPr>
          <w:rFonts w:ascii="Segoe UI" w:hAnsi="Segoe UI" w:cs="Segoe UI"/>
          <w:sz w:val="22"/>
          <w:szCs w:val="22"/>
          <w:lang w:val="fr-FR"/>
        </w:rPr>
        <w:t xml:space="preserve"> à remplir et remettre par le Soumissionnaire au titre de son Offre. </w:t>
      </w:r>
    </w:p>
    <w:p w:rsidR="00F0255F" w:rsidRPr="003A4960" w:rsidRDefault="00F0255F" w:rsidP="00F0255F">
      <w:pPr>
        <w:pStyle w:val="Titre2"/>
        <w:keepNext w:val="0"/>
        <w:tabs>
          <w:tab w:val="clear" w:pos="1350"/>
          <w:tab w:val="left" w:pos="1440"/>
        </w:tabs>
        <w:spacing w:after="120"/>
        <w:rPr>
          <w:rFonts w:ascii="Segoe UI" w:hAnsi="Segoe UI" w:cs="Segoe UI"/>
          <w:sz w:val="22"/>
          <w:szCs w:val="22"/>
        </w:rPr>
      </w:pPr>
      <w:bookmarkStart w:id="15" w:name="_Toc499607134"/>
      <w:bookmarkStart w:id="16" w:name="_Toc499608187"/>
      <w:bookmarkStart w:id="17" w:name="_Toc494778666"/>
      <w:r w:rsidRPr="003A4960">
        <w:rPr>
          <w:rFonts w:ascii="Segoe UI" w:hAnsi="Segoe UI" w:cs="Segoe UI"/>
          <w:sz w:val="22"/>
          <w:szCs w:val="22"/>
        </w:rPr>
        <w:t>Section V.</w:t>
      </w:r>
      <w:r w:rsidRPr="003A4960">
        <w:rPr>
          <w:rFonts w:ascii="Segoe UI" w:hAnsi="Segoe UI" w:cs="Segoe UI"/>
          <w:sz w:val="22"/>
          <w:szCs w:val="22"/>
        </w:rPr>
        <w:tab/>
        <w:t>Critères d’origine</w:t>
      </w:r>
      <w:bookmarkEnd w:id="15"/>
      <w:bookmarkEnd w:id="16"/>
      <w:bookmarkEnd w:id="17"/>
    </w:p>
    <w:p w:rsidR="00F0255F" w:rsidRPr="003A4960" w:rsidRDefault="00F0255F" w:rsidP="00F0255F">
      <w:pPr>
        <w:spacing w:after="120"/>
        <w:ind w:left="1440"/>
        <w:rPr>
          <w:rFonts w:ascii="Segoe UI" w:hAnsi="Segoe UI" w:cs="Segoe UI"/>
          <w:sz w:val="22"/>
          <w:szCs w:val="22"/>
        </w:rPr>
      </w:pPr>
      <w:r w:rsidRPr="003A4960">
        <w:rPr>
          <w:rFonts w:ascii="Segoe UI" w:hAnsi="Segoe UI" w:cs="Segoe UI"/>
          <w:sz w:val="22"/>
          <w:szCs w:val="22"/>
        </w:rPr>
        <w:t xml:space="preserve">Cette Section fournit des informations sur les critères d’éligibilité des pays. </w:t>
      </w:r>
    </w:p>
    <w:p w:rsidR="00F0255F" w:rsidRPr="003A4960" w:rsidRDefault="00F0255F" w:rsidP="00F0255F">
      <w:pPr>
        <w:pStyle w:val="Liste"/>
        <w:ind w:left="0"/>
        <w:rPr>
          <w:rFonts w:ascii="Segoe UI" w:hAnsi="Segoe UI" w:cs="Segoe UI"/>
          <w:sz w:val="22"/>
          <w:szCs w:val="22"/>
          <w:lang w:val="fr-FR"/>
        </w:rPr>
      </w:pPr>
      <w:r w:rsidRPr="003A4960">
        <w:rPr>
          <w:rFonts w:ascii="Segoe UI" w:hAnsi="Segoe UI" w:cs="Segoe UI"/>
          <w:b/>
          <w:sz w:val="22"/>
          <w:szCs w:val="22"/>
          <w:lang w:val="fr-FR"/>
        </w:rPr>
        <w:t>Section VI.</w:t>
      </w:r>
      <w:r w:rsidRPr="003A4960">
        <w:rPr>
          <w:rFonts w:ascii="Segoe UI" w:hAnsi="Segoe UI" w:cs="Segoe UI"/>
          <w:b/>
          <w:sz w:val="22"/>
          <w:szCs w:val="22"/>
          <w:lang w:val="fr-FR"/>
        </w:rPr>
        <w:tab/>
        <w:t>Fraude et Corruption</w:t>
      </w:r>
    </w:p>
    <w:p w:rsidR="00F0255F" w:rsidRPr="003A4960" w:rsidRDefault="00F0255F" w:rsidP="00F0255F">
      <w:pPr>
        <w:pStyle w:val="Liste"/>
        <w:rPr>
          <w:rFonts w:ascii="Segoe UI" w:hAnsi="Segoe UI" w:cs="Segoe UI"/>
          <w:sz w:val="22"/>
          <w:szCs w:val="22"/>
          <w:lang w:val="fr-FR"/>
        </w:rPr>
      </w:pPr>
      <w:r w:rsidRPr="003A4960">
        <w:rPr>
          <w:rFonts w:ascii="Segoe UI" w:hAnsi="Segoe UI" w:cs="Segoe UI"/>
          <w:sz w:val="22"/>
          <w:szCs w:val="22"/>
          <w:lang w:val="fr-FR"/>
        </w:rPr>
        <w:t>Cette Section inclut les dispositions en matière de Fraude et Corruption applicable au processus de cet Appel d’Offres.</w:t>
      </w:r>
    </w:p>
    <w:p w:rsidR="00F0255F" w:rsidRPr="003A4960" w:rsidRDefault="00F0255F" w:rsidP="00F0255F">
      <w:pPr>
        <w:rPr>
          <w:rFonts w:ascii="Segoe UI" w:hAnsi="Segoe UI" w:cs="Segoe UI"/>
          <w:b/>
          <w:sz w:val="22"/>
          <w:szCs w:val="22"/>
          <w:u w:val="single"/>
        </w:rPr>
      </w:pPr>
      <w:r>
        <w:rPr>
          <w:rFonts w:ascii="Segoe UI" w:hAnsi="Segoe UI" w:cs="Segoe UI"/>
          <w:sz w:val="22"/>
          <w:szCs w:val="22"/>
        </w:rPr>
        <w:br w:type="page"/>
      </w:r>
      <w:bookmarkStart w:id="18" w:name="_Toc438366662"/>
      <w:bookmarkStart w:id="19" w:name="_Toc438270255"/>
      <w:bookmarkStart w:id="20" w:name="_Toc438267875"/>
      <w:r w:rsidRPr="003A4960">
        <w:rPr>
          <w:rFonts w:ascii="Segoe UI" w:hAnsi="Segoe UI" w:cs="Segoe UI"/>
          <w:b/>
          <w:sz w:val="22"/>
          <w:szCs w:val="22"/>
          <w:u w:val="single"/>
        </w:rPr>
        <w:lastRenderedPageBreak/>
        <w:t xml:space="preserve">DEUXIÈME PARTIE – CONDITIONS D’APPROVISONNEMENT DES FOURNITURES  </w:t>
      </w:r>
      <w:bookmarkEnd w:id="18"/>
      <w:bookmarkEnd w:id="19"/>
      <w:bookmarkEnd w:id="20"/>
    </w:p>
    <w:p w:rsidR="00F0255F" w:rsidRPr="003A4960" w:rsidRDefault="00F0255F" w:rsidP="00F0255F">
      <w:pPr>
        <w:ind w:left="1440" w:hanging="1440"/>
        <w:rPr>
          <w:rFonts w:ascii="Segoe UI" w:hAnsi="Segoe UI" w:cs="Segoe UI"/>
          <w:b/>
          <w:sz w:val="22"/>
          <w:szCs w:val="22"/>
        </w:rPr>
      </w:pPr>
    </w:p>
    <w:p w:rsidR="00F0255F" w:rsidRPr="003A4960" w:rsidRDefault="00F0255F" w:rsidP="00F0255F">
      <w:pPr>
        <w:ind w:left="1440" w:hanging="1440"/>
        <w:rPr>
          <w:rFonts w:ascii="Segoe UI" w:hAnsi="Segoe UI" w:cs="Segoe UI"/>
          <w:b/>
          <w:sz w:val="22"/>
          <w:szCs w:val="22"/>
        </w:rPr>
      </w:pPr>
      <w:r w:rsidRPr="003A4960">
        <w:rPr>
          <w:rFonts w:ascii="Segoe UI" w:hAnsi="Segoe UI" w:cs="Segoe UI"/>
          <w:b/>
          <w:sz w:val="22"/>
          <w:szCs w:val="22"/>
        </w:rPr>
        <w:t>Section VII.</w:t>
      </w:r>
      <w:r w:rsidRPr="003A4960">
        <w:rPr>
          <w:rFonts w:ascii="Segoe UI" w:hAnsi="Segoe UI" w:cs="Segoe UI"/>
          <w:b/>
          <w:sz w:val="22"/>
          <w:szCs w:val="22"/>
        </w:rPr>
        <w:tab/>
        <w:t>Liste des Fournitures et Services connexes, Calendrier de livraisons, Spécifications techniques et Plans.</w:t>
      </w:r>
    </w:p>
    <w:p w:rsidR="00F0255F" w:rsidRPr="003A4960" w:rsidRDefault="00F0255F" w:rsidP="00F0255F">
      <w:pPr>
        <w:pStyle w:val="Liste"/>
        <w:rPr>
          <w:rFonts w:ascii="Segoe UI" w:hAnsi="Segoe UI" w:cs="Segoe UI"/>
          <w:sz w:val="22"/>
          <w:szCs w:val="22"/>
          <w:lang w:val="fr-FR"/>
        </w:rPr>
      </w:pPr>
      <w:r w:rsidRPr="003A4960">
        <w:rPr>
          <w:rFonts w:ascii="Segoe UI" w:hAnsi="Segoe UI" w:cs="Segoe UI"/>
          <w:sz w:val="22"/>
          <w:szCs w:val="22"/>
          <w:lang w:val="fr-FR"/>
        </w:rPr>
        <w:t xml:space="preserve">Dans cette Section figurent la liste des Fournitures et Services connexes, le Calendrier de livraison et d’achèvement, les Spécifications techniques, les Plans décrivant les Fournitures et Services connexes devant être fournis. </w:t>
      </w:r>
    </w:p>
    <w:p w:rsidR="00F0255F" w:rsidRPr="003A4960" w:rsidRDefault="00F0255F" w:rsidP="00F0255F">
      <w:pPr>
        <w:rPr>
          <w:rFonts w:ascii="Segoe UI" w:hAnsi="Segoe UI" w:cs="Segoe UI"/>
          <w:b/>
          <w:sz w:val="22"/>
          <w:szCs w:val="22"/>
        </w:rPr>
      </w:pPr>
      <w:bookmarkStart w:id="21" w:name="_Toc438366663"/>
      <w:bookmarkStart w:id="22" w:name="_Toc438267876"/>
      <w:bookmarkStart w:id="23" w:name="_Toc438270256"/>
    </w:p>
    <w:p w:rsidR="00F0255F" w:rsidRPr="003A4960" w:rsidRDefault="00F0255F" w:rsidP="00F0255F">
      <w:pPr>
        <w:keepNext/>
        <w:keepLines/>
        <w:rPr>
          <w:rFonts w:ascii="Segoe UI" w:hAnsi="Segoe UI" w:cs="Segoe UI"/>
          <w:b/>
          <w:sz w:val="22"/>
          <w:szCs w:val="22"/>
          <w:u w:val="single"/>
        </w:rPr>
      </w:pPr>
      <w:r w:rsidRPr="003A4960">
        <w:rPr>
          <w:rFonts w:ascii="Segoe UI" w:hAnsi="Segoe UI" w:cs="Segoe UI"/>
          <w:b/>
          <w:sz w:val="22"/>
          <w:szCs w:val="22"/>
          <w:u w:val="single"/>
        </w:rPr>
        <w:t>TROISIÈME PARTIE –</w:t>
      </w:r>
      <w:r>
        <w:rPr>
          <w:rFonts w:ascii="Segoe UI" w:hAnsi="Segoe UI" w:cs="Segoe UI"/>
          <w:b/>
          <w:sz w:val="22"/>
          <w:szCs w:val="22"/>
          <w:u w:val="single"/>
        </w:rPr>
        <w:t xml:space="preserve"> </w:t>
      </w:r>
      <w:r w:rsidRPr="003A4960">
        <w:rPr>
          <w:rFonts w:ascii="Segoe UI" w:hAnsi="Segoe UI" w:cs="Segoe UI"/>
          <w:b/>
          <w:sz w:val="22"/>
          <w:szCs w:val="22"/>
          <w:u w:val="single"/>
        </w:rPr>
        <w:t xml:space="preserve">CLAUSES </w:t>
      </w:r>
      <w:bookmarkEnd w:id="21"/>
      <w:bookmarkEnd w:id="22"/>
      <w:bookmarkEnd w:id="23"/>
      <w:r w:rsidRPr="003A4960">
        <w:rPr>
          <w:rFonts w:ascii="Segoe UI" w:hAnsi="Segoe UI" w:cs="Segoe UI"/>
          <w:b/>
          <w:sz w:val="22"/>
          <w:szCs w:val="22"/>
          <w:u w:val="single"/>
        </w:rPr>
        <w:t>ET FORMULAIRES DE MARCHÉ</w:t>
      </w:r>
    </w:p>
    <w:p w:rsidR="00F0255F" w:rsidRPr="003A4960" w:rsidRDefault="00F0255F" w:rsidP="00F0255F">
      <w:pPr>
        <w:keepNext/>
        <w:keepLines/>
        <w:rPr>
          <w:rFonts w:ascii="Segoe UI" w:hAnsi="Segoe UI" w:cs="Segoe UI"/>
          <w:sz w:val="22"/>
          <w:szCs w:val="22"/>
        </w:rPr>
      </w:pPr>
    </w:p>
    <w:p w:rsidR="00F0255F" w:rsidRPr="003A4960" w:rsidRDefault="00F0255F" w:rsidP="00F0255F">
      <w:pPr>
        <w:tabs>
          <w:tab w:val="left" w:pos="1440"/>
        </w:tabs>
        <w:rPr>
          <w:rFonts w:ascii="Segoe UI" w:hAnsi="Segoe UI" w:cs="Segoe UI"/>
          <w:b/>
          <w:sz w:val="22"/>
          <w:szCs w:val="22"/>
        </w:rPr>
      </w:pPr>
      <w:r w:rsidRPr="003A4960">
        <w:rPr>
          <w:rFonts w:ascii="Segoe UI" w:hAnsi="Segoe UI" w:cs="Segoe UI"/>
          <w:b/>
          <w:sz w:val="22"/>
          <w:szCs w:val="22"/>
        </w:rPr>
        <w:t>Section VIII.</w:t>
      </w:r>
      <w:r w:rsidRPr="003A4960">
        <w:rPr>
          <w:rFonts w:ascii="Segoe UI" w:hAnsi="Segoe UI" w:cs="Segoe UI"/>
          <w:b/>
          <w:sz w:val="22"/>
          <w:szCs w:val="22"/>
        </w:rPr>
        <w:tab/>
        <w:t>Cahier des Clauses administratives générales (CCAG)</w:t>
      </w:r>
    </w:p>
    <w:p w:rsidR="00F0255F" w:rsidRPr="003A4960" w:rsidRDefault="00F0255F" w:rsidP="00F0255F">
      <w:pPr>
        <w:pStyle w:val="Liste"/>
        <w:rPr>
          <w:rFonts w:ascii="Segoe UI" w:hAnsi="Segoe UI" w:cs="Segoe UI"/>
          <w:sz w:val="22"/>
          <w:szCs w:val="22"/>
          <w:lang w:val="fr-FR"/>
        </w:rPr>
      </w:pPr>
      <w:r w:rsidRPr="003A4960">
        <w:rPr>
          <w:rFonts w:ascii="Segoe UI" w:hAnsi="Segoe UI" w:cs="Segoe UI"/>
          <w:sz w:val="22"/>
          <w:szCs w:val="22"/>
          <w:lang w:val="fr-FR"/>
        </w:rPr>
        <w:t xml:space="preserve">Cette Section contient les clauses générales applicables à tous les marchés. </w:t>
      </w:r>
      <w:r w:rsidRPr="003A4960">
        <w:rPr>
          <w:rFonts w:ascii="Segoe UI" w:hAnsi="Segoe UI" w:cs="Segoe UI"/>
          <w:b/>
          <w:sz w:val="22"/>
          <w:szCs w:val="22"/>
          <w:lang w:val="fr-FR"/>
        </w:rPr>
        <w:t>La formulation des clauses de la présente Section ne doit pas être modifiée</w:t>
      </w:r>
      <w:r w:rsidRPr="003A4960">
        <w:rPr>
          <w:rFonts w:ascii="Segoe UI" w:hAnsi="Segoe UI" w:cs="Segoe UI"/>
          <w:sz w:val="22"/>
          <w:szCs w:val="22"/>
          <w:lang w:val="fr-FR"/>
        </w:rPr>
        <w:t xml:space="preserve">. </w:t>
      </w:r>
    </w:p>
    <w:p w:rsidR="00F0255F" w:rsidRPr="003A4960" w:rsidRDefault="00F0255F" w:rsidP="00F0255F">
      <w:pPr>
        <w:tabs>
          <w:tab w:val="left" w:pos="1440"/>
        </w:tabs>
        <w:rPr>
          <w:rFonts w:ascii="Segoe UI" w:hAnsi="Segoe UI" w:cs="Segoe UI"/>
          <w:b/>
          <w:sz w:val="22"/>
          <w:szCs w:val="22"/>
        </w:rPr>
      </w:pPr>
      <w:r w:rsidRPr="003A4960">
        <w:rPr>
          <w:rFonts w:ascii="Segoe UI" w:hAnsi="Segoe UI" w:cs="Segoe UI"/>
          <w:b/>
          <w:sz w:val="22"/>
          <w:szCs w:val="22"/>
        </w:rPr>
        <w:t>Section IX.</w:t>
      </w:r>
      <w:r w:rsidRPr="003A4960">
        <w:rPr>
          <w:rFonts w:ascii="Segoe UI" w:hAnsi="Segoe UI" w:cs="Segoe UI"/>
          <w:b/>
          <w:sz w:val="22"/>
          <w:szCs w:val="22"/>
        </w:rPr>
        <w:tab/>
        <w:t xml:space="preserve">Cahier des Clauses administratives particulières (CCAP) </w:t>
      </w:r>
    </w:p>
    <w:p w:rsidR="00F0255F" w:rsidRPr="003A4960" w:rsidRDefault="00F0255F" w:rsidP="00F0255F">
      <w:pPr>
        <w:pStyle w:val="Liste"/>
        <w:rPr>
          <w:rFonts w:ascii="Segoe UI" w:hAnsi="Segoe UI" w:cs="Segoe UI"/>
          <w:sz w:val="22"/>
          <w:szCs w:val="22"/>
          <w:lang w:val="fr-FR"/>
        </w:rPr>
      </w:pPr>
      <w:r w:rsidRPr="003A4960">
        <w:rPr>
          <w:rFonts w:ascii="Segoe UI" w:hAnsi="Segoe UI" w:cs="Segoe UI"/>
          <w:sz w:val="22"/>
          <w:szCs w:val="22"/>
          <w:lang w:val="fr-FR"/>
        </w:rPr>
        <w:t>Cette Section contient les Clauses Particulières du Marché (CCAP). Le contenu de cette Section modifie ou complète le Cahier des clauses administratives générales et sera préparé par l’Acheteur.</w:t>
      </w:r>
    </w:p>
    <w:p w:rsidR="00F0255F" w:rsidRPr="003A4960" w:rsidRDefault="00F0255F" w:rsidP="00F0255F">
      <w:pPr>
        <w:pStyle w:val="Titre2"/>
        <w:keepNext w:val="0"/>
        <w:tabs>
          <w:tab w:val="clear" w:pos="1350"/>
          <w:tab w:val="left" w:pos="1440"/>
        </w:tabs>
        <w:rPr>
          <w:rFonts w:ascii="Segoe UI" w:hAnsi="Segoe UI" w:cs="Segoe UI"/>
          <w:sz w:val="22"/>
          <w:szCs w:val="22"/>
        </w:rPr>
      </w:pPr>
      <w:bookmarkStart w:id="24" w:name="_Toc499608188"/>
      <w:bookmarkStart w:id="25" w:name="_Toc499607135"/>
      <w:bookmarkStart w:id="26" w:name="_Toc494778667"/>
      <w:r w:rsidRPr="003A4960">
        <w:rPr>
          <w:rFonts w:ascii="Segoe UI" w:hAnsi="Segoe UI" w:cs="Segoe UI"/>
          <w:sz w:val="22"/>
          <w:szCs w:val="22"/>
        </w:rPr>
        <w:t>Section X.</w:t>
      </w:r>
      <w:r w:rsidRPr="003A4960">
        <w:rPr>
          <w:rFonts w:ascii="Segoe UI" w:hAnsi="Segoe UI" w:cs="Segoe UI"/>
          <w:sz w:val="22"/>
          <w:szCs w:val="22"/>
        </w:rPr>
        <w:tab/>
        <w:t>Formulaires du Marché</w:t>
      </w:r>
      <w:bookmarkEnd w:id="24"/>
      <w:bookmarkEnd w:id="25"/>
      <w:bookmarkEnd w:id="26"/>
    </w:p>
    <w:p w:rsidR="00F0255F" w:rsidRPr="00EB5454" w:rsidRDefault="00F0255F" w:rsidP="00F0255F">
      <w:pPr>
        <w:pStyle w:val="Liste"/>
        <w:rPr>
          <w:sz w:val="2"/>
          <w:szCs w:val="2"/>
        </w:rPr>
      </w:pPr>
      <w:r w:rsidRPr="003A4960">
        <w:rPr>
          <w:rFonts w:ascii="Segoe UI" w:hAnsi="Segoe UI" w:cs="Segoe UI"/>
          <w:sz w:val="22"/>
          <w:szCs w:val="22"/>
          <w:lang w:val="fr-FR"/>
        </w:rPr>
        <w:t xml:space="preserve">Cette Section contient la Lettre d’Attribution de Marché, l’Acte d’Engagement et les formulaires adéquats. </w:t>
      </w:r>
    </w:p>
    <w:p w:rsidR="00F0255F" w:rsidRDefault="00F0255F" w:rsidP="00F0255F">
      <w:pPr>
        <w:rPr>
          <w:rFonts w:ascii="Segoe UI" w:hAnsi="Segoe UI" w:cs="Segoe UI"/>
          <w:b/>
          <w:sz w:val="22"/>
          <w:szCs w:val="22"/>
        </w:rPr>
      </w:pPr>
      <w:bookmarkStart w:id="27" w:name="_Toc77392477"/>
      <w:r>
        <w:rPr>
          <w:rFonts w:ascii="Segoe UI" w:hAnsi="Segoe UI" w:cs="Segoe UI"/>
          <w:sz w:val="22"/>
          <w:szCs w:val="22"/>
        </w:rPr>
        <w:br w:type="page"/>
      </w:r>
    </w:p>
    <w:p w:rsidR="00F0255F" w:rsidRPr="003A4960" w:rsidRDefault="00F0255F" w:rsidP="00F0255F">
      <w:pPr>
        <w:pStyle w:val="Sous-titre"/>
        <w:rPr>
          <w:rFonts w:ascii="Segoe UI" w:hAnsi="Segoe UI" w:cs="Segoe UI"/>
          <w:sz w:val="22"/>
          <w:szCs w:val="22"/>
        </w:rPr>
      </w:pPr>
      <w:r w:rsidRPr="003A4960">
        <w:rPr>
          <w:rFonts w:ascii="Segoe UI" w:hAnsi="Segoe UI" w:cs="Segoe UI"/>
          <w:sz w:val="22"/>
          <w:szCs w:val="22"/>
        </w:rPr>
        <w:lastRenderedPageBreak/>
        <w:t>Avis Spécifique d’Appel d’Offres (AA0)</w:t>
      </w:r>
      <w:bookmarkEnd w:id="27"/>
    </w:p>
    <w:p w:rsidR="00F0255F" w:rsidRPr="00C079C4" w:rsidRDefault="00F0255F" w:rsidP="00F0255F">
      <w:pPr>
        <w:jc w:val="center"/>
        <w:rPr>
          <w:rFonts w:ascii="Segoe UI" w:hAnsi="Segoe UI" w:cs="Segoe UI"/>
          <w:b/>
          <w:bCs/>
          <w:sz w:val="10"/>
          <w:szCs w:val="10"/>
        </w:rPr>
      </w:pPr>
    </w:p>
    <w:p w:rsidR="00F0255F" w:rsidRPr="003A4960" w:rsidRDefault="00F0255F" w:rsidP="00F0255F">
      <w:pPr>
        <w:jc w:val="center"/>
        <w:rPr>
          <w:rFonts w:ascii="Segoe UI" w:hAnsi="Segoe UI" w:cs="Segoe UI"/>
          <w:b/>
          <w:bCs/>
          <w:sz w:val="22"/>
          <w:szCs w:val="22"/>
        </w:rPr>
      </w:pPr>
      <w:r w:rsidRPr="003A4960">
        <w:rPr>
          <w:rFonts w:ascii="Segoe UI" w:hAnsi="Segoe UI" w:cs="Segoe UI"/>
          <w:b/>
          <w:bCs/>
          <w:sz w:val="22"/>
          <w:szCs w:val="22"/>
        </w:rPr>
        <w:t>Appel d’Offres pour Fournitures</w:t>
      </w:r>
    </w:p>
    <w:p w:rsidR="00F0255F" w:rsidRPr="003A4960" w:rsidRDefault="00F0255F" w:rsidP="00F0255F">
      <w:pPr>
        <w:jc w:val="center"/>
        <w:rPr>
          <w:rFonts w:ascii="Segoe UI" w:hAnsi="Segoe UI" w:cs="Segoe UI"/>
          <w:b/>
          <w:bCs/>
          <w:sz w:val="22"/>
          <w:szCs w:val="22"/>
        </w:rPr>
      </w:pPr>
      <w:r w:rsidRPr="003A4960">
        <w:rPr>
          <w:rFonts w:ascii="Segoe UI" w:hAnsi="Segoe UI" w:cs="Segoe UI"/>
          <w:b/>
          <w:bCs/>
          <w:sz w:val="22"/>
          <w:szCs w:val="22"/>
        </w:rPr>
        <w:t xml:space="preserve">(Processus à Une Enveloppe) </w:t>
      </w:r>
    </w:p>
    <w:p w:rsidR="00F0255F" w:rsidRPr="00C079C4" w:rsidRDefault="00F0255F" w:rsidP="00F0255F">
      <w:pPr>
        <w:jc w:val="center"/>
        <w:rPr>
          <w:rFonts w:ascii="Segoe UI" w:hAnsi="Segoe UI" w:cs="Segoe UI"/>
          <w:i/>
          <w:iCs/>
          <w:sz w:val="12"/>
          <w:szCs w:val="12"/>
        </w:rPr>
      </w:pPr>
    </w:p>
    <w:p w:rsidR="00F0255F" w:rsidRPr="003A4960" w:rsidRDefault="00F0255F" w:rsidP="00F0255F">
      <w:pPr>
        <w:spacing w:after="120"/>
        <w:rPr>
          <w:rFonts w:ascii="Segoe UI" w:hAnsi="Segoe UI" w:cs="Segoe UI"/>
          <w:i/>
          <w:iCs/>
          <w:sz w:val="22"/>
          <w:szCs w:val="22"/>
        </w:rPr>
      </w:pPr>
      <w:r w:rsidRPr="003A4960">
        <w:rPr>
          <w:rFonts w:ascii="Segoe UI" w:hAnsi="Segoe UI" w:cs="Segoe UI"/>
          <w:b/>
          <w:bCs/>
          <w:sz w:val="22"/>
          <w:szCs w:val="22"/>
        </w:rPr>
        <w:t>Appel d’Offres No :</w:t>
      </w:r>
      <w:r w:rsidRPr="003A4960">
        <w:rPr>
          <w:rFonts w:ascii="Segoe UI" w:hAnsi="Segoe UI" w:cs="Segoe UI"/>
          <w:b/>
          <w:sz w:val="22"/>
          <w:szCs w:val="22"/>
        </w:rPr>
        <w:t xml:space="preserve"> AO</w:t>
      </w:r>
      <w:r>
        <w:rPr>
          <w:rFonts w:ascii="Segoe UI" w:hAnsi="Segoe UI" w:cs="Segoe UI"/>
          <w:b/>
          <w:sz w:val="22"/>
          <w:szCs w:val="22"/>
        </w:rPr>
        <w:t>N</w:t>
      </w:r>
      <w:r w:rsidRPr="003A4960">
        <w:rPr>
          <w:rFonts w:ascii="Segoe UI" w:hAnsi="Segoe UI" w:cs="Segoe UI"/>
          <w:b/>
          <w:sz w:val="22"/>
          <w:szCs w:val="22"/>
        </w:rPr>
        <w:t xml:space="preserve"> N° </w:t>
      </w:r>
      <w:r>
        <w:rPr>
          <w:rFonts w:ascii="Segoe UI" w:hAnsi="Segoe UI" w:cs="Segoe UI"/>
          <w:b/>
          <w:sz w:val="22"/>
          <w:szCs w:val="22"/>
        </w:rPr>
        <w:t>001</w:t>
      </w:r>
      <w:r w:rsidRPr="003A4960">
        <w:rPr>
          <w:rFonts w:ascii="Segoe UI" w:hAnsi="Segoe UI" w:cs="Segoe UI"/>
          <w:b/>
          <w:sz w:val="22"/>
          <w:szCs w:val="22"/>
        </w:rPr>
        <w:t>/2024/</w:t>
      </w:r>
      <w:r>
        <w:rPr>
          <w:rFonts w:ascii="Segoe UI" w:hAnsi="Segoe UI" w:cs="Segoe UI"/>
          <w:b/>
          <w:sz w:val="22"/>
          <w:szCs w:val="22"/>
        </w:rPr>
        <w:t>PR/</w:t>
      </w:r>
      <w:r w:rsidRPr="003A4960">
        <w:rPr>
          <w:rFonts w:ascii="Segoe UI" w:hAnsi="Segoe UI" w:cs="Segoe UI"/>
          <w:b/>
          <w:sz w:val="22"/>
          <w:szCs w:val="22"/>
        </w:rPr>
        <w:t>MPDC/INSEED/PRMP/PHASAO</w:t>
      </w:r>
    </w:p>
    <w:p w:rsidR="00F0255F" w:rsidRPr="003A4960" w:rsidRDefault="00F0255F" w:rsidP="00F0255F">
      <w:pPr>
        <w:jc w:val="center"/>
        <w:rPr>
          <w:rFonts w:ascii="Segoe UI" w:hAnsi="Segoe UI" w:cs="Segoe UI"/>
          <w:b/>
          <w:sz w:val="22"/>
          <w:szCs w:val="22"/>
          <w:lang w:eastAsia="en-US"/>
        </w:rPr>
      </w:pPr>
      <w:r w:rsidRPr="003A4960">
        <w:rPr>
          <w:rFonts w:ascii="Segoe UI" w:hAnsi="Segoe UI" w:cs="Segoe UI"/>
          <w:b/>
          <w:bCs/>
          <w:sz w:val="22"/>
          <w:szCs w:val="22"/>
        </w:rPr>
        <w:t>Projet </w:t>
      </w:r>
      <w:r w:rsidRPr="003A4960">
        <w:rPr>
          <w:rFonts w:ascii="Segoe UI" w:hAnsi="Segoe UI" w:cs="Segoe UI"/>
          <w:i/>
          <w:iCs/>
          <w:sz w:val="22"/>
          <w:szCs w:val="22"/>
        </w:rPr>
        <w:t xml:space="preserve">: </w:t>
      </w:r>
      <w:r w:rsidRPr="003A4960">
        <w:rPr>
          <w:rFonts w:ascii="Segoe UI" w:hAnsi="Segoe UI" w:cs="Segoe UI"/>
          <w:b/>
          <w:sz w:val="22"/>
          <w:szCs w:val="22"/>
          <w:lang w:eastAsia="en-US"/>
        </w:rPr>
        <w:t>PROJET D’HARMONISATION ET D’AMELIORATION DES STATISTIQUES EN AFRIQUE DE L’OUEST (PHASAO)</w:t>
      </w:r>
    </w:p>
    <w:p w:rsidR="00F0255F" w:rsidRPr="00C079C4" w:rsidRDefault="00F0255F" w:rsidP="00F0255F">
      <w:pPr>
        <w:jc w:val="center"/>
        <w:rPr>
          <w:rFonts w:ascii="Segoe UI" w:hAnsi="Segoe UI" w:cs="Segoe UI"/>
          <w:bCs/>
          <w:sz w:val="12"/>
          <w:szCs w:val="12"/>
        </w:rPr>
      </w:pPr>
    </w:p>
    <w:p w:rsidR="00F0255F" w:rsidRPr="00C934D8" w:rsidRDefault="00F0255F" w:rsidP="00F0255F">
      <w:pPr>
        <w:pStyle w:val="BankNormal"/>
        <w:spacing w:after="120"/>
        <w:jc w:val="center"/>
        <w:rPr>
          <w:rFonts w:ascii="Segoe UI" w:hAnsi="Segoe UI" w:cs="Segoe UI"/>
          <w:b/>
          <w:sz w:val="22"/>
          <w:szCs w:val="22"/>
          <w:lang w:val="fr-FR"/>
        </w:rPr>
      </w:pPr>
      <w:r w:rsidRPr="003A4960">
        <w:rPr>
          <w:rFonts w:ascii="Segoe UI" w:hAnsi="Segoe UI" w:cs="Segoe UI"/>
          <w:b/>
          <w:bCs/>
          <w:sz w:val="22"/>
          <w:szCs w:val="22"/>
          <w:lang w:val="fr-FR"/>
        </w:rPr>
        <w:t>Acheteur :</w:t>
      </w:r>
      <w:r w:rsidRPr="003A4960">
        <w:rPr>
          <w:rFonts w:ascii="Segoe UI" w:hAnsi="Segoe UI" w:cs="Segoe UI"/>
          <w:b/>
          <w:sz w:val="22"/>
          <w:szCs w:val="22"/>
          <w:lang w:val="fr-FR"/>
        </w:rPr>
        <w:t xml:space="preserve"> </w:t>
      </w:r>
      <w:r w:rsidRPr="00C934D8">
        <w:rPr>
          <w:rFonts w:ascii="Segoe UI" w:hAnsi="Segoe UI" w:cs="Segoe UI"/>
          <w:sz w:val="22"/>
          <w:szCs w:val="22"/>
          <w:lang w:val="fr-FR"/>
        </w:rPr>
        <w:t>Ministère de la Planification du Développement et de la Coopération /Institut National de la Statistique et des Etudes Economiques et Démographiques</w:t>
      </w:r>
    </w:p>
    <w:p w:rsidR="00F0255F" w:rsidRPr="003A4960" w:rsidRDefault="00F0255F" w:rsidP="00F0255F">
      <w:pPr>
        <w:spacing w:after="120"/>
        <w:rPr>
          <w:rFonts w:ascii="Segoe UI" w:hAnsi="Segoe UI" w:cs="Segoe UI"/>
          <w:i/>
          <w:iCs/>
          <w:sz w:val="22"/>
          <w:szCs w:val="22"/>
        </w:rPr>
      </w:pPr>
      <w:r w:rsidRPr="003A4960">
        <w:rPr>
          <w:rFonts w:ascii="Segoe UI" w:hAnsi="Segoe UI" w:cs="Segoe UI"/>
          <w:b/>
          <w:bCs/>
          <w:sz w:val="22"/>
          <w:szCs w:val="22"/>
        </w:rPr>
        <w:t>Pays :</w:t>
      </w:r>
      <w:r w:rsidRPr="003A4960">
        <w:rPr>
          <w:rFonts w:ascii="Segoe UI" w:hAnsi="Segoe UI" w:cs="Segoe UI"/>
          <w:i/>
          <w:iCs/>
          <w:sz w:val="22"/>
          <w:szCs w:val="22"/>
        </w:rPr>
        <w:t xml:space="preserve"> Togo</w:t>
      </w:r>
    </w:p>
    <w:p w:rsidR="00F0255F" w:rsidRDefault="00F0255F" w:rsidP="00F0255F">
      <w:pPr>
        <w:spacing w:after="120"/>
        <w:rPr>
          <w:rFonts w:ascii="Segoe UI" w:hAnsi="Segoe UI" w:cs="Segoe UI"/>
          <w:sz w:val="22"/>
          <w:szCs w:val="22"/>
        </w:rPr>
      </w:pPr>
      <w:r w:rsidRPr="003A4960">
        <w:rPr>
          <w:rFonts w:ascii="Segoe UI" w:hAnsi="Segoe UI" w:cs="Segoe UI"/>
          <w:b/>
          <w:bCs/>
          <w:sz w:val="22"/>
          <w:szCs w:val="22"/>
        </w:rPr>
        <w:t>Intitulé du Marché</w:t>
      </w:r>
      <w:r w:rsidRPr="003A4960">
        <w:rPr>
          <w:rFonts w:ascii="Segoe UI" w:hAnsi="Segoe UI" w:cs="Segoe UI"/>
          <w:bCs/>
          <w:i/>
          <w:iCs/>
          <w:sz w:val="22"/>
          <w:szCs w:val="22"/>
        </w:rPr>
        <w:t xml:space="preserve"> : </w:t>
      </w:r>
      <w:r w:rsidRPr="003A4960">
        <w:rPr>
          <w:rFonts w:ascii="Segoe UI" w:hAnsi="Segoe UI" w:cs="Segoe UI"/>
          <w:sz w:val="22"/>
          <w:szCs w:val="22"/>
        </w:rPr>
        <w:t>A</w:t>
      </w:r>
      <w:r>
        <w:rPr>
          <w:rFonts w:ascii="Segoe UI" w:hAnsi="Segoe UI" w:cs="Segoe UI"/>
          <w:sz w:val="22"/>
          <w:szCs w:val="22"/>
        </w:rPr>
        <w:t xml:space="preserve">cquisition de laboratoire mobile et accessoires </w:t>
      </w:r>
      <w:r w:rsidRPr="004208FE">
        <w:rPr>
          <w:rFonts w:ascii="Segoe UI" w:hAnsi="Segoe UI" w:cs="Segoe UI"/>
          <w:sz w:val="22"/>
          <w:szCs w:val="22"/>
        </w:rPr>
        <w:t>d'analyse de la qualité de l'air en milieu urbain au profit de l’ANGE pour le compte du PHASAO</w:t>
      </w:r>
      <w:r>
        <w:rPr>
          <w:rFonts w:ascii="Segoe UI" w:hAnsi="Segoe UI" w:cs="Segoe UI"/>
          <w:sz w:val="22"/>
          <w:szCs w:val="22"/>
        </w:rPr>
        <w:t>.</w:t>
      </w:r>
      <w:r w:rsidRPr="004208FE">
        <w:rPr>
          <w:rFonts w:ascii="Segoe UI" w:hAnsi="Segoe UI" w:cs="Segoe UI"/>
          <w:sz w:val="22"/>
          <w:szCs w:val="22"/>
        </w:rPr>
        <w:t xml:space="preserve"> </w:t>
      </w:r>
    </w:p>
    <w:p w:rsidR="00F0255F" w:rsidRPr="003A4960" w:rsidRDefault="00F0255F" w:rsidP="00F0255F">
      <w:pPr>
        <w:spacing w:after="120"/>
        <w:rPr>
          <w:rFonts w:ascii="Segoe UI" w:hAnsi="Segoe UI" w:cs="Segoe UI"/>
          <w:bCs/>
          <w:i/>
          <w:iCs/>
          <w:sz w:val="22"/>
          <w:szCs w:val="22"/>
        </w:rPr>
      </w:pPr>
      <w:r w:rsidRPr="003A4960">
        <w:rPr>
          <w:rFonts w:ascii="Segoe UI" w:hAnsi="Segoe UI" w:cs="Segoe UI"/>
          <w:b/>
          <w:bCs/>
          <w:sz w:val="22"/>
          <w:szCs w:val="22"/>
        </w:rPr>
        <w:t>Prêt/Crédit/don No</w:t>
      </w:r>
      <w:r w:rsidRPr="003A4960">
        <w:rPr>
          <w:rFonts w:ascii="Segoe UI" w:hAnsi="Segoe UI" w:cs="Segoe UI"/>
          <w:bCs/>
          <w:i/>
          <w:iCs/>
          <w:sz w:val="22"/>
          <w:szCs w:val="22"/>
        </w:rPr>
        <w:t xml:space="preserve"> :  </w:t>
      </w:r>
      <w:r w:rsidRPr="00C934D8">
        <w:rPr>
          <w:rFonts w:ascii="Segoe UI" w:hAnsi="Segoe UI" w:cs="Segoe UI"/>
          <w:bCs/>
          <w:sz w:val="22"/>
          <w:szCs w:val="22"/>
        </w:rPr>
        <w:t>IDA/Crédit 6578-TG, Grant D585-TG en date du 18 mai 2020</w:t>
      </w:r>
    </w:p>
    <w:p w:rsidR="00F0255F" w:rsidRPr="003A4960" w:rsidRDefault="00F0255F" w:rsidP="00F0255F">
      <w:pPr>
        <w:spacing w:after="120"/>
        <w:rPr>
          <w:rFonts w:ascii="Segoe UI" w:hAnsi="Segoe UI" w:cs="Segoe UI"/>
          <w:bCs/>
          <w:i/>
          <w:iCs/>
          <w:sz w:val="22"/>
          <w:szCs w:val="22"/>
        </w:rPr>
      </w:pPr>
      <w:r w:rsidRPr="003A4960">
        <w:rPr>
          <w:rFonts w:ascii="Segoe UI" w:hAnsi="Segoe UI" w:cs="Segoe UI"/>
          <w:b/>
          <w:bCs/>
          <w:sz w:val="22"/>
          <w:szCs w:val="22"/>
        </w:rPr>
        <w:t>Emis le </w:t>
      </w:r>
      <w:r w:rsidRPr="003A4960">
        <w:rPr>
          <w:rFonts w:ascii="Segoe UI" w:hAnsi="Segoe UI" w:cs="Segoe UI"/>
          <w:bCs/>
          <w:i/>
          <w:iCs/>
          <w:sz w:val="22"/>
          <w:szCs w:val="22"/>
        </w:rPr>
        <w:t xml:space="preserve">:                                    </w:t>
      </w:r>
    </w:p>
    <w:p w:rsidR="00F0255F" w:rsidRPr="003A4960" w:rsidRDefault="00F0255F" w:rsidP="00F0255F">
      <w:pPr>
        <w:pStyle w:val="Paragraphedeliste"/>
        <w:numPr>
          <w:ilvl w:val="0"/>
          <w:numId w:val="1"/>
        </w:numPr>
        <w:tabs>
          <w:tab w:val="clear" w:pos="720"/>
          <w:tab w:val="left" w:pos="284"/>
        </w:tabs>
        <w:spacing w:after="200"/>
        <w:ind w:left="142" w:hanging="142"/>
        <w:rPr>
          <w:rFonts w:ascii="Segoe UI" w:hAnsi="Segoe UI" w:cs="Segoe UI"/>
          <w:sz w:val="22"/>
          <w:szCs w:val="22"/>
        </w:rPr>
      </w:pPr>
      <w:r w:rsidRPr="003A4960">
        <w:rPr>
          <w:rFonts w:ascii="Segoe UI" w:hAnsi="Segoe UI" w:cs="Segoe UI"/>
          <w:sz w:val="22"/>
          <w:szCs w:val="22"/>
        </w:rPr>
        <w:t xml:space="preserve">    Le Gouvernement de la République Togolaise a reçu un Financement de trente millions (30) millions USD (Moitié Prêt, moitié Dons) de dollars, de l’Association Internationale de Développement (IDA), et a l’intention d’utiliser une partie du montant de ce Crédit/Don pour effectuer les paiements au titre du contrat suivant : « </w:t>
      </w:r>
      <w:r>
        <w:rPr>
          <w:rFonts w:ascii="Segoe UI" w:hAnsi="Segoe UI" w:cs="Segoe UI"/>
          <w:sz w:val="22"/>
          <w:szCs w:val="22"/>
        </w:rPr>
        <w:t>A</w:t>
      </w:r>
      <w:r w:rsidRPr="003A4960">
        <w:rPr>
          <w:rFonts w:ascii="Segoe UI" w:hAnsi="Segoe UI" w:cs="Segoe UI"/>
          <w:sz w:val="22"/>
          <w:szCs w:val="22"/>
        </w:rPr>
        <w:t xml:space="preserve">cquisition de laboratoire mobile et accessoires </w:t>
      </w:r>
      <w:r w:rsidRPr="004208FE">
        <w:rPr>
          <w:rFonts w:ascii="Segoe UI" w:hAnsi="Segoe UI" w:cs="Segoe UI"/>
          <w:sz w:val="22"/>
          <w:szCs w:val="22"/>
        </w:rPr>
        <w:t>d'analyse de la qualité de l'air en milieu urbain au profit de l’ANGE pour le compte du PHASAO</w:t>
      </w:r>
      <w:r w:rsidRPr="003A4960">
        <w:rPr>
          <w:rFonts w:ascii="Segoe UI" w:hAnsi="Segoe UI" w:cs="Segoe UI"/>
          <w:sz w:val="22"/>
          <w:szCs w:val="22"/>
        </w:rPr>
        <w:t xml:space="preserve"> ».</w:t>
      </w:r>
    </w:p>
    <w:p w:rsidR="00F0255F" w:rsidRPr="003A4960" w:rsidRDefault="00F0255F" w:rsidP="00F0255F">
      <w:pPr>
        <w:numPr>
          <w:ilvl w:val="0"/>
          <w:numId w:val="1"/>
        </w:numPr>
        <w:spacing w:after="200"/>
        <w:ind w:left="0" w:firstLine="0"/>
        <w:jc w:val="both"/>
        <w:rPr>
          <w:rFonts w:ascii="Segoe UI" w:hAnsi="Segoe UI" w:cs="Segoe UI"/>
          <w:sz w:val="22"/>
          <w:szCs w:val="22"/>
        </w:rPr>
      </w:pPr>
      <w:r w:rsidRPr="003A4960">
        <w:rPr>
          <w:rFonts w:ascii="Segoe UI" w:hAnsi="Segoe UI" w:cs="Segoe UI"/>
          <w:sz w:val="22"/>
          <w:szCs w:val="22"/>
        </w:rPr>
        <w:t xml:space="preserve">L’Institut national de la statistique et des études économiques et démographiques (INSEED) à travers l’Unité de Gestion du Projet d’harmonisation et d’amélioration des statistiques en Afrique de l’Ouest (PHASAO), sollicite des offres fermées de la part de soumissionnaires éligibles et répondant aux qualifications requises pour fournir les matériels et accessoires </w:t>
      </w:r>
      <w:r w:rsidRPr="004208FE">
        <w:rPr>
          <w:rFonts w:ascii="Segoe UI" w:hAnsi="Segoe UI" w:cs="Segoe UI"/>
          <w:sz w:val="22"/>
          <w:szCs w:val="22"/>
        </w:rPr>
        <w:t xml:space="preserve">d'analyse de la qualité de l'air en milieu urbain </w:t>
      </w:r>
      <w:r>
        <w:rPr>
          <w:rFonts w:ascii="Segoe UI" w:hAnsi="Segoe UI" w:cs="Segoe UI"/>
          <w:sz w:val="22"/>
          <w:szCs w:val="22"/>
        </w:rPr>
        <w:t xml:space="preserve">au profit de </w:t>
      </w:r>
      <w:r w:rsidRPr="003A4960">
        <w:rPr>
          <w:rFonts w:ascii="Segoe UI" w:hAnsi="Segoe UI" w:cs="Segoe UI"/>
          <w:sz w:val="22"/>
          <w:szCs w:val="22"/>
        </w:rPr>
        <w:t xml:space="preserve">l’Agence Nationale de Gestion de l’Environnement (ANGE) en lot unique. </w:t>
      </w:r>
    </w:p>
    <w:p w:rsidR="00F0255F" w:rsidRPr="003A4960" w:rsidRDefault="00F0255F" w:rsidP="00F0255F">
      <w:pPr>
        <w:spacing w:after="200"/>
        <w:jc w:val="both"/>
        <w:rPr>
          <w:rFonts w:ascii="Segoe UI" w:hAnsi="Segoe UI" w:cs="Segoe UI"/>
          <w:sz w:val="22"/>
          <w:szCs w:val="22"/>
        </w:rPr>
      </w:pPr>
      <w:r w:rsidRPr="003A4960">
        <w:rPr>
          <w:rFonts w:ascii="Segoe UI" w:hAnsi="Segoe UI" w:cs="Segoe UI"/>
          <w:sz w:val="22"/>
          <w:szCs w:val="22"/>
        </w:rPr>
        <w:t xml:space="preserve">Le lieu de destination finale du laboratoire mobile et accessoires est l’Agence Nationale de Gestion de l’Environnement (ANGE) au plus tard </w:t>
      </w:r>
      <w:r>
        <w:rPr>
          <w:rFonts w:ascii="Segoe UI" w:hAnsi="Segoe UI" w:cs="Segoe UI"/>
          <w:sz w:val="22"/>
          <w:szCs w:val="22"/>
        </w:rPr>
        <w:t>quatre</w:t>
      </w:r>
      <w:r w:rsidRPr="003A4960">
        <w:rPr>
          <w:rFonts w:ascii="Segoe UI" w:hAnsi="Segoe UI" w:cs="Segoe UI"/>
          <w:sz w:val="22"/>
          <w:szCs w:val="22"/>
        </w:rPr>
        <w:t xml:space="preserve"> (0</w:t>
      </w:r>
      <w:r>
        <w:rPr>
          <w:rFonts w:ascii="Segoe UI" w:hAnsi="Segoe UI" w:cs="Segoe UI"/>
          <w:sz w:val="22"/>
          <w:szCs w:val="22"/>
        </w:rPr>
        <w:t>4</w:t>
      </w:r>
      <w:r w:rsidRPr="003A4960">
        <w:rPr>
          <w:rFonts w:ascii="Segoe UI" w:hAnsi="Segoe UI" w:cs="Segoe UI"/>
          <w:sz w:val="22"/>
          <w:szCs w:val="22"/>
        </w:rPr>
        <w:t>) mois après la notification du marché approuvé.</w:t>
      </w:r>
    </w:p>
    <w:p w:rsidR="00F0255F" w:rsidRPr="003A4960" w:rsidRDefault="00F0255F" w:rsidP="00F0255F">
      <w:pPr>
        <w:spacing w:after="200"/>
        <w:jc w:val="both"/>
        <w:rPr>
          <w:rFonts w:ascii="Segoe UI" w:hAnsi="Segoe UI" w:cs="Segoe UI"/>
          <w:sz w:val="22"/>
          <w:szCs w:val="22"/>
        </w:rPr>
      </w:pPr>
      <w:r w:rsidRPr="003A4960">
        <w:rPr>
          <w:rFonts w:ascii="Segoe UI" w:hAnsi="Segoe UI" w:cs="Segoe UI"/>
          <w:sz w:val="22"/>
          <w:szCs w:val="22"/>
        </w:rPr>
        <w:t>La passation du Marché sera conduite par Mise en Concurrence nationale (AO</w:t>
      </w:r>
      <w:r>
        <w:rPr>
          <w:rFonts w:ascii="Segoe UI" w:hAnsi="Segoe UI" w:cs="Segoe UI"/>
          <w:sz w:val="22"/>
          <w:szCs w:val="22"/>
        </w:rPr>
        <w:t>N</w:t>
      </w:r>
      <w:r w:rsidRPr="003A4960">
        <w:rPr>
          <w:rFonts w:ascii="Segoe UI" w:hAnsi="Segoe UI" w:cs="Segoe UI"/>
          <w:sz w:val="22"/>
          <w:szCs w:val="22"/>
        </w:rPr>
        <w:t>) tel que défini dans le « </w:t>
      </w:r>
      <w:r w:rsidRPr="003A4960">
        <w:rPr>
          <w:rFonts w:ascii="Segoe UI" w:hAnsi="Segoe UI" w:cs="Segoe UI"/>
          <w:i/>
          <w:iCs/>
          <w:sz w:val="22"/>
          <w:szCs w:val="22"/>
        </w:rPr>
        <w:t>Règlement de Passation des Marchés pour les Emprunteurs sollicitant le Financement de Projets d’Investissement</w:t>
      </w:r>
      <w:r w:rsidRPr="003A4960">
        <w:rPr>
          <w:rFonts w:ascii="Segoe UI" w:hAnsi="Segoe UI" w:cs="Segoe UI"/>
          <w:sz w:val="22"/>
          <w:szCs w:val="22"/>
        </w:rPr>
        <w:t xml:space="preserve"> » de la Banque mondiale </w:t>
      </w:r>
      <w:r w:rsidRPr="004208FE">
        <w:rPr>
          <w:rFonts w:ascii="Segoe UI" w:hAnsi="Segoe UI" w:cs="Segoe UI"/>
          <w:sz w:val="22"/>
          <w:szCs w:val="22"/>
        </w:rPr>
        <w:t>de Juillet 2016, révisé en novembre 2017, juillet 2018, novembre 2020 et septembre 2023</w:t>
      </w:r>
      <w:r w:rsidRPr="003A4960">
        <w:rPr>
          <w:rFonts w:ascii="Segoe UI" w:hAnsi="Segoe UI" w:cs="Segoe UI"/>
          <w:i/>
          <w:iCs/>
          <w:sz w:val="22"/>
          <w:szCs w:val="22"/>
        </w:rPr>
        <w:t>,</w:t>
      </w:r>
      <w:r w:rsidRPr="003A4960">
        <w:rPr>
          <w:rFonts w:ascii="Segoe UI" w:hAnsi="Segoe UI" w:cs="Segoe UI"/>
          <w:sz w:val="22"/>
          <w:szCs w:val="22"/>
        </w:rPr>
        <w:t xml:space="preserve"> et ouvert à tous les soumissionnaires de pays éligibles tels que définis dans ledit Règlement. </w:t>
      </w:r>
    </w:p>
    <w:p w:rsidR="00F0255F" w:rsidRPr="003A4960" w:rsidRDefault="00F0255F" w:rsidP="00F0255F">
      <w:pPr>
        <w:numPr>
          <w:ilvl w:val="0"/>
          <w:numId w:val="1"/>
        </w:numPr>
        <w:tabs>
          <w:tab w:val="clear" w:pos="720"/>
          <w:tab w:val="left" w:pos="426"/>
        </w:tabs>
        <w:ind w:left="0" w:firstLine="0"/>
        <w:jc w:val="both"/>
        <w:rPr>
          <w:rFonts w:ascii="Segoe UI" w:hAnsi="Segoe UI" w:cs="Segoe UI"/>
          <w:sz w:val="22"/>
          <w:szCs w:val="22"/>
        </w:rPr>
      </w:pPr>
      <w:r w:rsidRPr="003A4960">
        <w:rPr>
          <w:rFonts w:ascii="Segoe UI" w:hAnsi="Segoe UI" w:cs="Segoe UI"/>
          <w:sz w:val="22"/>
          <w:szCs w:val="22"/>
        </w:rPr>
        <w:t xml:space="preserve">Les soumissionnaires éligibles et intéressés peuvent obtenir des informations auprès du </w:t>
      </w:r>
      <w:r w:rsidRPr="003A4960">
        <w:rPr>
          <w:rFonts w:ascii="Segoe UI" w:hAnsi="Segoe UI" w:cs="Segoe UI"/>
          <w:b/>
          <w:bCs/>
          <w:i/>
          <w:iCs/>
          <w:sz w:val="22"/>
          <w:szCs w:val="22"/>
        </w:rPr>
        <w:t>Secrétariat de la PRMP de l’INSEED, sis à 59 Rue de la Kozah, Immeuble INSEED-CENETI, 2</w:t>
      </w:r>
      <w:r w:rsidRPr="00C934D8">
        <w:rPr>
          <w:rFonts w:ascii="Segoe UI" w:hAnsi="Segoe UI" w:cs="Segoe UI"/>
          <w:b/>
          <w:bCs/>
          <w:i/>
          <w:iCs/>
          <w:sz w:val="22"/>
          <w:szCs w:val="22"/>
          <w:vertAlign w:val="superscript"/>
        </w:rPr>
        <w:t>ème</w:t>
      </w:r>
      <w:r w:rsidRPr="003A4960">
        <w:rPr>
          <w:rFonts w:ascii="Segoe UI" w:hAnsi="Segoe UI" w:cs="Segoe UI"/>
          <w:b/>
          <w:bCs/>
          <w:i/>
          <w:iCs/>
          <w:sz w:val="22"/>
          <w:szCs w:val="22"/>
        </w:rPr>
        <w:t xml:space="preserve"> Etage, Porte S 206, Lomé-Togo, Tél. (00228) 90 35 20 19/22 21 22 87 </w:t>
      </w:r>
      <w:r w:rsidRPr="003A4960">
        <w:rPr>
          <w:rFonts w:ascii="Segoe UI" w:hAnsi="Segoe UI" w:cs="Segoe UI"/>
          <w:sz w:val="22"/>
          <w:szCs w:val="22"/>
        </w:rPr>
        <w:t xml:space="preserve">sis à </w:t>
      </w:r>
      <w:proofErr w:type="spellStart"/>
      <w:r w:rsidRPr="003A4960">
        <w:rPr>
          <w:rFonts w:ascii="Segoe UI" w:hAnsi="Segoe UI" w:cs="Segoe UI"/>
          <w:sz w:val="22"/>
          <w:szCs w:val="22"/>
        </w:rPr>
        <w:t>Nyékonakpoè</w:t>
      </w:r>
      <w:proofErr w:type="spellEnd"/>
      <w:r w:rsidRPr="003A4960">
        <w:rPr>
          <w:rFonts w:ascii="Segoe UI" w:hAnsi="Segoe UI" w:cs="Segoe UI"/>
          <w:sz w:val="22"/>
          <w:szCs w:val="22"/>
        </w:rPr>
        <w:t xml:space="preserve"> et prendre connaissance des documents d’Appel d’offres durant les heures de bureau entre 8 h à 12 h et 15h à 17 h, heure GMT</w:t>
      </w:r>
      <w:r w:rsidRPr="003A4960">
        <w:rPr>
          <w:rFonts w:ascii="Segoe UI" w:hAnsi="Segoe UI" w:cs="Segoe UI"/>
          <w:i/>
          <w:iCs/>
          <w:sz w:val="22"/>
          <w:szCs w:val="22"/>
        </w:rPr>
        <w:t xml:space="preserve"> </w:t>
      </w:r>
      <w:r w:rsidRPr="003A4960">
        <w:rPr>
          <w:rFonts w:ascii="Segoe UI" w:hAnsi="Segoe UI" w:cs="Segoe UI"/>
          <w:sz w:val="22"/>
          <w:szCs w:val="22"/>
        </w:rPr>
        <w:t>à l’adresse</w:t>
      </w:r>
      <w:r w:rsidRPr="003A4960">
        <w:rPr>
          <w:rFonts w:ascii="Segoe UI" w:hAnsi="Segoe UI" w:cs="Segoe UI"/>
          <w:i/>
          <w:iCs/>
          <w:sz w:val="22"/>
          <w:szCs w:val="22"/>
        </w:rPr>
        <w:t xml:space="preserve"> </w:t>
      </w:r>
      <w:r w:rsidRPr="003A4960">
        <w:rPr>
          <w:rFonts w:ascii="Segoe UI" w:hAnsi="Segoe UI" w:cs="Segoe UI"/>
          <w:sz w:val="22"/>
          <w:szCs w:val="22"/>
        </w:rPr>
        <w:t>mentionnée ci-dessous.</w:t>
      </w:r>
    </w:p>
    <w:p w:rsidR="00F0255F" w:rsidRPr="003A4960" w:rsidRDefault="00F0255F" w:rsidP="00F0255F">
      <w:pPr>
        <w:numPr>
          <w:ilvl w:val="0"/>
          <w:numId w:val="1"/>
        </w:numPr>
        <w:spacing w:after="200"/>
        <w:ind w:left="0" w:firstLine="0"/>
        <w:jc w:val="both"/>
        <w:rPr>
          <w:rFonts w:ascii="Segoe UI" w:hAnsi="Segoe UI" w:cs="Segoe UI"/>
          <w:sz w:val="22"/>
          <w:szCs w:val="22"/>
        </w:rPr>
      </w:pPr>
      <w:r w:rsidRPr="003A4960">
        <w:rPr>
          <w:rFonts w:ascii="Segoe UI" w:hAnsi="Segoe UI" w:cs="Segoe UI"/>
          <w:sz w:val="22"/>
          <w:szCs w:val="22"/>
        </w:rPr>
        <w:t xml:space="preserve">Les exigences en matière de qualifications sont : </w:t>
      </w:r>
    </w:p>
    <w:p w:rsidR="00F0255F" w:rsidRPr="003A4960" w:rsidRDefault="00F0255F" w:rsidP="00F0255F">
      <w:pPr>
        <w:numPr>
          <w:ilvl w:val="0"/>
          <w:numId w:val="2"/>
        </w:numPr>
        <w:suppressAutoHyphens/>
        <w:ind w:right="-72"/>
        <w:jc w:val="both"/>
        <w:rPr>
          <w:rFonts w:ascii="Segoe UI" w:hAnsi="Segoe UI" w:cs="Segoe UI"/>
          <w:sz w:val="22"/>
          <w:szCs w:val="22"/>
        </w:rPr>
      </w:pPr>
      <w:r w:rsidRPr="003A4960">
        <w:rPr>
          <w:rFonts w:ascii="Segoe UI" w:hAnsi="Segoe UI" w:cs="Segoe UI"/>
          <w:sz w:val="22"/>
          <w:szCs w:val="22"/>
        </w:rPr>
        <w:t>Capacité financière</w:t>
      </w:r>
    </w:p>
    <w:p w:rsidR="00F0255F" w:rsidRPr="003A4960" w:rsidRDefault="00F0255F" w:rsidP="00F0255F">
      <w:pPr>
        <w:ind w:left="426"/>
        <w:rPr>
          <w:rFonts w:ascii="Segoe UI" w:hAnsi="Segoe UI" w:cs="Segoe UI"/>
          <w:sz w:val="10"/>
          <w:szCs w:val="10"/>
        </w:rPr>
      </w:pPr>
    </w:p>
    <w:p w:rsidR="00F0255F" w:rsidRPr="003A4960" w:rsidRDefault="00F0255F" w:rsidP="00F0255F">
      <w:pPr>
        <w:ind w:left="426"/>
        <w:rPr>
          <w:rFonts w:ascii="Segoe UI" w:hAnsi="Segoe UI" w:cs="Segoe UI"/>
          <w:sz w:val="22"/>
          <w:szCs w:val="22"/>
        </w:rPr>
      </w:pPr>
      <w:r w:rsidRPr="003A4960">
        <w:rPr>
          <w:rFonts w:ascii="Segoe UI" w:hAnsi="Segoe UI" w:cs="Segoe UI"/>
          <w:sz w:val="22"/>
          <w:szCs w:val="22"/>
        </w:rPr>
        <w:t xml:space="preserve">Le Soumissionnaire doit fournir la preuve écrite qu’il satisfait aux exigences ci-après : </w:t>
      </w:r>
    </w:p>
    <w:p w:rsidR="00F0255F" w:rsidRPr="003A4960" w:rsidRDefault="00F0255F" w:rsidP="00F0255F">
      <w:pPr>
        <w:ind w:left="426"/>
        <w:rPr>
          <w:rFonts w:ascii="Segoe UI" w:hAnsi="Segoe UI" w:cs="Segoe UI"/>
          <w:sz w:val="12"/>
          <w:szCs w:val="12"/>
        </w:rPr>
      </w:pPr>
    </w:p>
    <w:p w:rsidR="00F0255F" w:rsidRPr="003960F5" w:rsidRDefault="00F0255F" w:rsidP="00F0255F">
      <w:pPr>
        <w:pStyle w:val="Paragraphedeliste"/>
        <w:numPr>
          <w:ilvl w:val="0"/>
          <w:numId w:val="3"/>
        </w:numPr>
        <w:rPr>
          <w:rFonts w:ascii="Segoe UI" w:hAnsi="Segoe UI" w:cs="Segoe UI"/>
          <w:iCs/>
          <w:sz w:val="22"/>
          <w:szCs w:val="22"/>
        </w:rPr>
      </w:pPr>
      <w:proofErr w:type="gramStart"/>
      <w:r w:rsidRPr="003960F5">
        <w:rPr>
          <w:rFonts w:ascii="Segoe UI" w:hAnsi="Segoe UI" w:cs="Segoe UI"/>
          <w:iCs/>
          <w:sz w:val="22"/>
          <w:szCs w:val="22"/>
        </w:rPr>
        <w:t>le</w:t>
      </w:r>
      <w:proofErr w:type="gramEnd"/>
      <w:r w:rsidRPr="003960F5">
        <w:rPr>
          <w:rFonts w:ascii="Segoe UI" w:hAnsi="Segoe UI" w:cs="Segoe UI"/>
          <w:iCs/>
          <w:sz w:val="22"/>
          <w:szCs w:val="22"/>
        </w:rPr>
        <w:t xml:space="preserve"> chiffre d’affaires moyen annuel toutes taxes comprises au cours des trois (3) dernières années doit être équivalent au moins une (01) fois le  montant de son offre. Le Soumissionnaire doit joindre à son offre toute</w:t>
      </w:r>
      <w:r>
        <w:rPr>
          <w:rFonts w:ascii="Segoe UI" w:hAnsi="Segoe UI" w:cs="Segoe UI"/>
          <w:iCs/>
          <w:sz w:val="22"/>
          <w:szCs w:val="22"/>
        </w:rPr>
        <w:t xml:space="preserve"> </w:t>
      </w:r>
      <w:r w:rsidRPr="003960F5">
        <w:rPr>
          <w:rFonts w:ascii="Segoe UI" w:hAnsi="Segoe UI" w:cs="Segoe UI"/>
          <w:iCs/>
          <w:sz w:val="22"/>
          <w:szCs w:val="22"/>
        </w:rPr>
        <w:t xml:space="preserve">preuve (Etats financiers certifiés des trois dernières années 2021, 2022 et 2023) de ses chiffres d’affaire. </w:t>
      </w:r>
    </w:p>
    <w:p w:rsidR="00F0255F" w:rsidRPr="003960F5" w:rsidRDefault="00F0255F" w:rsidP="00F0255F">
      <w:pPr>
        <w:pStyle w:val="Paragraphedeliste"/>
        <w:ind w:left="1080"/>
        <w:rPr>
          <w:rFonts w:ascii="Segoe UI" w:hAnsi="Segoe UI" w:cs="Segoe UI"/>
          <w:i/>
          <w:sz w:val="10"/>
          <w:szCs w:val="10"/>
        </w:rPr>
      </w:pPr>
    </w:p>
    <w:p w:rsidR="00F0255F" w:rsidRPr="003A4960" w:rsidRDefault="00F0255F" w:rsidP="00F0255F">
      <w:pPr>
        <w:rPr>
          <w:rFonts w:ascii="Segoe UI" w:hAnsi="Segoe UI" w:cs="Segoe UI"/>
          <w:i/>
          <w:sz w:val="22"/>
          <w:szCs w:val="22"/>
        </w:rPr>
      </w:pPr>
      <w:r w:rsidRPr="003A4960">
        <w:rPr>
          <w:rFonts w:ascii="Segoe UI" w:hAnsi="Segoe UI" w:cs="Segoe UI"/>
          <w:b/>
          <w:bCs/>
          <w:iCs/>
          <w:sz w:val="22"/>
          <w:szCs w:val="22"/>
        </w:rPr>
        <w:t>NB : « les sociétés nouvellement créées qui sont dans l’impossibilité de fournir les états financiers des trois (03) dernières années (</w:t>
      </w:r>
      <w:r w:rsidRPr="00C079C4">
        <w:rPr>
          <w:rFonts w:ascii="Segoe UI" w:hAnsi="Segoe UI" w:cs="Segoe UI"/>
          <w:b/>
          <w:bCs/>
          <w:i/>
          <w:sz w:val="22"/>
          <w:szCs w:val="22"/>
        </w:rPr>
        <w:t>2021, 2022 et 2023</w:t>
      </w:r>
      <w:r w:rsidRPr="00C079C4">
        <w:rPr>
          <w:rFonts w:ascii="Segoe UI" w:hAnsi="Segoe UI" w:cs="Segoe UI"/>
          <w:b/>
          <w:bCs/>
          <w:iCs/>
          <w:sz w:val="22"/>
          <w:szCs w:val="22"/>
        </w:rPr>
        <w:t>)</w:t>
      </w:r>
      <w:r w:rsidRPr="003A4960">
        <w:rPr>
          <w:rFonts w:ascii="Segoe UI" w:hAnsi="Segoe UI" w:cs="Segoe UI"/>
          <w:b/>
          <w:bCs/>
          <w:iCs/>
          <w:sz w:val="22"/>
          <w:szCs w:val="22"/>
        </w:rPr>
        <w:t xml:space="preserve"> exigés sont autorisées à prouver leur capacité économique et financière par tout autre document substitutif distinct de l’attestation de capacité financière » </w:t>
      </w:r>
    </w:p>
    <w:p w:rsidR="00F0255F" w:rsidRPr="003960F5" w:rsidRDefault="00F0255F" w:rsidP="00F0255F">
      <w:pPr>
        <w:pStyle w:val="Paragraphedeliste"/>
        <w:numPr>
          <w:ilvl w:val="0"/>
          <w:numId w:val="3"/>
        </w:numPr>
        <w:tabs>
          <w:tab w:val="left" w:pos="851"/>
        </w:tabs>
        <w:rPr>
          <w:rFonts w:ascii="Segoe UI" w:hAnsi="Segoe UI" w:cs="Segoe UI"/>
          <w:iCs/>
          <w:sz w:val="22"/>
          <w:szCs w:val="22"/>
        </w:rPr>
      </w:pPr>
      <w:r w:rsidRPr="003960F5">
        <w:rPr>
          <w:rFonts w:ascii="Segoe UI" w:hAnsi="Segoe UI" w:cs="Segoe UI"/>
          <w:iCs/>
          <w:spacing w:val="-2"/>
          <w:sz w:val="22"/>
          <w:szCs w:val="22"/>
        </w:rPr>
        <w:t xml:space="preserve">    </w:t>
      </w:r>
      <w:proofErr w:type="gramStart"/>
      <w:r w:rsidRPr="003960F5">
        <w:rPr>
          <w:rFonts w:ascii="Segoe UI" w:hAnsi="Segoe UI" w:cs="Segoe UI"/>
          <w:iCs/>
          <w:spacing w:val="-2"/>
          <w:sz w:val="22"/>
          <w:szCs w:val="22"/>
        </w:rPr>
        <w:t>justifier</w:t>
      </w:r>
      <w:proofErr w:type="gramEnd"/>
      <w:r w:rsidRPr="003960F5">
        <w:rPr>
          <w:rFonts w:ascii="Segoe UI" w:hAnsi="Segoe UI" w:cs="Segoe UI"/>
          <w:iCs/>
          <w:sz w:val="22"/>
          <w:szCs w:val="22"/>
        </w:rPr>
        <w:t xml:space="preserve"> de liquidités et/ou des facilités de crédit au moins égales à cinquante pour cent (</w:t>
      </w:r>
      <w:r w:rsidRPr="003960F5">
        <w:rPr>
          <w:rFonts w:ascii="Segoe UI" w:hAnsi="Segoe UI" w:cs="Segoe UI"/>
          <w:b/>
          <w:iCs/>
          <w:sz w:val="22"/>
          <w:szCs w:val="22"/>
        </w:rPr>
        <w:t>50%</w:t>
      </w:r>
      <w:r w:rsidRPr="003960F5">
        <w:rPr>
          <w:rFonts w:ascii="Segoe UI" w:hAnsi="Segoe UI" w:cs="Segoe UI"/>
          <w:iCs/>
          <w:sz w:val="22"/>
          <w:szCs w:val="22"/>
        </w:rPr>
        <w:t>) du montant de son offre Hors Taxes/Hors Douane.</w:t>
      </w:r>
    </w:p>
    <w:p w:rsidR="00F0255F" w:rsidRPr="003A4960" w:rsidRDefault="00F0255F" w:rsidP="00F0255F">
      <w:pPr>
        <w:pStyle w:val="Paragraphedeliste"/>
        <w:tabs>
          <w:tab w:val="left" w:pos="8280"/>
        </w:tabs>
        <w:ind w:left="1080"/>
        <w:rPr>
          <w:rFonts w:ascii="Segoe UI" w:hAnsi="Segoe UI" w:cs="Segoe UI"/>
          <w:i/>
          <w:sz w:val="22"/>
          <w:szCs w:val="22"/>
        </w:rPr>
      </w:pPr>
      <w:r w:rsidRPr="003A4960">
        <w:rPr>
          <w:rFonts w:ascii="Segoe UI" w:hAnsi="Segoe UI" w:cs="Segoe UI"/>
          <w:i/>
          <w:sz w:val="22"/>
          <w:szCs w:val="22"/>
        </w:rPr>
        <w:tab/>
      </w:r>
    </w:p>
    <w:p w:rsidR="00F0255F" w:rsidRPr="003A4960" w:rsidRDefault="00F0255F" w:rsidP="00F0255F">
      <w:pPr>
        <w:pStyle w:val="Paragraphedeliste"/>
        <w:numPr>
          <w:ilvl w:val="0"/>
          <w:numId w:val="2"/>
        </w:numPr>
        <w:ind w:right="-72"/>
        <w:rPr>
          <w:rFonts w:ascii="Segoe UI" w:hAnsi="Segoe UI" w:cs="Segoe UI"/>
          <w:sz w:val="22"/>
          <w:szCs w:val="22"/>
        </w:rPr>
      </w:pPr>
      <w:r w:rsidRPr="003A4960">
        <w:rPr>
          <w:rFonts w:ascii="Segoe UI" w:hAnsi="Segoe UI" w:cs="Segoe UI"/>
          <w:sz w:val="22"/>
          <w:szCs w:val="22"/>
        </w:rPr>
        <w:t>Capacité technique et expérience</w:t>
      </w:r>
    </w:p>
    <w:p w:rsidR="00F0255F" w:rsidRPr="003A4960" w:rsidRDefault="00F0255F" w:rsidP="00F0255F">
      <w:pPr>
        <w:pStyle w:val="Paragraphedeliste"/>
        <w:ind w:right="-72"/>
        <w:rPr>
          <w:rFonts w:ascii="Segoe UI" w:hAnsi="Segoe UI" w:cs="Segoe UI"/>
          <w:sz w:val="14"/>
          <w:szCs w:val="14"/>
        </w:rPr>
      </w:pPr>
    </w:p>
    <w:p w:rsidR="00F0255F" w:rsidRPr="00C934D8" w:rsidRDefault="00F0255F" w:rsidP="00F0255F">
      <w:pPr>
        <w:pStyle w:val="Paragraphedeliste"/>
        <w:numPr>
          <w:ilvl w:val="0"/>
          <w:numId w:val="3"/>
        </w:numPr>
        <w:ind w:right="-72"/>
        <w:rPr>
          <w:rFonts w:ascii="Segoe UI" w:hAnsi="Segoe UI" w:cs="Segoe UI"/>
          <w:sz w:val="22"/>
          <w:szCs w:val="22"/>
        </w:rPr>
      </w:pPr>
      <w:r w:rsidRPr="00C934D8">
        <w:rPr>
          <w:rFonts w:ascii="Segoe UI" w:hAnsi="Segoe UI" w:cs="Segoe UI"/>
          <w:sz w:val="22"/>
          <w:szCs w:val="22"/>
        </w:rPr>
        <w:t xml:space="preserve">Le Soumissionnaire doit prouver, documentation à l’appui qu’il satisfait aux exigences de capacité technique ci-après : avoir exécuté en tant que fournisseur principal ou sous-traitant au moins </w:t>
      </w:r>
      <w:r>
        <w:rPr>
          <w:rFonts w:ascii="Segoe UI" w:hAnsi="Segoe UI" w:cs="Segoe UI"/>
          <w:sz w:val="22"/>
          <w:szCs w:val="22"/>
        </w:rPr>
        <w:t>deux</w:t>
      </w:r>
      <w:r w:rsidRPr="00C934D8">
        <w:rPr>
          <w:rFonts w:ascii="Segoe UI" w:hAnsi="Segoe UI" w:cs="Segoe UI"/>
          <w:sz w:val="22"/>
          <w:szCs w:val="22"/>
        </w:rPr>
        <w:t xml:space="preserve"> (</w:t>
      </w:r>
      <w:r>
        <w:rPr>
          <w:rFonts w:ascii="Segoe UI" w:hAnsi="Segoe UI" w:cs="Segoe UI"/>
          <w:sz w:val="22"/>
          <w:szCs w:val="22"/>
        </w:rPr>
        <w:t>02</w:t>
      </w:r>
      <w:r w:rsidRPr="00C934D8">
        <w:rPr>
          <w:rFonts w:ascii="Segoe UI" w:hAnsi="Segoe UI" w:cs="Segoe UI"/>
          <w:sz w:val="22"/>
          <w:szCs w:val="22"/>
        </w:rPr>
        <w:t xml:space="preserve">) marchés portant sur des fournitures de matériels de nature similaire au cours des cinq (5) dernières années (2019-2023) d’une valeur d’au moins </w:t>
      </w:r>
      <w:r>
        <w:rPr>
          <w:rFonts w:ascii="Segoe UI" w:hAnsi="Segoe UI" w:cs="Segoe UI"/>
          <w:sz w:val="22"/>
          <w:szCs w:val="22"/>
        </w:rPr>
        <w:t xml:space="preserve">deux </w:t>
      </w:r>
      <w:r w:rsidRPr="00C934D8">
        <w:rPr>
          <w:rFonts w:ascii="Segoe UI" w:hAnsi="Segoe UI" w:cs="Segoe UI"/>
          <w:sz w:val="22"/>
          <w:szCs w:val="22"/>
        </w:rPr>
        <w:t>cent millions (200 000 000) de francs CFA. </w:t>
      </w:r>
    </w:p>
    <w:p w:rsidR="00F0255F" w:rsidRPr="00C934D8" w:rsidRDefault="00F0255F" w:rsidP="00F0255F">
      <w:pPr>
        <w:pStyle w:val="Paragraphedeliste"/>
        <w:ind w:left="1080" w:right="-72"/>
        <w:rPr>
          <w:rFonts w:ascii="Segoe UI" w:hAnsi="Segoe UI" w:cs="Segoe UI"/>
          <w:sz w:val="14"/>
          <w:szCs w:val="14"/>
        </w:rPr>
      </w:pPr>
    </w:p>
    <w:p w:rsidR="00F0255F" w:rsidRPr="00C934D8" w:rsidRDefault="00F0255F" w:rsidP="00F0255F">
      <w:pPr>
        <w:pStyle w:val="Paragraphedeliste"/>
        <w:numPr>
          <w:ilvl w:val="0"/>
          <w:numId w:val="3"/>
        </w:numPr>
        <w:ind w:right="-72"/>
        <w:rPr>
          <w:rFonts w:ascii="Segoe UI" w:hAnsi="Segoe UI" w:cs="Segoe UI"/>
          <w:sz w:val="22"/>
          <w:szCs w:val="22"/>
        </w:rPr>
      </w:pPr>
      <w:r w:rsidRPr="00C934D8">
        <w:rPr>
          <w:rFonts w:ascii="Segoe UI" w:hAnsi="Segoe UI" w:cs="Segoe UI"/>
          <w:sz w:val="22"/>
          <w:szCs w:val="22"/>
        </w:rPr>
        <w:t xml:space="preserve">Le soumissionnaire doit disposez d’une équipe qualifiée comprenant au moins </w:t>
      </w:r>
      <w:r>
        <w:rPr>
          <w:rFonts w:ascii="Segoe UI" w:hAnsi="Segoe UI" w:cs="Segoe UI"/>
          <w:sz w:val="22"/>
          <w:szCs w:val="22"/>
        </w:rPr>
        <w:t>un</w:t>
      </w:r>
      <w:r w:rsidRPr="00C934D8">
        <w:rPr>
          <w:rFonts w:ascii="Segoe UI" w:hAnsi="Segoe UI" w:cs="Segoe UI"/>
          <w:sz w:val="22"/>
          <w:szCs w:val="22"/>
        </w:rPr>
        <w:t xml:space="preserve"> ingénieur niveau BAC + 5 </w:t>
      </w:r>
      <w:r>
        <w:rPr>
          <w:rFonts w:ascii="Segoe UI" w:hAnsi="Segoe UI" w:cs="Segoe UI"/>
          <w:sz w:val="22"/>
          <w:szCs w:val="22"/>
        </w:rPr>
        <w:t xml:space="preserve">ou équivalent, </w:t>
      </w:r>
      <w:r w:rsidRPr="00C934D8">
        <w:rPr>
          <w:rFonts w:ascii="Segoe UI" w:hAnsi="Segoe UI" w:cs="Segoe UI"/>
          <w:sz w:val="22"/>
          <w:szCs w:val="22"/>
        </w:rPr>
        <w:t xml:space="preserve">ayant </w:t>
      </w:r>
      <w:r>
        <w:rPr>
          <w:rFonts w:ascii="Segoe UI" w:hAnsi="Segoe UI" w:cs="Segoe UI"/>
          <w:sz w:val="22"/>
          <w:szCs w:val="22"/>
        </w:rPr>
        <w:t xml:space="preserve">une (01) expérience </w:t>
      </w:r>
      <w:r w:rsidRPr="00C934D8">
        <w:rPr>
          <w:rFonts w:ascii="Segoe UI" w:hAnsi="Segoe UI" w:cs="Segoe UI"/>
          <w:sz w:val="22"/>
          <w:szCs w:val="22"/>
        </w:rPr>
        <w:t xml:space="preserve">dans le domaine de contrôle qualité de l’air ambiant et maintenance des analyseurs </w:t>
      </w:r>
      <w:r>
        <w:rPr>
          <w:rFonts w:ascii="Segoe UI" w:hAnsi="Segoe UI" w:cs="Segoe UI"/>
          <w:sz w:val="22"/>
          <w:szCs w:val="22"/>
        </w:rPr>
        <w:t>au cours des trois (</w:t>
      </w:r>
      <w:r w:rsidRPr="00C934D8">
        <w:rPr>
          <w:rFonts w:ascii="Segoe UI" w:hAnsi="Segoe UI" w:cs="Segoe UI"/>
          <w:sz w:val="22"/>
          <w:szCs w:val="22"/>
        </w:rPr>
        <w:t>3</w:t>
      </w:r>
      <w:r>
        <w:rPr>
          <w:rFonts w:ascii="Segoe UI" w:hAnsi="Segoe UI" w:cs="Segoe UI"/>
          <w:sz w:val="22"/>
          <w:szCs w:val="22"/>
        </w:rPr>
        <w:t>)</w:t>
      </w:r>
      <w:r w:rsidRPr="00C934D8">
        <w:rPr>
          <w:rFonts w:ascii="Segoe UI" w:hAnsi="Segoe UI" w:cs="Segoe UI"/>
          <w:sz w:val="22"/>
          <w:szCs w:val="22"/>
        </w:rPr>
        <w:t xml:space="preserve"> </w:t>
      </w:r>
      <w:r>
        <w:rPr>
          <w:rFonts w:ascii="Segoe UI" w:hAnsi="Segoe UI" w:cs="Segoe UI"/>
          <w:sz w:val="22"/>
          <w:szCs w:val="22"/>
        </w:rPr>
        <w:t xml:space="preserve">dernières </w:t>
      </w:r>
      <w:r w:rsidRPr="00C934D8">
        <w:rPr>
          <w:rFonts w:ascii="Segoe UI" w:hAnsi="Segoe UI" w:cs="Segoe UI"/>
          <w:sz w:val="22"/>
          <w:szCs w:val="22"/>
        </w:rPr>
        <w:t>an</w:t>
      </w:r>
      <w:r>
        <w:rPr>
          <w:rFonts w:ascii="Segoe UI" w:hAnsi="Segoe UI" w:cs="Segoe UI"/>
          <w:sz w:val="22"/>
          <w:szCs w:val="22"/>
        </w:rPr>
        <w:t>nées appuyées</w:t>
      </w:r>
      <w:r w:rsidRPr="00C934D8">
        <w:rPr>
          <w:rFonts w:ascii="Segoe UI" w:hAnsi="Segoe UI" w:cs="Segoe UI"/>
          <w:sz w:val="22"/>
          <w:szCs w:val="22"/>
        </w:rPr>
        <w:t xml:space="preserve"> par des formations auprès des fabricants des équipements. Fournir à cet effet CV, diplômes, preuves de formation sur les équipements proposés.</w:t>
      </w:r>
    </w:p>
    <w:p w:rsidR="00F0255F" w:rsidRPr="00C934D8" w:rsidRDefault="00F0255F" w:rsidP="00F0255F">
      <w:pPr>
        <w:pStyle w:val="Paragraphedeliste"/>
        <w:ind w:left="1080" w:right="-72"/>
        <w:rPr>
          <w:rFonts w:ascii="Segoe UI" w:hAnsi="Segoe UI" w:cs="Segoe UI"/>
          <w:sz w:val="12"/>
          <w:szCs w:val="12"/>
        </w:rPr>
      </w:pPr>
    </w:p>
    <w:p w:rsidR="00F0255F" w:rsidRPr="00C934D8" w:rsidRDefault="00F0255F" w:rsidP="00F0255F">
      <w:pPr>
        <w:pStyle w:val="Paragraphedeliste"/>
        <w:numPr>
          <w:ilvl w:val="0"/>
          <w:numId w:val="3"/>
        </w:numPr>
        <w:ind w:right="-72"/>
        <w:rPr>
          <w:rFonts w:ascii="Segoe UI" w:hAnsi="Segoe UI" w:cs="Segoe UI"/>
          <w:sz w:val="22"/>
          <w:szCs w:val="22"/>
        </w:rPr>
      </w:pPr>
      <w:r w:rsidRPr="00C934D8">
        <w:rPr>
          <w:rFonts w:ascii="Segoe UI" w:hAnsi="Segoe UI" w:cs="Segoe UI"/>
          <w:sz w:val="22"/>
          <w:szCs w:val="22"/>
        </w:rPr>
        <w:t>Disposer d’une équipe au Togo pour assurer la gestion du projet et la maintenance des équipements. Fournir le plan de localisation.</w:t>
      </w:r>
    </w:p>
    <w:p w:rsidR="00F0255F" w:rsidRPr="00C934D8" w:rsidRDefault="00F0255F" w:rsidP="00F0255F">
      <w:pPr>
        <w:ind w:right="-72"/>
        <w:rPr>
          <w:rFonts w:ascii="Segoe UI" w:hAnsi="Segoe UI" w:cs="Segoe UI"/>
          <w:sz w:val="14"/>
          <w:szCs w:val="14"/>
        </w:rPr>
      </w:pPr>
    </w:p>
    <w:p w:rsidR="00F0255F" w:rsidRPr="00C934D8" w:rsidRDefault="00F0255F" w:rsidP="00F0255F">
      <w:pPr>
        <w:pStyle w:val="Paragraphedeliste"/>
        <w:numPr>
          <w:ilvl w:val="0"/>
          <w:numId w:val="3"/>
        </w:numPr>
        <w:ind w:right="-72"/>
        <w:rPr>
          <w:rFonts w:ascii="Segoe UI" w:hAnsi="Segoe UI" w:cs="Segoe UI"/>
          <w:sz w:val="22"/>
          <w:szCs w:val="22"/>
        </w:rPr>
      </w:pPr>
      <w:r w:rsidRPr="00C934D8">
        <w:rPr>
          <w:rFonts w:ascii="Segoe UI" w:hAnsi="Segoe UI" w:cs="Segoe UI"/>
          <w:sz w:val="22"/>
          <w:szCs w:val="22"/>
        </w:rPr>
        <w:t>Fournir les fiches techniques en langue française</w:t>
      </w:r>
    </w:p>
    <w:p w:rsidR="00F0255F" w:rsidRPr="00C934D8" w:rsidRDefault="00F0255F" w:rsidP="00F0255F">
      <w:pPr>
        <w:pStyle w:val="Paragraphedeliste"/>
        <w:rPr>
          <w:rFonts w:ascii="Segoe UI" w:hAnsi="Segoe UI" w:cs="Segoe UI"/>
          <w:sz w:val="14"/>
          <w:szCs w:val="14"/>
        </w:rPr>
      </w:pPr>
    </w:p>
    <w:p w:rsidR="00F0255F" w:rsidRPr="00C934D8" w:rsidRDefault="00F0255F" w:rsidP="00F0255F">
      <w:pPr>
        <w:pStyle w:val="Paragraphedeliste"/>
        <w:numPr>
          <w:ilvl w:val="0"/>
          <w:numId w:val="3"/>
        </w:numPr>
        <w:ind w:right="-72"/>
        <w:rPr>
          <w:rFonts w:ascii="Segoe UI" w:hAnsi="Segoe UI" w:cs="Segoe UI"/>
          <w:sz w:val="22"/>
          <w:szCs w:val="22"/>
        </w:rPr>
      </w:pPr>
      <w:r w:rsidRPr="00C934D8">
        <w:rPr>
          <w:rFonts w:ascii="Segoe UI" w:hAnsi="Segoe UI" w:cs="Segoe UI"/>
          <w:sz w:val="22"/>
          <w:szCs w:val="22"/>
        </w:rPr>
        <w:t>Le Soumissionnaire doit prouver, documentation à l’appui, qu’il satisfait aux exigences d’expérience ci-après : joindre à son offre la liste du (des) marché(s) exécuté</w:t>
      </w:r>
      <w:r>
        <w:rPr>
          <w:rFonts w:ascii="Segoe UI" w:hAnsi="Segoe UI" w:cs="Segoe UI"/>
          <w:sz w:val="22"/>
          <w:szCs w:val="22"/>
        </w:rPr>
        <w:t>s</w:t>
      </w:r>
      <w:r w:rsidRPr="00C934D8">
        <w:rPr>
          <w:rFonts w:ascii="Segoe UI" w:hAnsi="Segoe UI" w:cs="Segoe UI"/>
          <w:sz w:val="22"/>
          <w:szCs w:val="22"/>
        </w:rPr>
        <w:t xml:space="preserve"> et copie de toute preuve (attestation de bonne exécution ou procès-verbaux de réception) montrant qu’il a bien exécuté lesdits marchés.</w:t>
      </w:r>
    </w:p>
    <w:p w:rsidR="00F0255F" w:rsidRPr="003A4960" w:rsidRDefault="00F0255F" w:rsidP="00F0255F">
      <w:pPr>
        <w:jc w:val="both"/>
        <w:rPr>
          <w:rFonts w:ascii="Segoe UI" w:hAnsi="Segoe UI" w:cs="Segoe UI"/>
          <w:b/>
          <w:bCs/>
          <w:sz w:val="8"/>
          <w:szCs w:val="8"/>
        </w:rPr>
      </w:pPr>
    </w:p>
    <w:p w:rsidR="00F0255F" w:rsidRPr="003A4960" w:rsidRDefault="00F0255F" w:rsidP="00F0255F">
      <w:pPr>
        <w:spacing w:after="200"/>
        <w:ind w:left="284"/>
        <w:jc w:val="both"/>
        <w:rPr>
          <w:rFonts w:ascii="Segoe UI" w:hAnsi="Segoe UI" w:cs="Segoe UI"/>
          <w:sz w:val="22"/>
          <w:szCs w:val="22"/>
        </w:rPr>
      </w:pPr>
      <w:r w:rsidRPr="003A4960">
        <w:rPr>
          <w:rFonts w:ascii="Segoe UI" w:hAnsi="Segoe UI" w:cs="Segoe UI"/>
          <w:sz w:val="22"/>
          <w:szCs w:val="22"/>
        </w:rPr>
        <w:t xml:space="preserve">Les pièces administratives et autres critères d’attribution du marché sont contenus dans le Dossier d’Appel d’Offres (DAO) qui prime sur le présent avis et seul constitue le document de base dans la passation de ce marché. </w:t>
      </w:r>
      <w:r w:rsidRPr="003A4960">
        <w:rPr>
          <w:rFonts w:ascii="Segoe UI" w:hAnsi="Segoe UI" w:cs="Segoe UI"/>
          <w:b/>
          <w:bCs/>
          <w:sz w:val="22"/>
          <w:szCs w:val="22"/>
        </w:rPr>
        <w:t>Aucune variante n’est autorisée.</w:t>
      </w:r>
    </w:p>
    <w:p w:rsidR="00F0255F" w:rsidRDefault="00F0255F" w:rsidP="00F0255F">
      <w:pPr>
        <w:numPr>
          <w:ilvl w:val="0"/>
          <w:numId w:val="1"/>
        </w:numPr>
        <w:tabs>
          <w:tab w:val="clear" w:pos="720"/>
          <w:tab w:val="left" w:pos="426"/>
        </w:tabs>
        <w:ind w:left="0" w:firstLine="0"/>
        <w:jc w:val="both"/>
        <w:rPr>
          <w:rFonts w:ascii="Segoe UI" w:hAnsi="Segoe UI" w:cs="Segoe UI"/>
          <w:sz w:val="22"/>
          <w:szCs w:val="22"/>
        </w:rPr>
      </w:pPr>
      <w:r w:rsidRPr="003A4960">
        <w:rPr>
          <w:rFonts w:ascii="Segoe UI" w:hAnsi="Segoe UI" w:cs="Segoe UI"/>
          <w:sz w:val="22"/>
          <w:szCs w:val="22"/>
        </w:rPr>
        <w:t xml:space="preserve">Tous les candidats doivent signer l’attestation d’intégrité joint au DAO. Les offres resteront </w:t>
      </w:r>
      <w:proofErr w:type="gramStart"/>
      <w:r w:rsidRPr="003A4960">
        <w:rPr>
          <w:rFonts w:ascii="Segoe UI" w:hAnsi="Segoe UI" w:cs="Segoe UI"/>
          <w:sz w:val="22"/>
          <w:szCs w:val="22"/>
        </w:rPr>
        <w:t>valide</w:t>
      </w:r>
      <w:proofErr w:type="gramEnd"/>
      <w:r w:rsidRPr="003A4960">
        <w:rPr>
          <w:rFonts w:ascii="Segoe UI" w:hAnsi="Segoe UI" w:cs="Segoe UI"/>
          <w:sz w:val="22"/>
          <w:szCs w:val="22"/>
        </w:rPr>
        <w:t xml:space="preserve"> pour une période de 120 jours. </w:t>
      </w:r>
    </w:p>
    <w:p w:rsidR="00F0255F" w:rsidRPr="003A4960" w:rsidRDefault="00F0255F" w:rsidP="00F0255F">
      <w:pPr>
        <w:tabs>
          <w:tab w:val="left" w:pos="426"/>
          <w:tab w:val="left" w:pos="720"/>
        </w:tabs>
        <w:jc w:val="both"/>
        <w:rPr>
          <w:rFonts w:ascii="Segoe UI" w:hAnsi="Segoe UI" w:cs="Segoe UI"/>
          <w:sz w:val="14"/>
          <w:szCs w:val="14"/>
        </w:rPr>
      </w:pPr>
    </w:p>
    <w:p w:rsidR="00F0255F" w:rsidRPr="003A4960" w:rsidRDefault="00F0255F" w:rsidP="00F0255F">
      <w:pPr>
        <w:numPr>
          <w:ilvl w:val="0"/>
          <w:numId w:val="1"/>
        </w:numPr>
        <w:spacing w:after="200"/>
        <w:ind w:left="0" w:firstLine="0"/>
        <w:jc w:val="both"/>
        <w:rPr>
          <w:rFonts w:ascii="Segoe UI" w:hAnsi="Segoe UI" w:cs="Segoe UI"/>
          <w:sz w:val="22"/>
          <w:szCs w:val="22"/>
        </w:rPr>
      </w:pPr>
      <w:r w:rsidRPr="003A4960">
        <w:rPr>
          <w:rFonts w:ascii="Segoe UI" w:hAnsi="Segoe UI" w:cs="Segoe UI"/>
          <w:sz w:val="22"/>
          <w:szCs w:val="22"/>
        </w:rPr>
        <w:t xml:space="preserve">Les Soumissionnaires intéressés et éligibles peuvent obtenir un dossier d’appel d’offres complet en </w:t>
      </w:r>
      <w:r w:rsidRPr="003A4960">
        <w:rPr>
          <w:rFonts w:ascii="Segoe UI" w:hAnsi="Segoe UI" w:cs="Segoe UI"/>
          <w:b/>
          <w:bCs/>
          <w:i/>
          <w:iCs/>
          <w:sz w:val="22"/>
          <w:szCs w:val="22"/>
        </w:rPr>
        <w:t>Français</w:t>
      </w:r>
      <w:r w:rsidRPr="003A4960">
        <w:rPr>
          <w:rFonts w:ascii="Segoe UI" w:hAnsi="Segoe UI" w:cs="Segoe UI"/>
          <w:i/>
          <w:iCs/>
          <w:sz w:val="22"/>
          <w:szCs w:val="22"/>
        </w:rPr>
        <w:t xml:space="preserve"> </w:t>
      </w:r>
      <w:r w:rsidRPr="003A4960">
        <w:rPr>
          <w:rFonts w:ascii="Segoe UI" w:hAnsi="Segoe UI" w:cs="Segoe UI"/>
          <w:sz w:val="22"/>
          <w:szCs w:val="22"/>
        </w:rPr>
        <w:t xml:space="preserve">en formulant une demande écrite à l’adresse mentionnée ci-dessous et contre un paiement non remboursable de </w:t>
      </w:r>
      <w:r w:rsidRPr="00251F74">
        <w:rPr>
          <w:rFonts w:ascii="Segoe UI" w:hAnsi="Segoe UI" w:cs="Segoe UI"/>
          <w:b/>
          <w:bCs/>
          <w:i/>
          <w:sz w:val="22"/>
          <w:szCs w:val="22"/>
        </w:rPr>
        <w:t>cent mille (100 000) F</w:t>
      </w:r>
      <w:r w:rsidRPr="003A4960">
        <w:rPr>
          <w:rFonts w:ascii="Segoe UI" w:hAnsi="Segoe UI" w:cs="Segoe UI"/>
          <w:b/>
          <w:bCs/>
          <w:i/>
          <w:sz w:val="22"/>
          <w:szCs w:val="22"/>
        </w:rPr>
        <w:t xml:space="preserve"> CFA</w:t>
      </w:r>
      <w:r w:rsidRPr="003A4960">
        <w:rPr>
          <w:rFonts w:ascii="Segoe UI" w:hAnsi="Segoe UI" w:cs="Segoe UI"/>
          <w:i/>
          <w:iCs/>
          <w:sz w:val="22"/>
          <w:szCs w:val="22"/>
        </w:rPr>
        <w:t>.</w:t>
      </w:r>
      <w:r w:rsidRPr="003A4960">
        <w:rPr>
          <w:rFonts w:ascii="Segoe UI" w:hAnsi="Segoe UI" w:cs="Segoe UI"/>
          <w:sz w:val="22"/>
          <w:szCs w:val="22"/>
        </w:rPr>
        <w:t xml:space="preserve"> La méthode de paiement sera l’espèce</w:t>
      </w:r>
      <w:r w:rsidRPr="003A4960">
        <w:rPr>
          <w:rFonts w:ascii="Segoe UI" w:hAnsi="Segoe UI" w:cs="Segoe UI"/>
          <w:i/>
          <w:iCs/>
          <w:sz w:val="22"/>
          <w:szCs w:val="22"/>
        </w:rPr>
        <w:t>.</w:t>
      </w:r>
      <w:r w:rsidRPr="003A4960">
        <w:rPr>
          <w:rFonts w:ascii="Segoe UI" w:hAnsi="Segoe UI" w:cs="Segoe UI"/>
          <w:sz w:val="22"/>
          <w:szCs w:val="22"/>
        </w:rPr>
        <w:t xml:space="preserve"> Le document d’appel d’offres sera adressé main à main</w:t>
      </w:r>
      <w:r w:rsidRPr="003A4960">
        <w:rPr>
          <w:rFonts w:ascii="Segoe UI" w:hAnsi="Segoe UI" w:cs="Segoe UI"/>
          <w:i/>
          <w:iCs/>
          <w:sz w:val="22"/>
          <w:szCs w:val="22"/>
        </w:rPr>
        <w:t>.</w:t>
      </w:r>
    </w:p>
    <w:p w:rsidR="00F0255F" w:rsidRPr="003A4960" w:rsidRDefault="00F0255F" w:rsidP="00F0255F">
      <w:pPr>
        <w:numPr>
          <w:ilvl w:val="0"/>
          <w:numId w:val="1"/>
        </w:numPr>
        <w:spacing w:after="200"/>
        <w:ind w:left="0" w:firstLine="0"/>
        <w:jc w:val="both"/>
        <w:rPr>
          <w:rFonts w:ascii="Segoe UI" w:hAnsi="Segoe UI" w:cs="Segoe UI"/>
          <w:sz w:val="22"/>
          <w:szCs w:val="22"/>
        </w:rPr>
      </w:pPr>
      <w:r w:rsidRPr="003A4960">
        <w:rPr>
          <w:rFonts w:ascii="Segoe UI" w:hAnsi="Segoe UI" w:cs="Segoe UI"/>
          <w:sz w:val="22"/>
          <w:szCs w:val="22"/>
        </w:rPr>
        <w:t xml:space="preserve">Les offres constituées d’un (1) original et trois (3) copies devront être soumises à l’adresse mentionnée ci-dessous au plus </w:t>
      </w:r>
      <w:r w:rsidRPr="003A4960">
        <w:rPr>
          <w:rFonts w:ascii="Segoe UI" w:hAnsi="Segoe UI" w:cs="Segoe UI"/>
          <w:b/>
          <w:i/>
          <w:iCs/>
          <w:sz w:val="22"/>
          <w:szCs w:val="22"/>
        </w:rPr>
        <w:t>tard 27</w:t>
      </w:r>
      <w:r>
        <w:rPr>
          <w:rFonts w:ascii="Segoe UI" w:hAnsi="Segoe UI" w:cs="Segoe UI"/>
          <w:b/>
          <w:i/>
          <w:iCs/>
          <w:sz w:val="22"/>
          <w:szCs w:val="22"/>
        </w:rPr>
        <w:t xml:space="preserve"> décembre </w:t>
      </w:r>
      <w:r w:rsidRPr="003A4960">
        <w:rPr>
          <w:rFonts w:ascii="Segoe UI" w:hAnsi="Segoe UI" w:cs="Segoe UI"/>
          <w:b/>
          <w:i/>
          <w:iCs/>
          <w:sz w:val="22"/>
          <w:szCs w:val="22"/>
        </w:rPr>
        <w:t>2024 à 9h00 mn</w:t>
      </w:r>
      <w:r w:rsidRPr="003A4960">
        <w:rPr>
          <w:rFonts w:ascii="Segoe UI" w:hAnsi="Segoe UI" w:cs="Segoe UI"/>
          <w:i/>
          <w:iCs/>
          <w:sz w:val="22"/>
          <w:szCs w:val="22"/>
        </w:rPr>
        <w:t xml:space="preserve">, </w:t>
      </w:r>
      <w:r w:rsidRPr="003A4960">
        <w:rPr>
          <w:rFonts w:ascii="Segoe UI" w:hAnsi="Segoe UI" w:cs="Segoe UI"/>
          <w:iCs/>
          <w:sz w:val="22"/>
          <w:szCs w:val="22"/>
        </w:rPr>
        <w:t>heure GMT</w:t>
      </w:r>
      <w:r w:rsidRPr="003A4960">
        <w:rPr>
          <w:rFonts w:ascii="Segoe UI" w:hAnsi="Segoe UI" w:cs="Segoe UI"/>
          <w:sz w:val="22"/>
          <w:szCs w:val="22"/>
        </w:rPr>
        <w:t xml:space="preserve">. La </w:t>
      </w:r>
      <w:r w:rsidRPr="003A4960">
        <w:rPr>
          <w:rFonts w:ascii="Segoe UI" w:hAnsi="Segoe UI" w:cs="Segoe UI"/>
          <w:sz w:val="22"/>
          <w:szCs w:val="22"/>
        </w:rPr>
        <w:lastRenderedPageBreak/>
        <w:t xml:space="preserve">soumission des offres par voie électronique </w:t>
      </w:r>
      <w:r w:rsidRPr="003A4960">
        <w:rPr>
          <w:rFonts w:ascii="Segoe UI" w:hAnsi="Segoe UI" w:cs="Segoe UI"/>
          <w:b/>
          <w:bCs/>
          <w:i/>
          <w:iCs/>
          <w:sz w:val="22"/>
          <w:szCs w:val="22"/>
        </w:rPr>
        <w:t>ne sera pas</w:t>
      </w:r>
      <w:r w:rsidRPr="003A4960">
        <w:rPr>
          <w:rFonts w:ascii="Segoe UI" w:hAnsi="Segoe UI" w:cs="Segoe UI"/>
          <w:b/>
          <w:bCs/>
          <w:sz w:val="22"/>
          <w:szCs w:val="22"/>
        </w:rPr>
        <w:t xml:space="preserve"> </w:t>
      </w:r>
      <w:r w:rsidRPr="003A4960">
        <w:rPr>
          <w:rFonts w:ascii="Segoe UI" w:hAnsi="Segoe UI" w:cs="Segoe UI"/>
          <w:sz w:val="22"/>
          <w:szCs w:val="22"/>
        </w:rPr>
        <w:t xml:space="preserve">autorisée. Les offres remises en retard ne seront pas acceptées.  </w:t>
      </w:r>
    </w:p>
    <w:p w:rsidR="00F0255F" w:rsidRDefault="00F0255F" w:rsidP="00F0255F">
      <w:pPr>
        <w:numPr>
          <w:ilvl w:val="0"/>
          <w:numId w:val="1"/>
        </w:numPr>
        <w:spacing w:after="200"/>
        <w:ind w:left="0" w:firstLine="0"/>
        <w:jc w:val="both"/>
        <w:rPr>
          <w:rFonts w:ascii="Segoe UI" w:hAnsi="Segoe UI" w:cs="Segoe UI"/>
          <w:sz w:val="22"/>
          <w:szCs w:val="22"/>
        </w:rPr>
      </w:pPr>
      <w:r w:rsidRPr="003A4960">
        <w:rPr>
          <w:rFonts w:ascii="Segoe UI" w:hAnsi="Segoe UI" w:cs="Segoe UI"/>
          <w:sz w:val="22"/>
          <w:szCs w:val="22"/>
        </w:rPr>
        <w:t>Toutes les offres doivent comprendre</w:t>
      </w:r>
      <w:r w:rsidRPr="003A4960">
        <w:rPr>
          <w:rFonts w:ascii="Segoe UI" w:hAnsi="Segoe UI" w:cs="Segoe UI"/>
          <w:b/>
          <w:bCs/>
          <w:sz w:val="22"/>
          <w:szCs w:val="22"/>
        </w:rPr>
        <w:t xml:space="preserve"> </w:t>
      </w:r>
      <w:r w:rsidRPr="003A4960">
        <w:rPr>
          <w:rFonts w:ascii="Segoe UI" w:hAnsi="Segoe UI" w:cs="Segoe UI"/>
          <w:b/>
          <w:bCs/>
          <w:i/>
          <w:iCs/>
          <w:sz w:val="22"/>
          <w:szCs w:val="22"/>
        </w:rPr>
        <w:t>une Garantie bancaire de l’offre émise par une banque installée au Togo ou toute autre banque étrangère ayant une banque correspondante au Togo</w:t>
      </w:r>
      <w:r w:rsidRPr="003A4960">
        <w:rPr>
          <w:rFonts w:ascii="Segoe UI" w:hAnsi="Segoe UI" w:cs="Segoe UI"/>
          <w:sz w:val="22"/>
          <w:szCs w:val="22"/>
        </w:rPr>
        <w:t xml:space="preserve">, pour un montant de </w:t>
      </w:r>
      <w:r w:rsidRPr="003A4960">
        <w:rPr>
          <w:rFonts w:ascii="Segoe UI" w:hAnsi="Segoe UI" w:cs="Segoe UI"/>
          <w:b/>
          <w:bCs/>
          <w:sz w:val="22"/>
          <w:szCs w:val="22"/>
        </w:rPr>
        <w:t>sept millions cinq cent mille (7 500 000) de francs CFA</w:t>
      </w:r>
    </w:p>
    <w:p w:rsidR="00F0255F" w:rsidRPr="00D327D0" w:rsidRDefault="00F0255F" w:rsidP="00F0255F">
      <w:pPr>
        <w:spacing w:after="200"/>
        <w:jc w:val="both"/>
        <w:rPr>
          <w:rFonts w:ascii="Segoe UI" w:hAnsi="Segoe UI" w:cs="Segoe UI"/>
          <w:sz w:val="22"/>
          <w:szCs w:val="22"/>
        </w:rPr>
      </w:pPr>
      <w:r w:rsidRPr="0001025C">
        <w:rPr>
          <w:rFonts w:ascii="Segoe UI" w:hAnsi="Segoe UI" w:cs="Segoe UI"/>
          <w:b/>
          <w:bCs/>
          <w:sz w:val="22"/>
          <w:szCs w:val="22"/>
          <w:u w:val="single"/>
        </w:rPr>
        <w:t>NB</w:t>
      </w:r>
      <w:r w:rsidRPr="0001025C">
        <w:rPr>
          <w:rFonts w:ascii="Segoe UI" w:hAnsi="Segoe UI" w:cs="Segoe UI"/>
          <w:b/>
          <w:bCs/>
          <w:sz w:val="22"/>
          <w:szCs w:val="22"/>
        </w:rPr>
        <w:t> : « les soumissionnaires devront prendre les dispositions auprès de leur banque de domiciliation, de sorte que le délai de validité des offres à considérer lors de l’établissement de la garantie de soumission soit celui indiqué dans le présent DAO</w:t>
      </w:r>
      <w:r>
        <w:rPr>
          <w:rFonts w:ascii="Segoe UI" w:hAnsi="Segoe UI" w:cs="Segoe UI"/>
          <w:b/>
          <w:bCs/>
          <w:sz w:val="22"/>
          <w:szCs w:val="22"/>
        </w:rPr>
        <w:t>N</w:t>
      </w:r>
      <w:r w:rsidRPr="0001025C">
        <w:rPr>
          <w:rFonts w:ascii="Segoe UI" w:hAnsi="Segoe UI" w:cs="Segoe UI"/>
          <w:b/>
          <w:bCs/>
          <w:sz w:val="22"/>
          <w:szCs w:val="22"/>
        </w:rPr>
        <w:t> ».</w:t>
      </w:r>
      <w:r w:rsidRPr="0001025C">
        <w:rPr>
          <w:rFonts w:ascii="Segoe UI" w:hAnsi="Segoe UI" w:cs="Segoe UI"/>
          <w:b/>
          <w:bCs/>
          <w:sz w:val="44"/>
          <w:szCs w:val="44"/>
        </w:rPr>
        <w:t xml:space="preserve"> </w:t>
      </w:r>
    </w:p>
    <w:p w:rsidR="00F0255F" w:rsidRPr="003A4960" w:rsidRDefault="00F0255F" w:rsidP="00F0255F">
      <w:pPr>
        <w:pStyle w:val="Paragraphedeliste"/>
        <w:numPr>
          <w:ilvl w:val="0"/>
          <w:numId w:val="1"/>
        </w:numPr>
        <w:tabs>
          <w:tab w:val="clear" w:pos="720"/>
          <w:tab w:val="left" w:pos="0"/>
        </w:tabs>
        <w:spacing w:before="240" w:after="240"/>
        <w:ind w:left="0" w:firstLine="0"/>
        <w:rPr>
          <w:rFonts w:ascii="Segoe UI" w:hAnsi="Segoe UI" w:cs="Segoe UI"/>
          <w:spacing w:val="-2"/>
          <w:sz w:val="22"/>
          <w:szCs w:val="22"/>
        </w:rPr>
      </w:pPr>
      <w:bookmarkStart w:id="28" w:name="_Hlk100069864"/>
      <w:r w:rsidRPr="003A4960">
        <w:rPr>
          <w:rFonts w:ascii="Segoe UI" w:hAnsi="Segoe UI" w:cs="Segoe UI"/>
          <w:spacing w:val="-2"/>
          <w:sz w:val="22"/>
          <w:szCs w:val="22"/>
          <w:lang w:val="fr"/>
        </w:rPr>
        <w:t>L’attention est attirée sur le Règlement de Passation de Marchés exigeant que l’Emprunteur divulgue des informations sur la propriété effective du Soumissionnaire retenu, dans le cadre de la Notification d’Attribution du Marché, en utilisant le Formulaire de Divulgation des Bénéficiaires Effectifs tel qu’il est inclus dans le document d’appel d’offres.</w:t>
      </w:r>
    </w:p>
    <w:p w:rsidR="00F0255F" w:rsidRPr="003A4960" w:rsidRDefault="00F0255F" w:rsidP="00F0255F">
      <w:pPr>
        <w:numPr>
          <w:ilvl w:val="0"/>
          <w:numId w:val="1"/>
        </w:numPr>
        <w:tabs>
          <w:tab w:val="clear" w:pos="720"/>
          <w:tab w:val="left" w:pos="284"/>
        </w:tabs>
        <w:spacing w:after="120"/>
        <w:ind w:left="0" w:firstLine="0"/>
        <w:jc w:val="both"/>
        <w:rPr>
          <w:rFonts w:ascii="Segoe UI" w:hAnsi="Segoe UI" w:cs="Segoe UI"/>
          <w:sz w:val="22"/>
          <w:szCs w:val="22"/>
        </w:rPr>
      </w:pPr>
      <w:r w:rsidRPr="003A4960">
        <w:rPr>
          <w:rFonts w:ascii="Segoe UI" w:hAnsi="Segoe UI" w:cs="Segoe UI"/>
          <w:sz w:val="22"/>
          <w:szCs w:val="22"/>
        </w:rPr>
        <w:t xml:space="preserve">Les offres seront ouvertes en présence des représentants des soumissionnaires présents à l’adresse suivante : </w:t>
      </w:r>
    </w:p>
    <w:p w:rsidR="00F0255F" w:rsidRPr="003A4960" w:rsidRDefault="00F0255F" w:rsidP="00F0255F">
      <w:pPr>
        <w:spacing w:line="276" w:lineRule="auto"/>
        <w:ind w:left="993"/>
        <w:jc w:val="both"/>
        <w:rPr>
          <w:rFonts w:ascii="Segoe UI" w:hAnsi="Segoe UI" w:cs="Segoe UI"/>
          <w:b/>
          <w:bCs/>
          <w:i/>
          <w:sz w:val="22"/>
          <w:szCs w:val="22"/>
        </w:rPr>
      </w:pPr>
      <w:r w:rsidRPr="003A4960">
        <w:rPr>
          <w:rFonts w:ascii="Segoe UI" w:hAnsi="Segoe UI" w:cs="Segoe UI"/>
          <w:b/>
          <w:bCs/>
          <w:i/>
          <w:sz w:val="22"/>
          <w:szCs w:val="22"/>
        </w:rPr>
        <w:t>Salle de réunion de</w:t>
      </w:r>
      <w:r w:rsidRPr="003A4960">
        <w:rPr>
          <w:rFonts w:ascii="Segoe UI" w:hAnsi="Segoe UI" w:cs="Segoe UI"/>
          <w:sz w:val="22"/>
          <w:szCs w:val="22"/>
        </w:rPr>
        <w:t xml:space="preserve"> </w:t>
      </w:r>
      <w:r w:rsidRPr="003A4960">
        <w:rPr>
          <w:rFonts w:ascii="Segoe UI" w:hAnsi="Segoe UI" w:cs="Segoe UI"/>
          <w:b/>
          <w:bCs/>
          <w:sz w:val="22"/>
          <w:szCs w:val="22"/>
        </w:rPr>
        <w:t>l’INSEED</w:t>
      </w:r>
      <w:r w:rsidRPr="003A4960">
        <w:rPr>
          <w:rFonts w:ascii="Segoe UI" w:hAnsi="Segoe UI" w:cs="Segoe UI"/>
          <w:sz w:val="22"/>
          <w:szCs w:val="22"/>
        </w:rPr>
        <w:t xml:space="preserve">, sis à 59 Rue de la Kozah, Immeuble INSEED-CENETI, </w:t>
      </w:r>
    </w:p>
    <w:p w:rsidR="00F0255F" w:rsidRPr="003A4960" w:rsidRDefault="00F0255F" w:rsidP="00F0255F">
      <w:pPr>
        <w:tabs>
          <w:tab w:val="left" w:pos="4920"/>
          <w:tab w:val="left" w:pos="6045"/>
          <w:tab w:val="right" w:pos="7254"/>
        </w:tabs>
        <w:spacing w:line="276" w:lineRule="auto"/>
        <w:ind w:left="1985" w:hanging="992"/>
        <w:rPr>
          <w:rFonts w:ascii="Segoe UI" w:hAnsi="Segoe UI" w:cs="Segoe UI"/>
          <w:i/>
          <w:sz w:val="22"/>
          <w:szCs w:val="22"/>
        </w:rPr>
      </w:pPr>
      <w:r w:rsidRPr="003A4960">
        <w:rPr>
          <w:rFonts w:ascii="Segoe UI" w:hAnsi="Segoe UI" w:cs="Segoe UI"/>
          <w:sz w:val="22"/>
          <w:szCs w:val="22"/>
        </w:rPr>
        <w:t xml:space="preserve">Ville : </w:t>
      </w:r>
      <w:r w:rsidRPr="003A4960">
        <w:rPr>
          <w:rFonts w:ascii="Segoe UI" w:hAnsi="Segoe UI" w:cs="Segoe UI"/>
          <w:b/>
          <w:i/>
          <w:sz w:val="22"/>
          <w:szCs w:val="22"/>
        </w:rPr>
        <w:t>Lomé</w:t>
      </w:r>
    </w:p>
    <w:p w:rsidR="00F0255F" w:rsidRPr="003A4960" w:rsidRDefault="00F0255F" w:rsidP="00F0255F">
      <w:pPr>
        <w:tabs>
          <w:tab w:val="left" w:pos="3450"/>
          <w:tab w:val="right" w:pos="7254"/>
        </w:tabs>
        <w:spacing w:line="276" w:lineRule="auto"/>
        <w:ind w:left="1985" w:hanging="992"/>
        <w:rPr>
          <w:rFonts w:ascii="Segoe UI" w:hAnsi="Segoe UI" w:cs="Segoe UI"/>
          <w:sz w:val="22"/>
          <w:szCs w:val="22"/>
        </w:rPr>
      </w:pPr>
      <w:r w:rsidRPr="003A4960">
        <w:rPr>
          <w:rFonts w:ascii="Segoe UI" w:hAnsi="Segoe UI" w:cs="Segoe UI"/>
          <w:sz w:val="22"/>
          <w:szCs w:val="22"/>
        </w:rPr>
        <w:t>Pays </w:t>
      </w:r>
      <w:r w:rsidRPr="003A4960">
        <w:rPr>
          <w:rFonts w:ascii="Segoe UI" w:hAnsi="Segoe UI" w:cs="Segoe UI"/>
          <w:i/>
          <w:iCs/>
          <w:sz w:val="22"/>
          <w:szCs w:val="22"/>
        </w:rPr>
        <w:t xml:space="preserve">: </w:t>
      </w:r>
      <w:r w:rsidRPr="003A4960">
        <w:rPr>
          <w:rFonts w:ascii="Segoe UI" w:hAnsi="Segoe UI" w:cs="Segoe UI"/>
          <w:b/>
          <w:i/>
          <w:sz w:val="22"/>
          <w:szCs w:val="22"/>
        </w:rPr>
        <w:t>TOGO</w:t>
      </w:r>
      <w:r w:rsidRPr="003A4960">
        <w:rPr>
          <w:rFonts w:ascii="Segoe UI" w:hAnsi="Segoe UI" w:cs="Segoe UI"/>
          <w:sz w:val="22"/>
          <w:szCs w:val="22"/>
        </w:rPr>
        <w:tab/>
      </w:r>
    </w:p>
    <w:p w:rsidR="00F0255F" w:rsidRPr="00B60CD2" w:rsidRDefault="00F0255F" w:rsidP="00F0255F">
      <w:pPr>
        <w:tabs>
          <w:tab w:val="right" w:pos="7254"/>
        </w:tabs>
        <w:ind w:left="1985" w:hanging="992"/>
        <w:rPr>
          <w:rFonts w:ascii="Segoe UI" w:hAnsi="Segoe UI" w:cs="Segoe UI"/>
          <w:b/>
          <w:bCs/>
          <w:iCs/>
          <w:sz w:val="22"/>
          <w:szCs w:val="22"/>
        </w:rPr>
      </w:pPr>
      <w:r w:rsidRPr="00B60CD2">
        <w:rPr>
          <w:rFonts w:ascii="Segoe UI" w:hAnsi="Segoe UI" w:cs="Segoe UI"/>
          <w:b/>
          <w:bCs/>
          <w:sz w:val="22"/>
          <w:szCs w:val="22"/>
        </w:rPr>
        <w:t>Date </w:t>
      </w:r>
      <w:r w:rsidRPr="00B60CD2">
        <w:rPr>
          <w:rFonts w:ascii="Segoe UI" w:hAnsi="Segoe UI" w:cs="Segoe UI"/>
          <w:b/>
          <w:bCs/>
          <w:i/>
          <w:iCs/>
          <w:sz w:val="22"/>
          <w:szCs w:val="22"/>
        </w:rPr>
        <w:t>: 27 décembre 2024</w:t>
      </w:r>
    </w:p>
    <w:p w:rsidR="00F0255F" w:rsidRPr="003A4960" w:rsidRDefault="00F0255F" w:rsidP="00F0255F">
      <w:pPr>
        <w:pStyle w:val="Paragraphedeliste"/>
        <w:tabs>
          <w:tab w:val="left" w:pos="0"/>
        </w:tabs>
        <w:spacing w:before="240" w:after="240"/>
        <w:ind w:left="0"/>
        <w:rPr>
          <w:rFonts w:ascii="Segoe UI" w:hAnsi="Segoe UI" w:cs="Segoe UI"/>
          <w:spacing w:val="-2"/>
          <w:sz w:val="22"/>
          <w:szCs w:val="22"/>
        </w:rPr>
      </w:pPr>
      <w:r w:rsidRPr="003A4960">
        <w:rPr>
          <w:rFonts w:ascii="Segoe UI" w:hAnsi="Segoe UI" w:cs="Segoe UI"/>
          <w:sz w:val="22"/>
          <w:szCs w:val="22"/>
        </w:rPr>
        <w:t>Heure </w:t>
      </w:r>
      <w:r w:rsidRPr="003A4960">
        <w:rPr>
          <w:rFonts w:ascii="Segoe UI" w:hAnsi="Segoe UI" w:cs="Segoe UI"/>
          <w:i/>
          <w:iCs/>
          <w:sz w:val="22"/>
          <w:szCs w:val="22"/>
        </w:rPr>
        <w:t xml:space="preserve">: </w:t>
      </w:r>
      <w:r w:rsidRPr="003A4960">
        <w:rPr>
          <w:rFonts w:ascii="Segoe UI" w:hAnsi="Segoe UI" w:cs="Segoe UI"/>
          <w:b/>
          <w:i/>
          <w:iCs/>
          <w:sz w:val="22"/>
          <w:szCs w:val="22"/>
        </w:rPr>
        <w:t>09 h 30 min</w:t>
      </w:r>
    </w:p>
    <w:p w:rsidR="00F0255F" w:rsidRPr="003A4960" w:rsidRDefault="00F0255F" w:rsidP="00F0255F">
      <w:pPr>
        <w:pStyle w:val="Paragraphedeliste"/>
        <w:tabs>
          <w:tab w:val="left" w:pos="0"/>
        </w:tabs>
        <w:spacing w:before="240" w:after="240" w:line="276" w:lineRule="auto"/>
        <w:ind w:left="0"/>
        <w:rPr>
          <w:rFonts w:ascii="Segoe UI" w:hAnsi="Segoe UI" w:cs="Segoe UI"/>
          <w:spacing w:val="-2"/>
          <w:sz w:val="10"/>
          <w:szCs w:val="10"/>
        </w:rPr>
      </w:pPr>
    </w:p>
    <w:bookmarkEnd w:id="28"/>
    <w:p w:rsidR="00F0255F" w:rsidRPr="003A4960" w:rsidRDefault="00F0255F" w:rsidP="00F0255F">
      <w:pPr>
        <w:pStyle w:val="Paragraphedeliste"/>
        <w:numPr>
          <w:ilvl w:val="0"/>
          <w:numId w:val="1"/>
        </w:numPr>
        <w:rPr>
          <w:rFonts w:ascii="Segoe UI" w:hAnsi="Segoe UI" w:cs="Segoe UI"/>
          <w:sz w:val="22"/>
          <w:szCs w:val="22"/>
        </w:rPr>
      </w:pPr>
      <w:r w:rsidRPr="003A4960">
        <w:rPr>
          <w:rFonts w:ascii="Segoe UI" w:hAnsi="Segoe UI" w:cs="Segoe UI"/>
          <w:sz w:val="22"/>
          <w:szCs w:val="22"/>
        </w:rPr>
        <w:t>L’adresse à laquelle il est fait référence ci-dessus est :</w:t>
      </w:r>
    </w:p>
    <w:p w:rsidR="00F0255F" w:rsidRPr="003A4960" w:rsidRDefault="00F0255F" w:rsidP="00F0255F">
      <w:pPr>
        <w:pStyle w:val="Paragraphedeliste"/>
        <w:rPr>
          <w:rFonts w:ascii="Segoe UI" w:hAnsi="Segoe UI" w:cs="Segoe UI"/>
          <w:sz w:val="14"/>
          <w:szCs w:val="14"/>
        </w:rPr>
      </w:pPr>
    </w:p>
    <w:p w:rsidR="00F0255F" w:rsidRPr="003A4960" w:rsidRDefault="00F0255F" w:rsidP="00F0255F">
      <w:pPr>
        <w:pStyle w:val="Paragraphedeliste"/>
        <w:rPr>
          <w:rFonts w:ascii="Segoe UI" w:hAnsi="Segoe UI" w:cs="Segoe UI"/>
          <w:b/>
          <w:bCs/>
          <w:sz w:val="22"/>
          <w:szCs w:val="22"/>
        </w:rPr>
      </w:pPr>
      <w:r w:rsidRPr="003A4960">
        <w:rPr>
          <w:rFonts w:ascii="Segoe UI" w:hAnsi="Segoe UI" w:cs="Segoe UI"/>
          <w:b/>
          <w:bCs/>
          <w:sz w:val="22"/>
          <w:szCs w:val="22"/>
        </w:rPr>
        <w:t>Secrétariat de la PRMP de l’INSEED, sis à 59 Rue de la Kozah, Immeuble INSEED-CENETI, 2</w:t>
      </w:r>
      <w:r w:rsidRPr="003A4960">
        <w:rPr>
          <w:rFonts w:ascii="Segoe UI" w:hAnsi="Segoe UI" w:cs="Segoe UI"/>
          <w:b/>
          <w:bCs/>
          <w:sz w:val="22"/>
          <w:szCs w:val="22"/>
          <w:vertAlign w:val="superscript"/>
        </w:rPr>
        <w:t>ème</w:t>
      </w:r>
      <w:r w:rsidRPr="003A4960">
        <w:rPr>
          <w:rFonts w:ascii="Segoe UI" w:hAnsi="Segoe UI" w:cs="Segoe UI"/>
          <w:b/>
          <w:bCs/>
          <w:sz w:val="22"/>
          <w:szCs w:val="22"/>
        </w:rPr>
        <w:t xml:space="preserve"> Etage, Porte S 206, Lomé-Togo, Tél. (00228) 90 35 20 19/22 21 22 87</w:t>
      </w:r>
    </w:p>
    <w:p w:rsidR="00F0255F" w:rsidRPr="003A4960" w:rsidRDefault="00F0255F" w:rsidP="00F0255F">
      <w:pPr>
        <w:pStyle w:val="Paragraphedeliste"/>
        <w:spacing w:line="276" w:lineRule="auto"/>
        <w:rPr>
          <w:rFonts w:ascii="Segoe UI" w:hAnsi="Segoe UI" w:cs="Segoe UI"/>
          <w:sz w:val="12"/>
          <w:szCs w:val="12"/>
        </w:rPr>
      </w:pPr>
      <w:r>
        <w:rPr>
          <w:rFonts w:ascii="Segoe UI" w:hAnsi="Segoe UI" w:cs="Segoe UI"/>
          <w:sz w:val="12"/>
          <w:szCs w:val="12"/>
        </w:rPr>
        <w:t xml:space="preserve"> </w:t>
      </w:r>
    </w:p>
    <w:p w:rsidR="00F0255F" w:rsidRPr="003A4960" w:rsidRDefault="00F0255F" w:rsidP="00F0255F">
      <w:pPr>
        <w:pStyle w:val="Paragraphedeliste"/>
        <w:spacing w:line="360" w:lineRule="auto"/>
        <w:rPr>
          <w:rFonts w:ascii="Segoe UI" w:hAnsi="Segoe UI" w:cs="Segoe UI"/>
          <w:sz w:val="22"/>
          <w:szCs w:val="22"/>
        </w:rPr>
      </w:pPr>
      <w:r w:rsidRPr="003A4960">
        <w:rPr>
          <w:rFonts w:ascii="Segoe UI" w:hAnsi="Segoe UI" w:cs="Segoe UI"/>
          <w:sz w:val="22"/>
          <w:szCs w:val="22"/>
        </w:rPr>
        <w:t>Att : La Personne Responsable des Marchés Publics</w:t>
      </w:r>
    </w:p>
    <w:p w:rsidR="00F0255F" w:rsidRPr="003A4960" w:rsidRDefault="00F0255F" w:rsidP="00F0255F">
      <w:pPr>
        <w:pStyle w:val="Paragraphedeliste"/>
        <w:rPr>
          <w:rFonts w:ascii="Segoe UI" w:hAnsi="Segoe UI" w:cs="Segoe UI"/>
          <w:sz w:val="22"/>
          <w:szCs w:val="22"/>
        </w:rPr>
      </w:pPr>
      <w:r w:rsidRPr="003A4960">
        <w:rPr>
          <w:rFonts w:ascii="Segoe UI" w:hAnsi="Segoe UI" w:cs="Segoe UI"/>
          <w:sz w:val="22"/>
          <w:szCs w:val="22"/>
        </w:rPr>
        <w:t xml:space="preserve">Tél : </w:t>
      </w:r>
      <w:r w:rsidRPr="008D1262">
        <w:rPr>
          <w:rFonts w:ascii="Segoe UI" w:hAnsi="Segoe UI" w:cs="Segoe UI"/>
          <w:sz w:val="22"/>
          <w:szCs w:val="22"/>
        </w:rPr>
        <w:t>90 29 47 17</w:t>
      </w:r>
    </w:p>
    <w:p w:rsidR="00F0255F" w:rsidRPr="003A4960" w:rsidRDefault="00F0255F" w:rsidP="00F0255F">
      <w:pPr>
        <w:pStyle w:val="Paragraphedeliste"/>
        <w:rPr>
          <w:rFonts w:ascii="Segoe UI" w:hAnsi="Segoe UI" w:cs="Segoe UI"/>
          <w:sz w:val="22"/>
          <w:szCs w:val="22"/>
        </w:rPr>
      </w:pPr>
      <w:r w:rsidRPr="003A4960">
        <w:rPr>
          <w:rFonts w:ascii="Segoe UI" w:hAnsi="Segoe UI" w:cs="Segoe UI"/>
          <w:sz w:val="22"/>
          <w:szCs w:val="22"/>
        </w:rPr>
        <w:t>Ville : Lomé</w:t>
      </w:r>
    </w:p>
    <w:p w:rsidR="00F0255F" w:rsidRPr="003A4960" w:rsidRDefault="00F0255F" w:rsidP="00F0255F">
      <w:pPr>
        <w:pStyle w:val="Paragraphedeliste"/>
        <w:rPr>
          <w:rFonts w:ascii="Segoe UI" w:hAnsi="Segoe UI" w:cs="Segoe UI"/>
          <w:sz w:val="22"/>
          <w:szCs w:val="22"/>
        </w:rPr>
      </w:pPr>
      <w:r w:rsidRPr="003A4960">
        <w:rPr>
          <w:rFonts w:ascii="Segoe UI" w:hAnsi="Segoe UI" w:cs="Segoe UI"/>
          <w:sz w:val="22"/>
          <w:szCs w:val="22"/>
        </w:rPr>
        <w:t>Pays : TOGO</w:t>
      </w:r>
      <w:r w:rsidRPr="003A4960">
        <w:rPr>
          <w:rFonts w:ascii="Segoe UI" w:hAnsi="Segoe UI" w:cs="Segoe UI"/>
          <w:sz w:val="22"/>
          <w:szCs w:val="22"/>
        </w:rPr>
        <w:tab/>
      </w:r>
    </w:p>
    <w:p w:rsidR="00F0255F" w:rsidRPr="00B60CD2" w:rsidRDefault="00F0255F" w:rsidP="00F0255F">
      <w:pPr>
        <w:pStyle w:val="Paragraphedeliste"/>
        <w:rPr>
          <w:rFonts w:ascii="Segoe UI" w:hAnsi="Segoe UI" w:cs="Segoe UI"/>
          <w:b/>
          <w:bCs/>
          <w:sz w:val="22"/>
          <w:szCs w:val="22"/>
        </w:rPr>
      </w:pPr>
      <w:r w:rsidRPr="00B60CD2">
        <w:rPr>
          <w:rFonts w:ascii="Segoe UI" w:hAnsi="Segoe UI" w:cs="Segoe UI"/>
          <w:b/>
          <w:bCs/>
          <w:sz w:val="22"/>
          <w:szCs w:val="22"/>
        </w:rPr>
        <w:t xml:space="preserve">Date : 26 </w:t>
      </w:r>
      <w:r w:rsidRPr="00B60CD2">
        <w:rPr>
          <w:rFonts w:ascii="Segoe UI" w:hAnsi="Segoe UI" w:cs="Segoe UI"/>
          <w:b/>
          <w:bCs/>
          <w:i/>
          <w:iCs/>
          <w:sz w:val="22"/>
          <w:szCs w:val="22"/>
        </w:rPr>
        <w:t xml:space="preserve">novembre </w:t>
      </w:r>
      <w:r w:rsidRPr="00B60CD2">
        <w:rPr>
          <w:rFonts w:ascii="Segoe UI" w:hAnsi="Segoe UI" w:cs="Segoe UI"/>
          <w:b/>
          <w:bCs/>
          <w:sz w:val="22"/>
          <w:szCs w:val="22"/>
        </w:rPr>
        <w:t>2024</w:t>
      </w:r>
    </w:p>
    <w:p w:rsidR="00F0255F" w:rsidRPr="003A4960" w:rsidRDefault="00F0255F" w:rsidP="00F0255F">
      <w:pPr>
        <w:pStyle w:val="Paragraphedeliste"/>
        <w:spacing w:line="360" w:lineRule="auto"/>
        <w:rPr>
          <w:rFonts w:ascii="Segoe UI" w:hAnsi="Segoe UI" w:cs="Segoe UI"/>
          <w:sz w:val="22"/>
          <w:szCs w:val="22"/>
        </w:rPr>
      </w:pPr>
      <w:r w:rsidRPr="003A4960">
        <w:rPr>
          <w:rFonts w:ascii="Segoe UI" w:hAnsi="Segoe UI" w:cs="Segoe UI"/>
          <w:sz w:val="22"/>
          <w:szCs w:val="22"/>
        </w:rPr>
        <w:t>Heure : 09h00 min</w:t>
      </w:r>
    </w:p>
    <w:p w:rsidR="00F0255F" w:rsidRPr="003A4960" w:rsidRDefault="00F0255F" w:rsidP="00F0255F">
      <w:pPr>
        <w:pStyle w:val="Paragraphedeliste"/>
        <w:spacing w:line="276" w:lineRule="auto"/>
        <w:ind w:left="709"/>
        <w:rPr>
          <w:rFonts w:ascii="Segoe UI" w:hAnsi="Segoe UI" w:cs="Segoe UI"/>
          <w:sz w:val="22"/>
          <w:szCs w:val="22"/>
        </w:rPr>
      </w:pPr>
      <w:r w:rsidRPr="003A4960">
        <w:rPr>
          <w:rFonts w:ascii="Segoe UI" w:hAnsi="Segoe UI" w:cs="Segoe UI"/>
          <w:sz w:val="22"/>
          <w:szCs w:val="22"/>
        </w:rPr>
        <w:t xml:space="preserve">Avec mention </w:t>
      </w:r>
      <w:r w:rsidRPr="003A4960">
        <w:rPr>
          <w:rFonts w:ascii="Segoe UI" w:hAnsi="Segoe UI" w:cs="Segoe UI"/>
          <w:b/>
          <w:bCs/>
          <w:sz w:val="22"/>
          <w:szCs w:val="22"/>
        </w:rPr>
        <w:t>« </w:t>
      </w:r>
      <w:r w:rsidRPr="003A4960">
        <w:rPr>
          <w:rFonts w:ascii="Segoe UI" w:hAnsi="Segoe UI" w:cs="Segoe UI"/>
          <w:sz w:val="22"/>
          <w:szCs w:val="22"/>
        </w:rPr>
        <w:t>« </w:t>
      </w:r>
      <w:r>
        <w:rPr>
          <w:rFonts w:ascii="Segoe UI" w:hAnsi="Segoe UI" w:cs="Segoe UI"/>
          <w:sz w:val="22"/>
          <w:szCs w:val="22"/>
        </w:rPr>
        <w:t>A</w:t>
      </w:r>
      <w:r w:rsidRPr="003A4960">
        <w:rPr>
          <w:rFonts w:ascii="Segoe UI" w:hAnsi="Segoe UI" w:cs="Segoe UI"/>
          <w:sz w:val="22"/>
          <w:szCs w:val="22"/>
        </w:rPr>
        <w:t xml:space="preserve">cquisition de laboratoire mobile et accessoires </w:t>
      </w:r>
      <w:r w:rsidRPr="004208FE">
        <w:rPr>
          <w:rFonts w:ascii="Segoe UI" w:hAnsi="Segoe UI" w:cs="Segoe UI"/>
          <w:sz w:val="22"/>
          <w:szCs w:val="22"/>
        </w:rPr>
        <w:t>d'analyse de la qualité de l'air en milieu urbain au profit de l’ANGE pour le compte du PHASAO</w:t>
      </w:r>
      <w:r>
        <w:rPr>
          <w:rFonts w:ascii="Segoe UI" w:hAnsi="Segoe UI" w:cs="Segoe UI"/>
          <w:sz w:val="22"/>
          <w:szCs w:val="22"/>
        </w:rPr>
        <w:t xml:space="preserve"> </w:t>
      </w:r>
      <w:r w:rsidRPr="003A4960">
        <w:rPr>
          <w:rFonts w:ascii="Segoe UI" w:hAnsi="Segoe UI" w:cs="Segoe UI"/>
          <w:b/>
          <w:bCs/>
          <w:sz w:val="22"/>
          <w:szCs w:val="22"/>
        </w:rPr>
        <w:t>; AO</w:t>
      </w:r>
      <w:r>
        <w:rPr>
          <w:rFonts w:ascii="Segoe UI" w:hAnsi="Segoe UI" w:cs="Segoe UI"/>
          <w:b/>
          <w:bCs/>
          <w:sz w:val="22"/>
          <w:szCs w:val="22"/>
        </w:rPr>
        <w:t>N</w:t>
      </w:r>
      <w:r w:rsidRPr="003A4960">
        <w:rPr>
          <w:rFonts w:ascii="Segoe UI" w:hAnsi="Segoe UI" w:cs="Segoe UI"/>
          <w:b/>
          <w:bCs/>
          <w:sz w:val="22"/>
          <w:szCs w:val="22"/>
        </w:rPr>
        <w:t xml:space="preserve"> N°001/2024/</w:t>
      </w:r>
      <w:r>
        <w:rPr>
          <w:rFonts w:ascii="Segoe UI" w:hAnsi="Segoe UI" w:cs="Segoe UI"/>
          <w:b/>
          <w:bCs/>
          <w:sz w:val="22"/>
          <w:szCs w:val="22"/>
        </w:rPr>
        <w:t>PR/</w:t>
      </w:r>
      <w:r w:rsidRPr="003A4960">
        <w:rPr>
          <w:rFonts w:ascii="Segoe UI" w:hAnsi="Segoe UI" w:cs="Segoe UI"/>
          <w:b/>
          <w:bCs/>
          <w:sz w:val="22"/>
          <w:szCs w:val="22"/>
        </w:rPr>
        <w:t>MPDC/INSEED/PRMP/PHASAO</w:t>
      </w:r>
      <w:r w:rsidRPr="003A4960">
        <w:rPr>
          <w:rFonts w:ascii="Segoe UI" w:hAnsi="Segoe UI" w:cs="Segoe UI"/>
          <w:sz w:val="22"/>
          <w:szCs w:val="22"/>
        </w:rPr>
        <w:t>, à n’ouvrir qu’en séance d’ouverture ».</w:t>
      </w:r>
    </w:p>
    <w:p w:rsidR="00F0255F" w:rsidRPr="003A4960" w:rsidRDefault="00F0255F" w:rsidP="00F0255F">
      <w:pPr>
        <w:jc w:val="both"/>
        <w:rPr>
          <w:rFonts w:ascii="Segoe UI" w:hAnsi="Segoe UI" w:cs="Segoe UI"/>
          <w:sz w:val="2"/>
          <w:szCs w:val="2"/>
        </w:rPr>
      </w:pPr>
    </w:p>
    <w:p w:rsidR="00F0255F" w:rsidRDefault="00F0255F" w:rsidP="00F0255F">
      <w:pPr>
        <w:jc w:val="center"/>
        <w:rPr>
          <w:rFonts w:ascii="Segoe UI" w:hAnsi="Segoe UI" w:cs="Segoe UI"/>
          <w:b/>
          <w:bCs/>
          <w:i/>
          <w:iCs/>
          <w:sz w:val="22"/>
          <w:szCs w:val="22"/>
        </w:rPr>
      </w:pPr>
      <w:r w:rsidRPr="003A4960">
        <w:rPr>
          <w:rFonts w:ascii="Segoe UI" w:hAnsi="Segoe UI" w:cs="Segoe UI"/>
          <w:b/>
          <w:bCs/>
          <w:i/>
          <w:iCs/>
          <w:sz w:val="22"/>
          <w:szCs w:val="22"/>
        </w:rPr>
        <w:t>Le Personne Responsable des Marchés Publics</w:t>
      </w:r>
    </w:p>
    <w:p w:rsidR="00F0255F" w:rsidRPr="00F0255F" w:rsidRDefault="00F0255F" w:rsidP="00F0255F">
      <w:pPr>
        <w:jc w:val="center"/>
        <w:rPr>
          <w:rFonts w:ascii="Segoe UI" w:hAnsi="Segoe UI" w:cs="Segoe UI"/>
          <w:sz w:val="36"/>
          <w:szCs w:val="36"/>
        </w:rPr>
      </w:pPr>
      <w:bookmarkStart w:id="29" w:name="_GoBack"/>
      <w:bookmarkEnd w:id="29"/>
    </w:p>
    <w:p w:rsidR="00F0255F" w:rsidRPr="003A4960" w:rsidRDefault="00F0255F" w:rsidP="00F0255F">
      <w:pPr>
        <w:jc w:val="center"/>
        <w:rPr>
          <w:rFonts w:ascii="Segoe UI" w:hAnsi="Segoe UI" w:cs="Segoe UI"/>
          <w:sz w:val="8"/>
          <w:szCs w:val="8"/>
        </w:rPr>
      </w:pPr>
    </w:p>
    <w:p w:rsidR="00F0255F" w:rsidRDefault="00F0255F" w:rsidP="00F0255F">
      <w:pPr>
        <w:jc w:val="center"/>
        <w:rPr>
          <w:rFonts w:ascii="Segoe UI" w:hAnsi="Segoe UI" w:cs="Segoe UI"/>
          <w:sz w:val="22"/>
          <w:szCs w:val="22"/>
        </w:rPr>
      </w:pPr>
      <w:r w:rsidRPr="00475C74">
        <w:rPr>
          <w:rFonts w:ascii="Segoe UI" w:hAnsi="Segoe UI" w:cs="Segoe UI"/>
          <w:b/>
          <w:iCs/>
          <w:sz w:val="22"/>
          <w:szCs w:val="22"/>
        </w:rPr>
        <w:t xml:space="preserve"> </w:t>
      </w:r>
      <w:r>
        <w:rPr>
          <w:rFonts w:ascii="Segoe UI" w:hAnsi="Segoe UI" w:cs="Segoe UI"/>
          <w:b/>
          <w:iCs/>
          <w:sz w:val="22"/>
          <w:szCs w:val="22"/>
          <w:u w:val="single"/>
        </w:rPr>
        <w:t xml:space="preserve">BAWASSA </w:t>
      </w:r>
      <w:proofErr w:type="spellStart"/>
      <w:r>
        <w:rPr>
          <w:rFonts w:ascii="Segoe UI" w:hAnsi="Segoe UI" w:cs="Segoe UI"/>
          <w:b/>
          <w:iCs/>
          <w:sz w:val="22"/>
          <w:szCs w:val="22"/>
          <w:u w:val="single"/>
        </w:rPr>
        <w:t>Gnanemba</w:t>
      </w:r>
      <w:proofErr w:type="spellEnd"/>
    </w:p>
    <w:p w:rsidR="001D3392" w:rsidRDefault="001D3392"/>
    <w:sectPr w:rsidR="001D3392" w:rsidSect="00F0255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D1FA5"/>
    <w:multiLevelType w:val="multilevel"/>
    <w:tmpl w:val="C356731C"/>
    <w:lvl w:ilvl="0">
      <w:start w:val="1"/>
      <w:numFmt w:val="decimal"/>
      <w:lvlText w:val="%1."/>
      <w:lvlJc w:val="left"/>
      <w:pPr>
        <w:tabs>
          <w:tab w:val="left" w:pos="720"/>
        </w:tabs>
        <w:ind w:left="720" w:hanging="720"/>
      </w:pPr>
      <w:rPr>
        <w:rFonts w:ascii="Times New Roman" w:eastAsia="Times New Roman" w:hAnsi="Times New Roman" w:cs="Times New Roman"/>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68AC57BE"/>
    <w:multiLevelType w:val="multilevel"/>
    <w:tmpl w:val="68AC57BE"/>
    <w:lvl w:ilvl="0">
      <w:start w:val="1"/>
      <w:numFmt w:val="lowerRoman"/>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1E1F59"/>
    <w:multiLevelType w:val="multilevel"/>
    <w:tmpl w:val="7E1E1F59"/>
    <w:lvl w:ilvl="0">
      <w:start w:val="2"/>
      <w:numFmt w:val="bullet"/>
      <w:lvlText w:val="-"/>
      <w:lvlJc w:val="left"/>
      <w:pPr>
        <w:ind w:left="1080" w:hanging="360"/>
      </w:pPr>
      <w:rPr>
        <w:rFonts w:ascii="Times New Roman" w:eastAsia="Times New Roman" w:hAnsi="Times New Roman" w:cs="Times New Roman" w:hint="default"/>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5F"/>
    <w:rsid w:val="001D3392"/>
    <w:rsid w:val="00F0255F"/>
    <w:rsid w:val="00F40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3B13"/>
  <w15:chartTrackingRefBased/>
  <w15:docId w15:val="{6681472E-2568-4BFC-BFB9-5C7D522F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55F"/>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uiPriority w:val="9"/>
    <w:qFormat/>
    <w:rsid w:val="00F0255F"/>
    <w:pPr>
      <w:keepNext/>
      <w:tabs>
        <w:tab w:val="left" w:pos="1350"/>
      </w:tabs>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0255F"/>
    <w:rPr>
      <w:rFonts w:ascii="Times New Roman" w:eastAsia="Times New Roman" w:hAnsi="Times New Roman" w:cs="Times New Roman"/>
      <w:b/>
      <w:sz w:val="24"/>
      <w:szCs w:val="20"/>
      <w:lang w:eastAsia="fr-FR"/>
    </w:rPr>
  </w:style>
  <w:style w:type="paragraph" w:styleId="Sous-titre">
    <w:name w:val="Subtitle"/>
    <w:basedOn w:val="Normal"/>
    <w:link w:val="Sous-titreCar"/>
    <w:uiPriority w:val="11"/>
    <w:qFormat/>
    <w:rsid w:val="00F0255F"/>
    <w:pPr>
      <w:jc w:val="center"/>
    </w:pPr>
    <w:rPr>
      <w:b/>
      <w:sz w:val="44"/>
    </w:rPr>
  </w:style>
  <w:style w:type="character" w:customStyle="1" w:styleId="Sous-titreCar">
    <w:name w:val="Sous-titre Car"/>
    <w:basedOn w:val="Policepardfaut"/>
    <w:link w:val="Sous-titre"/>
    <w:uiPriority w:val="11"/>
    <w:qFormat/>
    <w:rsid w:val="00F0255F"/>
    <w:rPr>
      <w:rFonts w:ascii="Times New Roman" w:eastAsia="Times New Roman" w:hAnsi="Times New Roman" w:cs="Times New Roman"/>
      <w:b/>
      <w:sz w:val="44"/>
      <w:szCs w:val="20"/>
      <w:lang w:eastAsia="fr-FR"/>
    </w:rPr>
  </w:style>
  <w:style w:type="paragraph" w:styleId="Liste">
    <w:name w:val="List"/>
    <w:basedOn w:val="Normal"/>
    <w:qFormat/>
    <w:rsid w:val="00F0255F"/>
    <w:pPr>
      <w:spacing w:before="120" w:after="120"/>
      <w:ind w:left="1440"/>
      <w:jc w:val="both"/>
    </w:pPr>
    <w:rPr>
      <w:lang w:val="en-US"/>
    </w:rPr>
  </w:style>
  <w:style w:type="paragraph" w:styleId="Titre">
    <w:name w:val="Title"/>
    <w:basedOn w:val="Normal"/>
    <w:link w:val="TitreCar"/>
    <w:qFormat/>
    <w:rsid w:val="00F0255F"/>
    <w:pPr>
      <w:jc w:val="center"/>
    </w:pPr>
    <w:rPr>
      <w:b/>
      <w:sz w:val="48"/>
    </w:rPr>
  </w:style>
  <w:style w:type="character" w:customStyle="1" w:styleId="TitreCar">
    <w:name w:val="Titre Car"/>
    <w:basedOn w:val="Policepardfaut"/>
    <w:link w:val="Titre"/>
    <w:qFormat/>
    <w:rsid w:val="00F0255F"/>
    <w:rPr>
      <w:rFonts w:ascii="Times New Roman" w:eastAsia="Times New Roman" w:hAnsi="Times New Roman" w:cs="Times New Roman"/>
      <w:b/>
      <w:sz w:val="48"/>
      <w:szCs w:val="20"/>
      <w:lang w:eastAsia="fr-FR"/>
    </w:rPr>
  </w:style>
  <w:style w:type="paragraph" w:customStyle="1" w:styleId="Outline">
    <w:name w:val="Outline"/>
    <w:basedOn w:val="Normal"/>
    <w:qFormat/>
    <w:rsid w:val="00F0255F"/>
    <w:pPr>
      <w:spacing w:before="240"/>
    </w:pPr>
    <w:rPr>
      <w:kern w:val="28"/>
    </w:rPr>
  </w:style>
  <w:style w:type="paragraph" w:customStyle="1" w:styleId="BankNormal">
    <w:name w:val="BankNormal"/>
    <w:basedOn w:val="Normal"/>
    <w:qFormat/>
    <w:rsid w:val="00F0255F"/>
    <w:pPr>
      <w:spacing w:after="240"/>
    </w:pPr>
    <w:rPr>
      <w:lang w:val="en-US"/>
    </w:rPr>
  </w:style>
  <w:style w:type="paragraph" w:styleId="Paragraphedeliste">
    <w:name w:val="List Paragraph"/>
    <w:aliases w:val="References,Bullets,Liste couleur - Accent 11,Yalgo corps,Proposal3,L_4,Paragraphe de liste4,Titre 10,- List tir,liste 1,Paragraphe  revu,Numbered paragraph,Liste 1,Numbered List Paragraph,ReferencesCxSpLast,Bullet L1,Titre1,Puces,RM1"/>
    <w:basedOn w:val="Normal"/>
    <w:link w:val="ParagraphedelisteCar"/>
    <w:uiPriority w:val="34"/>
    <w:qFormat/>
    <w:rsid w:val="00F0255F"/>
    <w:pPr>
      <w:suppressAutoHyphens/>
      <w:overflowPunct w:val="0"/>
      <w:autoSpaceDE w:val="0"/>
      <w:autoSpaceDN w:val="0"/>
      <w:adjustRightInd w:val="0"/>
      <w:ind w:left="720"/>
      <w:contextualSpacing/>
      <w:jc w:val="both"/>
      <w:textAlignment w:val="baseline"/>
    </w:pPr>
  </w:style>
  <w:style w:type="character" w:customStyle="1" w:styleId="ParagraphedelisteCar">
    <w:name w:val="Paragraphe de liste Car"/>
    <w:aliases w:val="References Car,Bullets Car,Liste couleur - Accent 11 Car,Yalgo corps Car,Proposal3 Car,L_4 Car,Paragraphe de liste4 Car,Titre 10 Car,- List tir Car,liste 1 Car,Paragraphe  revu Car,Numbered paragraph Car,Liste 1 Car,Bullet L1 Car"/>
    <w:link w:val="Paragraphedeliste"/>
    <w:uiPriority w:val="34"/>
    <w:qFormat/>
    <w:locked/>
    <w:rsid w:val="00F0255F"/>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9934</Characters>
  <Application>Microsoft Office Word</Application>
  <DocSecurity>0</DocSecurity>
  <Lines>82</Lines>
  <Paragraphs>23</Paragraphs>
  <ScaleCrop>false</ScaleCrop>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kodjo walali KENOU ASSOGBAVI</dc:creator>
  <cp:keywords/>
  <dc:description/>
  <cp:lastModifiedBy>kodjo walali KENOU ASSOGBAVI</cp:lastModifiedBy>
  <cp:revision>2</cp:revision>
  <dcterms:created xsi:type="dcterms:W3CDTF">2024-11-25T09:52:00Z</dcterms:created>
  <dcterms:modified xsi:type="dcterms:W3CDTF">2024-11-25T09:52:00Z</dcterms:modified>
</cp:coreProperties>
</file>